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942A" w14:textId="0927F50E" w:rsidR="00E3163A" w:rsidRDefault="002C26D6" w:rsidP="00511261">
      <w:pPr>
        <w:spacing w:line="560" w:lineRule="exact"/>
        <w:jc w:val="center"/>
        <w:rPr>
          <w:rFonts w:ascii="方正小标宋简体" w:eastAsia="方正小标宋简体"/>
          <w:sz w:val="44"/>
          <w:szCs w:val="44"/>
        </w:rPr>
      </w:pPr>
      <w:r w:rsidRPr="002C26D6">
        <w:rPr>
          <w:rFonts w:ascii="方正小标宋简体" w:eastAsia="方正小标宋简体" w:hint="eastAsia"/>
          <w:sz w:val="44"/>
          <w:szCs w:val="44"/>
        </w:rPr>
        <w:t>习作《国宝大熊猫》案例分析</w:t>
      </w:r>
    </w:p>
    <w:p w14:paraId="3DC71CE6" w14:textId="22F7238D" w:rsidR="002C26D6" w:rsidRDefault="002C26D6" w:rsidP="00511261">
      <w:pPr>
        <w:spacing w:line="560" w:lineRule="exact"/>
        <w:jc w:val="center"/>
        <w:rPr>
          <w:rFonts w:ascii="楷体" w:eastAsia="楷体" w:hAnsi="楷体"/>
          <w:sz w:val="32"/>
          <w:szCs w:val="32"/>
        </w:rPr>
      </w:pPr>
      <w:r w:rsidRPr="002C26D6">
        <w:rPr>
          <w:rFonts w:ascii="楷体" w:eastAsia="楷体" w:hAnsi="楷体" w:hint="eastAsia"/>
          <w:sz w:val="32"/>
          <w:szCs w:val="32"/>
        </w:rPr>
        <w:t>三年级语文 刘淑娟</w:t>
      </w:r>
    </w:p>
    <w:p w14:paraId="4805777D" w14:textId="77777777" w:rsidR="002C26D6" w:rsidRPr="002C26D6" w:rsidRDefault="002C26D6" w:rsidP="00511261">
      <w:pPr>
        <w:spacing w:line="560" w:lineRule="exact"/>
        <w:rPr>
          <w:rFonts w:ascii="楷体" w:eastAsia="楷体" w:hAnsi="楷体"/>
          <w:sz w:val="32"/>
          <w:szCs w:val="32"/>
        </w:rPr>
      </w:pPr>
    </w:p>
    <w:p w14:paraId="41084A1F" w14:textId="77777777" w:rsidR="00511261" w:rsidRDefault="002C26D6" w:rsidP="00511261">
      <w:pPr>
        <w:spacing w:line="560" w:lineRule="exact"/>
        <w:ind w:firstLineChars="200" w:firstLine="640"/>
        <w:rPr>
          <w:rFonts w:ascii="仿宋" w:eastAsia="仿宋" w:hAnsi="仿宋"/>
          <w:sz w:val="32"/>
          <w:szCs w:val="32"/>
        </w:rPr>
      </w:pPr>
      <w:r w:rsidRPr="002C26D6">
        <w:rPr>
          <w:rFonts w:ascii="仿宋" w:eastAsia="仿宋" w:hAnsi="仿宋" w:hint="eastAsia"/>
          <w:sz w:val="32"/>
          <w:szCs w:val="32"/>
        </w:rPr>
        <w:t>《国宝大熊猫》是统编版三年级下册第七单元的习作。本单元的语文要素是了解课文是从那几个方面把事物写清楚的；习作要素是初步学习整合信息，介绍一种事物。</w:t>
      </w:r>
    </w:p>
    <w:p w14:paraId="045732FA" w14:textId="58EC2F9A" w:rsidR="002C26D6" w:rsidRPr="002C26D6" w:rsidRDefault="00511261" w:rsidP="0051126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在授课之前，我布置了小任务，引导学生</w:t>
      </w:r>
      <w:r w:rsidR="002C26D6" w:rsidRPr="002C26D6">
        <w:rPr>
          <w:rFonts w:ascii="仿宋" w:eastAsia="仿宋" w:hAnsi="仿宋" w:hint="eastAsia"/>
          <w:sz w:val="32"/>
          <w:szCs w:val="32"/>
        </w:rPr>
        <w:t>借助</w:t>
      </w:r>
      <w:r>
        <w:rPr>
          <w:rFonts w:ascii="仿宋" w:eastAsia="仿宋" w:hAnsi="仿宋" w:hint="eastAsia"/>
          <w:sz w:val="32"/>
          <w:szCs w:val="32"/>
        </w:rPr>
        <w:t>网络资源，线上搜集关于大熊猫的知识</w:t>
      </w:r>
      <w:r w:rsidR="002C26D6" w:rsidRPr="002C26D6">
        <w:rPr>
          <w:rFonts w:ascii="仿宋" w:eastAsia="仿宋" w:hAnsi="仿宋" w:hint="eastAsia"/>
          <w:sz w:val="32"/>
          <w:szCs w:val="32"/>
        </w:rPr>
        <w:t>资料</w:t>
      </w:r>
      <w:r>
        <w:rPr>
          <w:rFonts w:ascii="仿宋" w:eastAsia="仿宋" w:hAnsi="仿宋" w:hint="eastAsia"/>
          <w:sz w:val="32"/>
          <w:szCs w:val="32"/>
        </w:rPr>
        <w:t>，</w:t>
      </w:r>
      <w:r w:rsidRPr="002C26D6">
        <w:rPr>
          <w:rFonts w:ascii="仿宋" w:eastAsia="仿宋" w:hAnsi="仿宋" w:hint="eastAsia"/>
          <w:sz w:val="32"/>
          <w:szCs w:val="32"/>
        </w:rPr>
        <w:t>给与资料搜集方法指导</w:t>
      </w:r>
      <w:r>
        <w:rPr>
          <w:rFonts w:ascii="仿宋" w:eastAsia="仿宋" w:hAnsi="仿宋" w:hint="eastAsia"/>
          <w:sz w:val="32"/>
          <w:szCs w:val="32"/>
        </w:rPr>
        <w:t>，</w:t>
      </w:r>
      <w:r w:rsidR="002C26D6" w:rsidRPr="002C26D6">
        <w:rPr>
          <w:rFonts w:ascii="仿宋" w:eastAsia="仿宋" w:hAnsi="仿宋" w:hint="eastAsia"/>
          <w:sz w:val="32"/>
          <w:szCs w:val="32"/>
        </w:rPr>
        <w:t>旨在引导孩子</w:t>
      </w:r>
      <w:r>
        <w:rPr>
          <w:rFonts w:ascii="仿宋" w:eastAsia="仿宋" w:hAnsi="仿宋" w:hint="eastAsia"/>
          <w:sz w:val="32"/>
          <w:szCs w:val="32"/>
        </w:rPr>
        <w:t>学会</w:t>
      </w:r>
      <w:r w:rsidR="002C26D6" w:rsidRPr="002C26D6">
        <w:rPr>
          <w:rFonts w:ascii="仿宋" w:eastAsia="仿宋" w:hAnsi="仿宋" w:hint="eastAsia"/>
          <w:sz w:val="32"/>
          <w:szCs w:val="32"/>
        </w:rPr>
        <w:t>搜集整理资料，</w:t>
      </w:r>
      <w:r w:rsidRPr="002C26D6">
        <w:rPr>
          <w:rFonts w:ascii="仿宋" w:eastAsia="仿宋" w:hAnsi="仿宋"/>
          <w:sz w:val="32"/>
          <w:szCs w:val="32"/>
        </w:rPr>
        <w:t>丰富</w:t>
      </w:r>
      <w:r>
        <w:rPr>
          <w:rFonts w:ascii="仿宋" w:eastAsia="仿宋" w:hAnsi="仿宋" w:hint="eastAsia"/>
          <w:sz w:val="32"/>
          <w:szCs w:val="32"/>
        </w:rPr>
        <w:t>学生对</w:t>
      </w:r>
      <w:r w:rsidRPr="002C26D6">
        <w:rPr>
          <w:rFonts w:ascii="仿宋" w:eastAsia="仿宋" w:hAnsi="仿宋"/>
          <w:sz w:val="32"/>
          <w:szCs w:val="32"/>
        </w:rPr>
        <w:t>国宝大熊猫的认识</w:t>
      </w:r>
      <w:r w:rsidR="00730836">
        <w:rPr>
          <w:rFonts w:ascii="仿宋" w:eastAsia="仿宋" w:hAnsi="仿宋" w:hint="eastAsia"/>
          <w:sz w:val="32"/>
          <w:szCs w:val="32"/>
        </w:rPr>
        <w:t>，将线上搜索的资源应用于线下课堂，实现线上线下的有效融合。</w:t>
      </w:r>
    </w:p>
    <w:p w14:paraId="0C2548BA" w14:textId="1503D1B6" w:rsidR="002C26D6" w:rsidRPr="002C26D6" w:rsidRDefault="002C26D6" w:rsidP="00A50897">
      <w:pPr>
        <w:spacing w:line="560" w:lineRule="exact"/>
        <w:ind w:firstLineChars="200" w:firstLine="640"/>
        <w:rPr>
          <w:rFonts w:ascii="仿宋" w:eastAsia="仿宋" w:hAnsi="仿宋" w:hint="eastAsia"/>
          <w:sz w:val="32"/>
          <w:szCs w:val="32"/>
        </w:rPr>
      </w:pPr>
      <w:r w:rsidRPr="002C26D6">
        <w:rPr>
          <w:rFonts w:ascii="仿宋" w:eastAsia="仿宋" w:hAnsi="仿宋" w:hint="eastAsia"/>
          <w:sz w:val="32"/>
          <w:szCs w:val="32"/>
        </w:rPr>
        <w:t>学习活动</w:t>
      </w:r>
      <w:r w:rsidR="00A50897">
        <w:rPr>
          <w:rFonts w:ascii="仿宋" w:eastAsia="仿宋" w:hAnsi="仿宋" w:hint="eastAsia"/>
          <w:sz w:val="32"/>
          <w:szCs w:val="32"/>
        </w:rPr>
        <w:t>得到了</w:t>
      </w:r>
      <w:r w:rsidRPr="002C26D6">
        <w:rPr>
          <w:rFonts w:ascii="仿宋" w:eastAsia="仿宋" w:hAnsi="仿宋" w:hint="eastAsia"/>
          <w:sz w:val="32"/>
          <w:szCs w:val="32"/>
        </w:rPr>
        <w:t>充分落实</w:t>
      </w:r>
      <w:r w:rsidR="00A50897">
        <w:rPr>
          <w:rFonts w:ascii="仿宋" w:eastAsia="仿宋" w:hAnsi="仿宋" w:hint="eastAsia"/>
          <w:sz w:val="32"/>
          <w:szCs w:val="32"/>
        </w:rPr>
        <w:t>。</w:t>
      </w:r>
      <w:r w:rsidRPr="002C26D6">
        <w:rPr>
          <w:rFonts w:ascii="仿宋" w:eastAsia="仿宋" w:hAnsi="仿宋" w:hint="eastAsia"/>
          <w:sz w:val="32"/>
          <w:szCs w:val="32"/>
        </w:rPr>
        <w:t>写作最忌讳的是教师的讲，而缩短了学生的练写。</w:t>
      </w:r>
      <w:r w:rsidR="00A50897">
        <w:rPr>
          <w:rFonts w:ascii="仿宋" w:eastAsia="仿宋" w:hAnsi="仿宋" w:hint="eastAsia"/>
          <w:sz w:val="32"/>
          <w:szCs w:val="32"/>
        </w:rPr>
        <w:t>在</w:t>
      </w:r>
      <w:r w:rsidRPr="002C26D6">
        <w:rPr>
          <w:rFonts w:ascii="仿宋" w:eastAsia="仿宋" w:hAnsi="仿宋" w:hint="eastAsia"/>
          <w:sz w:val="32"/>
          <w:szCs w:val="32"/>
        </w:rPr>
        <w:t>教学中，</w:t>
      </w:r>
      <w:r w:rsidR="00A50897">
        <w:rPr>
          <w:rFonts w:ascii="仿宋" w:eastAsia="仿宋" w:hAnsi="仿宋" w:hint="eastAsia"/>
          <w:sz w:val="32"/>
          <w:szCs w:val="32"/>
        </w:rPr>
        <w:t>我</w:t>
      </w:r>
      <w:r w:rsidRPr="002C26D6">
        <w:rPr>
          <w:rFonts w:ascii="仿宋" w:eastAsia="仿宋" w:hAnsi="仿宋" w:hint="eastAsia"/>
          <w:sz w:val="32"/>
          <w:szCs w:val="32"/>
        </w:rPr>
        <w:t>借助</w:t>
      </w:r>
      <w:r w:rsidR="00A50897">
        <w:rPr>
          <w:rFonts w:ascii="仿宋" w:eastAsia="仿宋" w:hAnsi="仿宋" w:hint="eastAsia"/>
          <w:sz w:val="32"/>
          <w:szCs w:val="32"/>
        </w:rPr>
        <w:t>学生线上搜集的</w:t>
      </w:r>
      <w:r w:rsidRPr="002C26D6">
        <w:rPr>
          <w:rFonts w:ascii="仿宋" w:eastAsia="仿宋" w:hAnsi="仿宋" w:hint="eastAsia"/>
          <w:sz w:val="32"/>
          <w:szCs w:val="32"/>
        </w:rPr>
        <w:t>资料支架，让学生充分的练习</w:t>
      </w:r>
      <w:r w:rsidR="00A50897">
        <w:rPr>
          <w:rFonts w:ascii="仿宋" w:eastAsia="仿宋" w:hAnsi="仿宋" w:hint="eastAsia"/>
          <w:sz w:val="32"/>
          <w:szCs w:val="32"/>
        </w:rPr>
        <w:t>讨论交流</w:t>
      </w:r>
      <w:r w:rsidRPr="002C26D6">
        <w:rPr>
          <w:rFonts w:ascii="仿宋" w:eastAsia="仿宋" w:hAnsi="仿宋" w:hint="eastAsia"/>
          <w:sz w:val="32"/>
          <w:szCs w:val="32"/>
        </w:rPr>
        <w:t>；资料整理之后，留足充分的时间写，写作之后的再次修改，修改后有鼓励学生更好的完善，整个写作的活动充分落地。除了写作活动充分，各个环节之间，层次清晰，每一个活动的开展，首尾贯穿，层层递进，都很好的为写作服务。</w:t>
      </w:r>
    </w:p>
    <w:p w14:paraId="2C5D7B58" w14:textId="0A219621" w:rsidR="002C26D6" w:rsidRPr="002C26D6" w:rsidRDefault="00A50897" w:rsidP="00A50897">
      <w:pPr>
        <w:spacing w:line="560" w:lineRule="exact"/>
        <w:ind w:firstLineChars="200" w:firstLine="640"/>
        <w:rPr>
          <w:rFonts w:ascii="仿宋" w:eastAsia="仿宋" w:hAnsi="仿宋" w:hint="eastAsia"/>
          <w:sz w:val="32"/>
          <w:szCs w:val="32"/>
        </w:rPr>
      </w:pPr>
      <w:r w:rsidRPr="00A50897">
        <w:rPr>
          <w:rFonts w:ascii="Calibri" w:eastAsia="仿宋" w:hAnsi="Calibri" w:cs="Calibri" w:hint="eastAsia"/>
          <w:sz w:val="32"/>
          <w:szCs w:val="32"/>
        </w:rPr>
        <w:t>从单元整体来看，横向对比，我们发现前面的阅读课例着重训练了学生从几个方面把事物写清楚的；而习作要求也是从几个方面把问题写清楚，利用</w:t>
      </w:r>
      <w:r>
        <w:rPr>
          <w:rFonts w:ascii="Calibri" w:eastAsia="仿宋" w:hAnsi="Calibri" w:cs="Calibri" w:hint="eastAsia"/>
          <w:sz w:val="32"/>
          <w:szCs w:val="32"/>
        </w:rPr>
        <w:t>学生线上</w:t>
      </w:r>
      <w:r w:rsidRPr="00A50897">
        <w:rPr>
          <w:rFonts w:ascii="Calibri" w:eastAsia="仿宋" w:hAnsi="Calibri" w:cs="Calibri" w:hint="eastAsia"/>
          <w:sz w:val="32"/>
          <w:szCs w:val="32"/>
        </w:rPr>
        <w:t>查找的资料，丰富到国宝大熊猫的认识</w:t>
      </w:r>
      <w:r>
        <w:rPr>
          <w:rFonts w:ascii="Calibri" w:eastAsia="仿宋" w:hAnsi="Calibri" w:cs="Calibri" w:hint="eastAsia"/>
          <w:sz w:val="32"/>
          <w:szCs w:val="32"/>
        </w:rPr>
        <w:t>，</w:t>
      </w:r>
      <w:r w:rsidR="002C26D6" w:rsidRPr="002C26D6">
        <w:rPr>
          <w:rFonts w:ascii="仿宋" w:eastAsia="仿宋" w:hAnsi="仿宋" w:hint="eastAsia"/>
          <w:sz w:val="32"/>
          <w:szCs w:val="32"/>
        </w:rPr>
        <w:t>紧扣教学目标，从写作到评价，从评价到再次修改始终紧紧贯穿，真正的落实了本次习作的核心目标，做到了一课一得。</w:t>
      </w:r>
    </w:p>
    <w:sectPr w:rsidR="002C26D6" w:rsidRPr="002C2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A8"/>
    <w:rsid w:val="002C26D6"/>
    <w:rsid w:val="00511261"/>
    <w:rsid w:val="00730836"/>
    <w:rsid w:val="007C3AA8"/>
    <w:rsid w:val="00A50897"/>
    <w:rsid w:val="00E3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261C9"/>
  <w15:chartTrackingRefBased/>
  <w15:docId w15:val="{3E693C49-78AB-420C-A3B5-1907767D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淑娟</dc:creator>
  <cp:keywords/>
  <dc:description/>
  <cp:lastModifiedBy>刘 淑娟</cp:lastModifiedBy>
  <cp:revision>7</cp:revision>
  <dcterms:created xsi:type="dcterms:W3CDTF">2023-05-21T08:52:00Z</dcterms:created>
  <dcterms:modified xsi:type="dcterms:W3CDTF">2023-05-21T09:10:00Z</dcterms:modified>
</cp:coreProperties>
</file>