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84A" w:rsidRPr="009B0EB3" w:rsidRDefault="00433FCF" w:rsidP="00E16352">
      <w:pPr>
        <w:spacing w:line="360" w:lineRule="auto"/>
        <w:jc w:val="center"/>
        <w:rPr>
          <w:rFonts w:asciiTheme="minorEastAsia" w:hAnsiTheme="minorEastAsia"/>
          <w:sz w:val="32"/>
          <w:szCs w:val="32"/>
        </w:rPr>
      </w:pPr>
      <w:r w:rsidRPr="009B0EB3">
        <w:rPr>
          <w:rFonts w:asciiTheme="minorEastAsia" w:hAnsiTheme="minorEastAsia" w:hint="eastAsia"/>
          <w:sz w:val="32"/>
          <w:szCs w:val="32"/>
        </w:rPr>
        <w:t>《网络教研促进</w:t>
      </w:r>
      <w:r w:rsidR="009B0EB3" w:rsidRPr="009B0EB3">
        <w:rPr>
          <w:rFonts w:asciiTheme="minorEastAsia" w:hAnsiTheme="minorEastAsia" w:hint="eastAsia"/>
          <w:sz w:val="32"/>
          <w:szCs w:val="32"/>
        </w:rPr>
        <w:t>教师专业发展</w:t>
      </w:r>
      <w:r w:rsidRPr="009B0EB3">
        <w:rPr>
          <w:rFonts w:asciiTheme="minorEastAsia" w:hAnsiTheme="minorEastAsia" w:hint="eastAsia"/>
          <w:sz w:val="32"/>
          <w:szCs w:val="32"/>
        </w:rPr>
        <w:t>研究》</w:t>
      </w:r>
      <w:r w:rsidRPr="009B0EB3">
        <w:rPr>
          <w:rFonts w:hint="eastAsia"/>
          <w:sz w:val="32"/>
          <w:szCs w:val="32"/>
        </w:rPr>
        <w:t>中期报告</w:t>
      </w:r>
    </w:p>
    <w:p w:rsidR="007A421F" w:rsidRPr="0051788D" w:rsidRDefault="007A421F" w:rsidP="00E16352">
      <w:pPr>
        <w:spacing w:line="360" w:lineRule="auto"/>
        <w:ind w:firstLineChars="100" w:firstLine="240"/>
        <w:rPr>
          <w:rFonts w:asciiTheme="minorEastAsia" w:hAnsiTheme="minorEastAsia"/>
          <w:sz w:val="24"/>
        </w:rPr>
      </w:pPr>
      <w:r w:rsidRPr="0051788D">
        <w:rPr>
          <w:rFonts w:asciiTheme="minorEastAsia" w:hAnsiTheme="minorEastAsia" w:hint="eastAsia"/>
          <w:sz w:val="24"/>
        </w:rPr>
        <w:t>一</w:t>
      </w:r>
      <w:r w:rsidR="0051788D" w:rsidRPr="0051788D">
        <w:rPr>
          <w:rFonts w:asciiTheme="minorEastAsia" w:hAnsiTheme="minorEastAsia" w:hint="eastAsia"/>
          <w:sz w:val="24"/>
        </w:rPr>
        <w:t>、</w:t>
      </w:r>
      <w:r w:rsidRPr="0051788D">
        <w:rPr>
          <w:rFonts w:asciiTheme="minorEastAsia" w:hAnsiTheme="minorEastAsia" w:hint="eastAsia"/>
          <w:sz w:val="24"/>
        </w:rPr>
        <w:t>课题概述</w:t>
      </w:r>
    </w:p>
    <w:p w:rsidR="002B08FD" w:rsidRDefault="0051788D" w:rsidP="0051788D">
      <w:pPr>
        <w:spacing w:line="360" w:lineRule="auto"/>
        <w:rPr>
          <w:rFonts w:asciiTheme="minorEastAsia" w:hAnsiTheme="minorEastAsia"/>
          <w:sz w:val="24"/>
        </w:rPr>
      </w:pPr>
      <w:r w:rsidRPr="0051788D">
        <w:rPr>
          <w:rFonts w:asciiTheme="minorEastAsia" w:hAnsiTheme="minorEastAsia"/>
          <w:sz w:val="24"/>
        </w:rPr>
        <w:t> 随着新课程理念的不断推进,学校对教研活动的重视程度也在不断提升。教学实践表明开展教研活动,一方面有助于增进师生间的交流,另一方面也有助于学校教学水平的提升,一定程度上对教师专业的发展具有重要的推动作用。新形势下,学校对教师专业的发展提出了新的任务与要求,网络教研活动在此背景下应用而生。它对促进新课程改革、教师专业提升、学校持续发展有巨大的作用。然而,受传统教育观念的影响,新课程推进中,</w:t>
      </w:r>
      <w:r w:rsidR="00291AF7">
        <w:rPr>
          <w:rFonts w:asciiTheme="minorEastAsia" w:hAnsiTheme="minorEastAsia"/>
          <w:sz w:val="24"/>
        </w:rPr>
        <w:t>在</w:t>
      </w:r>
      <w:r w:rsidRPr="0051788D">
        <w:rPr>
          <w:rFonts w:asciiTheme="minorEastAsia" w:hAnsiTheme="minorEastAsia"/>
          <w:sz w:val="24"/>
        </w:rPr>
        <w:t>教研活动时,因为时间、内容、引领者的条件等因素的制约,许多教师实际工作中遇到的问题,不能够得到及时地、有效地解决。 信息时代的到来使网络在教研方面的作用日渐彰显,网络教研平台对教师的专业成长起到了重要的作用,它们为广大教师提供了一个资源丰富、平等交流与及时沟通的平台,为教师的教育教学研究敞开了一扇崭新的大门,让他们呼吸到了自由与清新的空气,从而为教师个人的自我反思,在更大的范围内实现同伴互助和专业引领</w:t>
      </w:r>
      <w:r w:rsidR="00291AF7">
        <w:rPr>
          <w:rFonts w:asciiTheme="minorEastAsia" w:hAnsiTheme="minorEastAsia"/>
          <w:sz w:val="24"/>
        </w:rPr>
        <w:t>提供了条件。网络</w:t>
      </w:r>
      <w:r w:rsidRPr="0051788D">
        <w:rPr>
          <w:rFonts w:asciiTheme="minorEastAsia" w:hAnsiTheme="minorEastAsia"/>
          <w:sz w:val="24"/>
        </w:rPr>
        <w:t>教研给每个教师以平等的空间以展示自己的才华,倡导和谐、平等、民主的研究与学习氛围,鼓励不同教学思想的碰撞,不同教学风格的形成,使大家拥有了完全平等的话语权。因此</w:t>
      </w:r>
      <w:r w:rsidR="00291AF7">
        <w:rPr>
          <w:rFonts w:asciiTheme="minorEastAsia" w:hAnsiTheme="minorEastAsia" w:hint="eastAsia"/>
          <w:sz w:val="24"/>
        </w:rPr>
        <w:t>，</w:t>
      </w:r>
      <w:r w:rsidR="002B08FD">
        <w:rPr>
          <w:rFonts w:asciiTheme="minorEastAsia" w:hAnsiTheme="minorEastAsia"/>
          <w:sz w:val="24"/>
        </w:rPr>
        <w:t>研究以网络教研促进教师专业成长</w:t>
      </w:r>
      <w:r w:rsidRPr="0051788D">
        <w:rPr>
          <w:rFonts w:asciiTheme="minorEastAsia" w:hAnsiTheme="minorEastAsia"/>
          <w:sz w:val="24"/>
        </w:rPr>
        <w:t>,</w:t>
      </w:r>
      <w:r w:rsidR="002B08FD">
        <w:rPr>
          <w:rFonts w:asciiTheme="minorEastAsia" w:hAnsiTheme="minorEastAsia" w:hint="eastAsia"/>
          <w:sz w:val="24"/>
        </w:rPr>
        <w:t>也是提升教育教学质量主要渠道之一。</w:t>
      </w:r>
    </w:p>
    <w:p w:rsidR="007A421F" w:rsidRPr="0051788D" w:rsidRDefault="0051788D" w:rsidP="002B08FD">
      <w:pPr>
        <w:spacing w:line="360" w:lineRule="auto"/>
        <w:ind w:firstLineChars="100" w:firstLine="240"/>
        <w:rPr>
          <w:rFonts w:asciiTheme="minorEastAsia" w:hAnsiTheme="minorEastAsia"/>
          <w:sz w:val="24"/>
        </w:rPr>
      </w:pPr>
      <w:r w:rsidRPr="0051788D">
        <w:rPr>
          <w:rFonts w:asciiTheme="minorEastAsia" w:hAnsiTheme="minorEastAsia" w:hint="eastAsia"/>
          <w:sz w:val="24"/>
        </w:rPr>
        <w:t>二、</w:t>
      </w:r>
      <w:r w:rsidR="007A421F" w:rsidRPr="0051788D">
        <w:rPr>
          <w:rFonts w:asciiTheme="minorEastAsia" w:hAnsiTheme="minorEastAsia" w:hint="eastAsia"/>
          <w:sz w:val="24"/>
        </w:rPr>
        <w:t>前期工作进展情况</w:t>
      </w:r>
    </w:p>
    <w:p w:rsidR="0009484A" w:rsidRPr="00571C29" w:rsidRDefault="00433FCF" w:rsidP="002B08FD">
      <w:pPr>
        <w:spacing w:line="360" w:lineRule="auto"/>
        <w:ind w:firstLineChars="100" w:firstLine="240"/>
        <w:rPr>
          <w:rFonts w:asciiTheme="minorEastAsia" w:hAnsiTheme="minorEastAsia"/>
          <w:sz w:val="24"/>
        </w:rPr>
      </w:pPr>
      <w:r w:rsidRPr="0051788D">
        <w:rPr>
          <w:rFonts w:asciiTheme="minorEastAsia" w:hAnsiTheme="minorEastAsia" w:hint="eastAsia"/>
          <w:sz w:val="24"/>
        </w:rPr>
        <w:t>第一阶段：准备阶</w:t>
      </w:r>
      <w:r w:rsidRPr="00571C29">
        <w:rPr>
          <w:rFonts w:asciiTheme="minorEastAsia" w:hAnsiTheme="minorEastAsia" w:hint="eastAsia"/>
          <w:sz w:val="24"/>
        </w:rPr>
        <w:t>段（2017年</w:t>
      </w:r>
      <w:r w:rsidR="00571C29" w:rsidRPr="00571C29">
        <w:rPr>
          <w:rFonts w:asciiTheme="minorEastAsia" w:hAnsiTheme="minorEastAsia" w:hint="eastAsia"/>
          <w:sz w:val="24"/>
        </w:rPr>
        <w:t>4</w:t>
      </w:r>
      <w:r w:rsidRPr="00571C29">
        <w:rPr>
          <w:rFonts w:asciiTheme="minorEastAsia" w:hAnsiTheme="minorEastAsia" w:hint="eastAsia"/>
          <w:sz w:val="24"/>
        </w:rPr>
        <w:t>月</w:t>
      </w:r>
      <w:r w:rsidR="00571C29" w:rsidRPr="00571C29">
        <w:rPr>
          <w:rFonts w:asciiTheme="minorEastAsia" w:hAnsiTheme="minorEastAsia" w:hint="eastAsia"/>
          <w:sz w:val="24"/>
        </w:rPr>
        <w:t>至</w:t>
      </w:r>
      <w:r w:rsidRPr="00571C29">
        <w:rPr>
          <w:rFonts w:asciiTheme="minorEastAsia" w:hAnsiTheme="minorEastAsia" w:hint="eastAsia"/>
          <w:sz w:val="24"/>
        </w:rPr>
        <w:t>2018年</w:t>
      </w:r>
      <w:r w:rsidR="00571C29" w:rsidRPr="00571C29">
        <w:rPr>
          <w:rFonts w:asciiTheme="minorEastAsia" w:hAnsiTheme="minorEastAsia" w:hint="eastAsia"/>
          <w:sz w:val="24"/>
        </w:rPr>
        <w:t>3</w:t>
      </w:r>
      <w:r w:rsidRPr="00571C29">
        <w:rPr>
          <w:rFonts w:asciiTheme="minorEastAsia" w:hAnsiTheme="minorEastAsia" w:hint="eastAsia"/>
          <w:sz w:val="24"/>
        </w:rPr>
        <w:t>月）中心工作是做好课题开题工作。</w:t>
      </w:r>
    </w:p>
    <w:p w:rsidR="0009484A" w:rsidRPr="0051788D" w:rsidRDefault="00433FCF" w:rsidP="002B08FD">
      <w:pPr>
        <w:spacing w:line="360" w:lineRule="auto"/>
        <w:ind w:firstLineChars="100" w:firstLine="240"/>
        <w:rPr>
          <w:rFonts w:asciiTheme="minorEastAsia" w:hAnsiTheme="minorEastAsia"/>
          <w:sz w:val="24"/>
        </w:rPr>
      </w:pPr>
      <w:r w:rsidRPr="0051788D">
        <w:rPr>
          <w:rFonts w:asciiTheme="minorEastAsia" w:hAnsiTheme="minorEastAsia" w:hint="eastAsia"/>
          <w:sz w:val="24"/>
        </w:rPr>
        <w:t>制订课题实施方案，举行课题开题会。</w:t>
      </w:r>
    </w:p>
    <w:p w:rsidR="0009484A" w:rsidRPr="0051788D" w:rsidRDefault="00571C29" w:rsidP="002B08FD">
      <w:pPr>
        <w:spacing w:line="360" w:lineRule="auto"/>
        <w:ind w:firstLineChars="100" w:firstLine="240"/>
        <w:rPr>
          <w:rFonts w:asciiTheme="minorEastAsia" w:hAnsiTheme="minorEastAsia"/>
          <w:sz w:val="24"/>
        </w:rPr>
      </w:pPr>
      <w:r>
        <w:rPr>
          <w:rFonts w:asciiTheme="minorEastAsia" w:hAnsiTheme="minorEastAsia" w:hint="eastAsia"/>
          <w:sz w:val="24"/>
        </w:rPr>
        <w:t>2017年</w:t>
      </w:r>
      <w:r w:rsidRPr="00571C29">
        <w:rPr>
          <w:rFonts w:asciiTheme="minorEastAsia" w:hAnsiTheme="minorEastAsia" w:hint="eastAsia"/>
          <w:sz w:val="24"/>
        </w:rPr>
        <w:t>9</w:t>
      </w:r>
      <w:r w:rsidR="00433FCF" w:rsidRPr="0051788D">
        <w:rPr>
          <w:rFonts w:asciiTheme="minorEastAsia" w:hAnsiTheme="minorEastAsia" w:hint="eastAsia"/>
          <w:sz w:val="24"/>
        </w:rPr>
        <w:t>月份，课题主持人首先召集课题组全体成员研讨制定课题实施方案。大家立足我校教研与教师专业成长方面的实际情况，制订了课题实施方案，明确了课题组相关成员分工。课题组确定了研究</w:t>
      </w:r>
      <w:r w:rsidR="002B08FD">
        <w:rPr>
          <w:rFonts w:asciiTheme="minorEastAsia" w:hAnsiTheme="minorEastAsia" w:hint="eastAsia"/>
          <w:sz w:val="24"/>
        </w:rPr>
        <w:t>措施和步骤，分三个阶段拟定了研究计划。还进一步健全课题管理制度。</w:t>
      </w:r>
      <w:r w:rsidR="00433FCF" w:rsidRPr="0051788D">
        <w:rPr>
          <w:rFonts w:asciiTheme="minorEastAsia" w:hAnsiTheme="minorEastAsia" w:hint="eastAsia"/>
          <w:sz w:val="24"/>
        </w:rPr>
        <w:t>然后</w:t>
      </w:r>
      <w:r w:rsidR="002B08FD">
        <w:rPr>
          <w:rFonts w:asciiTheme="minorEastAsia" w:hAnsiTheme="minorEastAsia" w:hint="eastAsia"/>
          <w:sz w:val="24"/>
        </w:rPr>
        <w:t>在全体教师会上，课题主持人么志</w:t>
      </w:r>
      <w:r w:rsidR="00433FCF" w:rsidRPr="0051788D">
        <w:rPr>
          <w:rFonts w:asciiTheme="minorEastAsia" w:hAnsiTheme="minorEastAsia" w:hint="eastAsia"/>
          <w:sz w:val="24"/>
        </w:rPr>
        <w:t>华做了开题报告，学校全体教师参加了开题会。教师们明确了课题的研究意义、目标、内容、技术路线和实施方案等。</w:t>
      </w:r>
    </w:p>
    <w:p w:rsidR="0009484A" w:rsidRPr="0051788D" w:rsidRDefault="00433FCF" w:rsidP="002B08FD">
      <w:pPr>
        <w:spacing w:line="360" w:lineRule="auto"/>
        <w:ind w:firstLineChars="100" w:firstLine="240"/>
        <w:rPr>
          <w:rFonts w:asciiTheme="minorEastAsia" w:hAnsiTheme="minorEastAsia"/>
          <w:sz w:val="24"/>
        </w:rPr>
      </w:pPr>
      <w:r w:rsidRPr="0051788D">
        <w:rPr>
          <w:rFonts w:asciiTheme="minorEastAsia" w:hAnsiTheme="minorEastAsia" w:hint="eastAsia"/>
          <w:sz w:val="24"/>
        </w:rPr>
        <w:t>组建学校网络教研管理团队，以科组为基础，</w:t>
      </w:r>
      <w:r w:rsidR="002B08FD">
        <w:rPr>
          <w:rFonts w:asciiTheme="minorEastAsia" w:hAnsiTheme="minorEastAsia" w:hint="eastAsia"/>
          <w:sz w:val="24"/>
        </w:rPr>
        <w:t>成立信息技术研究中心组。成员为各科骨干教师，信息技术教师等，</w:t>
      </w:r>
      <w:r w:rsidRPr="0051788D">
        <w:rPr>
          <w:rFonts w:asciiTheme="minorEastAsia" w:hAnsiTheme="minorEastAsia" w:hint="eastAsia"/>
          <w:sz w:val="24"/>
        </w:rPr>
        <w:t>构建教师网络教研共同体。</w:t>
      </w:r>
    </w:p>
    <w:p w:rsidR="0009484A" w:rsidRPr="0051788D" w:rsidRDefault="002B08FD" w:rsidP="0051788D">
      <w:pPr>
        <w:spacing w:line="360" w:lineRule="auto"/>
        <w:rPr>
          <w:rFonts w:asciiTheme="minorEastAsia" w:hAnsiTheme="minorEastAsia"/>
          <w:sz w:val="24"/>
        </w:rPr>
      </w:pPr>
      <w:r>
        <w:rPr>
          <w:rFonts w:asciiTheme="minorEastAsia" w:hAnsiTheme="minorEastAsia" w:hint="eastAsia"/>
          <w:sz w:val="24"/>
        </w:rPr>
        <w:lastRenderedPageBreak/>
        <w:t>学校高度重视课题科研工作，成立了以尚俊歆</w:t>
      </w:r>
      <w:r w:rsidR="00433FCF" w:rsidRPr="0051788D">
        <w:rPr>
          <w:rFonts w:asciiTheme="minorEastAsia" w:hAnsiTheme="minorEastAsia" w:hint="eastAsia"/>
          <w:sz w:val="24"/>
        </w:rPr>
        <w:t>校长为组长的课题领导小组。以教务处为主导，负责课题研究的牵头组织及协调工作，承担对教研组的课题指导工作；各教研组为课题实施的依托，学校信息技术教师提供技术支持。学校各教研组围绕课题结合各自学科特点，积极探索实现网络环境校本研究、促进教师专业成长的方法、途径。为了凝聚共识，提高信息技术应用能力，课题组利用科组会、教师会等组织教师进行培训，努力使教师们转变传统教研观念，提高网络应用能力。</w:t>
      </w:r>
    </w:p>
    <w:p w:rsidR="0009484A" w:rsidRPr="0051788D" w:rsidRDefault="00433FCF" w:rsidP="00433FCF">
      <w:pPr>
        <w:spacing w:line="360" w:lineRule="auto"/>
        <w:ind w:firstLineChars="100" w:firstLine="240"/>
        <w:rPr>
          <w:rFonts w:asciiTheme="minorEastAsia" w:hAnsiTheme="minorEastAsia"/>
          <w:sz w:val="24"/>
        </w:rPr>
      </w:pPr>
      <w:r w:rsidRPr="0051788D">
        <w:rPr>
          <w:rFonts w:asciiTheme="minorEastAsia" w:hAnsiTheme="minorEastAsia" w:hint="eastAsia"/>
          <w:sz w:val="24"/>
        </w:rPr>
        <w:t>课题组按照分工认真做好了相关文献的收集整理和研究工作，积极查阅资料，利用搜索引擎、专业论文库等进一步界定相关研究概念，厘清网络教研促进教师专业成长的理论基础，</w:t>
      </w:r>
      <w:r>
        <w:rPr>
          <w:rFonts w:asciiTheme="minorEastAsia" w:hAnsiTheme="minorEastAsia" w:hint="eastAsia"/>
          <w:sz w:val="24"/>
        </w:rPr>
        <w:t>寻找课题研究的理论指导。</w:t>
      </w:r>
      <w:r w:rsidRPr="0051788D">
        <w:rPr>
          <w:rFonts w:asciiTheme="minorEastAsia" w:hAnsiTheme="minorEastAsia" w:hint="eastAsia"/>
          <w:sz w:val="24"/>
        </w:rPr>
        <w:t>网络教研这一种形式在中小学教研工作中应用越来越普遍，研究成果不断涌现，但是由于网络技术的日新月异，网络教研的实现形式和技术不断更新，如何有机整合网络技术开展教研，有力地促进教师专业成长存在更进一步改进和研究的空间。</w:t>
      </w:r>
      <w:r>
        <w:rPr>
          <w:rFonts w:asciiTheme="minorEastAsia" w:hAnsiTheme="minorEastAsia" w:hint="eastAsia"/>
          <w:sz w:val="24"/>
        </w:rPr>
        <w:t>因此，信息技术的发展，不断改进和创新网络的教研工作，已成为学校抓紧教研的</w:t>
      </w:r>
      <w:r w:rsidRPr="0051788D">
        <w:rPr>
          <w:rFonts w:asciiTheme="minorEastAsia" w:hAnsiTheme="minorEastAsia" w:hint="eastAsia"/>
          <w:sz w:val="24"/>
        </w:rPr>
        <w:t>普遍共识。</w:t>
      </w:r>
    </w:p>
    <w:p w:rsidR="0009484A" w:rsidRPr="0051788D" w:rsidRDefault="00433FCF" w:rsidP="00406175">
      <w:pPr>
        <w:spacing w:line="360" w:lineRule="auto"/>
        <w:ind w:firstLineChars="100" w:firstLine="240"/>
        <w:rPr>
          <w:rFonts w:asciiTheme="minorEastAsia" w:hAnsiTheme="minorEastAsia"/>
          <w:sz w:val="24"/>
        </w:rPr>
      </w:pPr>
      <w:r>
        <w:rPr>
          <w:rFonts w:asciiTheme="minorEastAsia" w:hAnsiTheme="minorEastAsia" w:hint="eastAsia"/>
          <w:sz w:val="24"/>
        </w:rPr>
        <w:t>我们</w:t>
      </w:r>
      <w:r w:rsidRPr="0051788D">
        <w:rPr>
          <w:rFonts w:asciiTheme="minorEastAsia" w:hAnsiTheme="minorEastAsia" w:hint="eastAsia"/>
          <w:sz w:val="24"/>
        </w:rPr>
        <w:t>对教师参与网络教研的内外在条件展开调查分析。课题组</w:t>
      </w:r>
      <w:r w:rsidR="00406175">
        <w:rPr>
          <w:rFonts w:asciiTheme="minorEastAsia" w:hAnsiTheme="minorEastAsia" w:hint="eastAsia"/>
          <w:sz w:val="24"/>
        </w:rPr>
        <w:t>成员</w:t>
      </w:r>
      <w:r w:rsidRPr="0051788D">
        <w:rPr>
          <w:rFonts w:asciiTheme="minorEastAsia" w:hAnsiTheme="minorEastAsia" w:hint="eastAsia"/>
          <w:sz w:val="24"/>
        </w:rPr>
        <w:t>全面调查了解我校教师对网络知识（微信、QQ、网络直播、邮箱等）的掌握情况，了解教师们网络使用情况（如方式、用途）；通过组织座谈会了解各教研组、教师对校本教研的认识、操作情况以及建议；通过教师专业成长专题会议，了解教师专业规划设想和专业成长需要学校提供的帮助。</w:t>
      </w:r>
    </w:p>
    <w:p w:rsidR="0009484A" w:rsidRPr="0051788D" w:rsidRDefault="00406175" w:rsidP="00406175">
      <w:pPr>
        <w:spacing w:line="360" w:lineRule="auto"/>
        <w:ind w:firstLineChars="100" w:firstLine="240"/>
        <w:rPr>
          <w:rFonts w:asciiTheme="minorEastAsia" w:hAnsiTheme="minorEastAsia"/>
          <w:sz w:val="24"/>
        </w:rPr>
      </w:pPr>
      <w:r>
        <w:rPr>
          <w:rFonts w:asciiTheme="minorEastAsia" w:hAnsiTheme="minorEastAsia" w:hint="eastAsia"/>
          <w:sz w:val="24"/>
        </w:rPr>
        <w:t>全校进行网络覆盖，</w:t>
      </w:r>
      <w:r w:rsidR="00433FCF" w:rsidRPr="0051788D">
        <w:rPr>
          <w:rFonts w:asciiTheme="minorEastAsia" w:hAnsiTheme="minorEastAsia" w:hint="eastAsia"/>
          <w:sz w:val="24"/>
        </w:rPr>
        <w:t>我们在多渠道、全方位调研的基础上梳理找出问题：我们发现：我校教师非常重视自身的专业发展，对网络知识有一定的基础，100%的教师使用不同的网络形式进行交流，但是学校的网络环境不佳，亟待进一步优化网络环境，开展系统网络知识培训；各教研组的校本教研活动开展积极，但缺少网络教研经验，更缺乏专家的引领与丰富的资源库，乐意进行网络校本教研的尝试与探究。</w:t>
      </w:r>
    </w:p>
    <w:p w:rsidR="0009484A" w:rsidRPr="0051788D" w:rsidRDefault="00433FCF" w:rsidP="0051788D">
      <w:pPr>
        <w:spacing w:line="360" w:lineRule="auto"/>
        <w:rPr>
          <w:rFonts w:asciiTheme="minorEastAsia" w:hAnsiTheme="minorEastAsia"/>
          <w:sz w:val="24"/>
        </w:rPr>
      </w:pPr>
      <w:r w:rsidRPr="0051788D">
        <w:rPr>
          <w:rFonts w:asciiTheme="minorEastAsia" w:hAnsiTheme="minorEastAsia" w:hint="eastAsia"/>
          <w:sz w:val="24"/>
        </w:rPr>
        <w:t>第二阶段：实验研究阶段（2018年</w:t>
      </w:r>
      <w:r w:rsidR="00571C29">
        <w:rPr>
          <w:rFonts w:asciiTheme="minorEastAsia" w:hAnsiTheme="minorEastAsia" w:hint="eastAsia"/>
          <w:sz w:val="24"/>
        </w:rPr>
        <w:t>4</w:t>
      </w:r>
      <w:r w:rsidRPr="0051788D">
        <w:rPr>
          <w:rFonts w:asciiTheme="minorEastAsia" w:hAnsiTheme="minorEastAsia" w:hint="eastAsia"/>
          <w:sz w:val="24"/>
        </w:rPr>
        <w:t>月~2019年5月）</w:t>
      </w:r>
    </w:p>
    <w:p w:rsidR="0009484A" w:rsidRPr="0051788D" w:rsidRDefault="003F07FC" w:rsidP="003F07FC">
      <w:pPr>
        <w:spacing w:line="360" w:lineRule="auto"/>
        <w:ind w:firstLineChars="100" w:firstLine="240"/>
        <w:rPr>
          <w:rFonts w:asciiTheme="minorEastAsia" w:hAnsiTheme="minorEastAsia"/>
          <w:sz w:val="24"/>
        </w:rPr>
      </w:pPr>
      <w:r>
        <w:rPr>
          <w:rFonts w:asciiTheme="minorEastAsia" w:hAnsiTheme="minorEastAsia" w:hint="eastAsia"/>
          <w:sz w:val="24"/>
        </w:rPr>
        <w:t>1.</w:t>
      </w:r>
      <w:r w:rsidR="00433FCF" w:rsidRPr="0051788D">
        <w:rPr>
          <w:rFonts w:asciiTheme="minorEastAsia" w:hAnsiTheme="minorEastAsia" w:hint="eastAsia"/>
          <w:sz w:val="24"/>
        </w:rPr>
        <w:t>制订学校网络教研制度、激励措施</w:t>
      </w:r>
      <w:r w:rsidR="00406175">
        <w:rPr>
          <w:rFonts w:asciiTheme="minorEastAsia" w:hAnsiTheme="minorEastAsia" w:hint="eastAsia"/>
          <w:sz w:val="24"/>
        </w:rPr>
        <w:t>、培训</w:t>
      </w:r>
      <w:r w:rsidR="00433FCF" w:rsidRPr="0051788D">
        <w:rPr>
          <w:rFonts w:asciiTheme="minorEastAsia" w:hAnsiTheme="minorEastAsia" w:hint="eastAsia"/>
          <w:sz w:val="24"/>
        </w:rPr>
        <w:t>和评价方案。</w:t>
      </w:r>
    </w:p>
    <w:p w:rsidR="0009484A" w:rsidRPr="0051788D" w:rsidRDefault="00433FCF" w:rsidP="003F07FC">
      <w:pPr>
        <w:spacing w:line="360" w:lineRule="auto"/>
        <w:ind w:firstLineChars="100" w:firstLine="240"/>
        <w:rPr>
          <w:rFonts w:asciiTheme="minorEastAsia" w:hAnsiTheme="minorEastAsia"/>
          <w:sz w:val="24"/>
        </w:rPr>
      </w:pPr>
      <w:r w:rsidRPr="0051788D">
        <w:rPr>
          <w:rFonts w:asciiTheme="minorEastAsia" w:hAnsiTheme="minorEastAsia" w:hint="eastAsia"/>
          <w:sz w:val="24"/>
        </w:rPr>
        <w:t>网络教研制度的建立是网络教研的保障和促进力，规范网络教研行为可以促使教</w:t>
      </w:r>
      <w:r w:rsidR="00406175">
        <w:rPr>
          <w:rFonts w:asciiTheme="minorEastAsia" w:hAnsiTheme="minorEastAsia" w:hint="eastAsia"/>
          <w:sz w:val="24"/>
        </w:rPr>
        <w:t>师更积极地参与教研，真正拓展教研的时间和空间。我校制定了《丽泽小</w:t>
      </w:r>
      <w:r w:rsidRPr="0051788D">
        <w:rPr>
          <w:rFonts w:asciiTheme="minorEastAsia" w:hAnsiTheme="minorEastAsia" w:hint="eastAsia"/>
          <w:sz w:val="24"/>
        </w:rPr>
        <w:t>学网</w:t>
      </w:r>
      <w:r w:rsidRPr="0051788D">
        <w:rPr>
          <w:rFonts w:asciiTheme="minorEastAsia" w:hAnsiTheme="minorEastAsia" w:hint="eastAsia"/>
          <w:sz w:val="24"/>
        </w:rPr>
        <w:lastRenderedPageBreak/>
        <w:t>络</w:t>
      </w:r>
      <w:r w:rsidR="00406175">
        <w:rPr>
          <w:rFonts w:asciiTheme="minorEastAsia" w:hAnsiTheme="minorEastAsia" w:hint="eastAsia"/>
          <w:sz w:val="24"/>
        </w:rPr>
        <w:t>教研管理制度》，并在学校《丽泽小学教学工作评价量化标准》《丽泽小学</w:t>
      </w:r>
      <w:r w:rsidRPr="0051788D">
        <w:rPr>
          <w:rFonts w:asciiTheme="minorEastAsia" w:hAnsiTheme="minorEastAsia" w:hint="eastAsia"/>
          <w:sz w:val="24"/>
        </w:rPr>
        <w:t>教师教育教学工作奖励办法》中添加了网络教研的相关激励措施和评价方案。从学校管理制度层面激发、鼓舞广大教师自主教研、提高教师整体队伍专业发展水平。从而形成有效地促进广大教师参与网络教研的制约机制和激励机制。</w:t>
      </w:r>
    </w:p>
    <w:p w:rsidR="0009484A" w:rsidRPr="0051788D" w:rsidRDefault="00E31AED" w:rsidP="0051788D">
      <w:pPr>
        <w:spacing w:line="360" w:lineRule="auto"/>
        <w:rPr>
          <w:rFonts w:asciiTheme="minorEastAsia" w:hAnsiTheme="minorEastAsia"/>
          <w:sz w:val="24"/>
        </w:rPr>
      </w:pPr>
      <w:r>
        <w:rPr>
          <w:rFonts w:asciiTheme="minorEastAsia" w:hAnsiTheme="minorEastAsia" w:hint="eastAsia"/>
          <w:sz w:val="24"/>
        </w:rPr>
        <w:t>我们每周进行各个学科的网络互动，</w:t>
      </w:r>
      <w:r w:rsidR="00433FCF" w:rsidRPr="0051788D">
        <w:rPr>
          <w:rFonts w:asciiTheme="minorEastAsia" w:hAnsiTheme="minorEastAsia" w:hint="eastAsia"/>
          <w:sz w:val="24"/>
        </w:rPr>
        <w:t>构建网络教研平台，</w:t>
      </w:r>
      <w:r w:rsidR="00406175">
        <w:rPr>
          <w:rFonts w:asciiTheme="minorEastAsia" w:hAnsiTheme="minorEastAsia" w:hint="eastAsia"/>
          <w:sz w:val="24"/>
        </w:rPr>
        <w:t>利用平台，</w:t>
      </w:r>
      <w:r w:rsidR="00433FCF" w:rsidRPr="0051788D">
        <w:rPr>
          <w:rFonts w:asciiTheme="minorEastAsia" w:hAnsiTheme="minorEastAsia" w:hint="eastAsia"/>
          <w:sz w:val="24"/>
        </w:rPr>
        <w:t>引导教师定期撰写网络教学日志，人人参与教育论坛讨论，制作微课，建立微信学科教研群。依托网络进行互动磨课、评课、课例分析等教研活动。</w:t>
      </w:r>
      <w:r>
        <w:rPr>
          <w:rFonts w:asciiTheme="minorEastAsia" w:hAnsiTheme="minorEastAsia" w:hint="eastAsia"/>
          <w:sz w:val="24"/>
        </w:rPr>
        <w:t>特邀红桥区信息技术指导教师刘备老师，李珍，杜永刚等信息大咖来校进行</w:t>
      </w:r>
      <w:proofErr w:type="spellStart"/>
      <w:r>
        <w:rPr>
          <w:rFonts w:asciiTheme="minorEastAsia" w:hAnsiTheme="minorEastAsia" w:hint="eastAsia"/>
          <w:sz w:val="24"/>
        </w:rPr>
        <w:t>focky</w:t>
      </w:r>
      <w:proofErr w:type="spellEnd"/>
      <w:r>
        <w:rPr>
          <w:rFonts w:asciiTheme="minorEastAsia" w:hAnsiTheme="minorEastAsia" w:hint="eastAsia"/>
          <w:sz w:val="24"/>
        </w:rPr>
        <w:t>, 希沃，101PPT，普米，微课培训等，并进行学科展示与竞赛活动，老师们受益匪浅。同时，还有四中网校，进行pad课堂网络研究。么志华老师，刘月秋老师，翟佳彤老师分别作了pad课堂展示课，将信息技术融合到课堂中，提升了课堂教学质量。</w:t>
      </w:r>
    </w:p>
    <w:p w:rsidR="0009484A" w:rsidRPr="0051788D" w:rsidRDefault="00433FCF" w:rsidP="00E31AED">
      <w:pPr>
        <w:spacing w:line="360" w:lineRule="auto"/>
        <w:ind w:firstLineChars="100" w:firstLine="240"/>
        <w:rPr>
          <w:rFonts w:asciiTheme="minorEastAsia" w:hAnsiTheme="minorEastAsia"/>
          <w:sz w:val="24"/>
        </w:rPr>
      </w:pPr>
      <w:r w:rsidRPr="0051788D">
        <w:rPr>
          <w:rFonts w:asciiTheme="minorEastAsia" w:hAnsiTheme="minorEastAsia" w:hint="eastAsia"/>
          <w:sz w:val="24"/>
        </w:rPr>
        <w:t>我们在学校现有网络资源基础上，继续加大投入，加快了学校网络建设的步伐。目前，我校有</w:t>
      </w:r>
      <w:r w:rsidR="00E31AED">
        <w:rPr>
          <w:rFonts w:asciiTheme="minorEastAsia" w:hAnsiTheme="minorEastAsia" w:hint="eastAsia"/>
          <w:sz w:val="24"/>
        </w:rPr>
        <w:t>100多</w:t>
      </w:r>
      <w:r w:rsidRPr="0051788D">
        <w:rPr>
          <w:rFonts w:asciiTheme="minorEastAsia" w:hAnsiTheme="minorEastAsia" w:hint="eastAsia"/>
          <w:sz w:val="24"/>
        </w:rPr>
        <w:t>名教职工，</w:t>
      </w:r>
      <w:r w:rsidR="00E31AED">
        <w:rPr>
          <w:rFonts w:asciiTheme="minorEastAsia" w:hAnsiTheme="minorEastAsia" w:hint="eastAsia"/>
          <w:sz w:val="24"/>
        </w:rPr>
        <w:t>48</w:t>
      </w:r>
      <w:r w:rsidRPr="0051788D">
        <w:rPr>
          <w:rFonts w:asciiTheme="minorEastAsia" w:hAnsiTheme="minorEastAsia" w:hint="eastAsia"/>
          <w:sz w:val="24"/>
        </w:rPr>
        <w:t>个教学班。</w:t>
      </w:r>
      <w:r w:rsidR="00E31AED">
        <w:rPr>
          <w:rFonts w:asciiTheme="minorEastAsia" w:hAnsiTheme="minorEastAsia" w:hint="eastAsia"/>
          <w:sz w:val="24"/>
        </w:rPr>
        <w:t>每位</w:t>
      </w:r>
      <w:r w:rsidRPr="0051788D">
        <w:rPr>
          <w:rFonts w:asciiTheme="minorEastAsia" w:hAnsiTheme="minorEastAsia" w:hint="eastAsia"/>
          <w:sz w:val="24"/>
        </w:rPr>
        <w:t>教师办公室中每间只配置一台电脑，但是电脑配置落伍，校园网络信号不稳定时通时不通。硬件条件的不足，严重制约了学校的发展，影响了教师充分利用网络资源的积极性。为了让使教师更好地利用网络资源，学习先进的教育教学理念，近一年来学校多方筹措资金</w:t>
      </w:r>
      <w:r w:rsidR="00E31AED">
        <w:rPr>
          <w:rFonts w:asciiTheme="minorEastAsia" w:hAnsiTheme="minorEastAsia" w:hint="eastAsia"/>
          <w:sz w:val="24"/>
        </w:rPr>
        <w:t>添置了数码相机、摄像机、移动硬盘、多媒体培训室，为每间办公室配备了一台</w:t>
      </w:r>
      <w:r w:rsidRPr="0051788D">
        <w:rPr>
          <w:rFonts w:asciiTheme="minorEastAsia" w:hAnsiTheme="minorEastAsia" w:hint="eastAsia"/>
          <w:sz w:val="24"/>
        </w:rPr>
        <w:t>高配置的电脑，</w:t>
      </w:r>
      <w:r w:rsidR="00E31AED">
        <w:rPr>
          <w:rFonts w:asciiTheme="minorEastAsia" w:hAnsiTheme="minorEastAsia" w:hint="eastAsia"/>
          <w:sz w:val="24"/>
        </w:rPr>
        <w:t>为主学科教师每人配备手提电脑一台，</w:t>
      </w:r>
      <w:r w:rsidRPr="0051788D">
        <w:rPr>
          <w:rFonts w:asciiTheme="minorEastAsia" w:hAnsiTheme="minorEastAsia" w:hint="eastAsia"/>
          <w:sz w:val="24"/>
        </w:rPr>
        <w:t>并让宽带进入每一间办公室，实现无线</w:t>
      </w:r>
      <w:proofErr w:type="spellStart"/>
      <w:r w:rsidRPr="0051788D">
        <w:rPr>
          <w:rFonts w:asciiTheme="minorEastAsia" w:hAnsiTheme="minorEastAsia" w:hint="eastAsia"/>
          <w:sz w:val="24"/>
        </w:rPr>
        <w:t>wifi</w:t>
      </w:r>
      <w:proofErr w:type="spellEnd"/>
      <w:r w:rsidRPr="0051788D">
        <w:rPr>
          <w:rFonts w:asciiTheme="minorEastAsia" w:hAnsiTheme="minorEastAsia" w:hint="eastAsia"/>
          <w:sz w:val="24"/>
        </w:rPr>
        <w:t>上网，并且课室也更新添置了</w:t>
      </w:r>
      <w:r w:rsidR="00E31AED">
        <w:rPr>
          <w:rFonts w:asciiTheme="minorEastAsia" w:hAnsiTheme="minorEastAsia" w:hint="eastAsia"/>
          <w:sz w:val="24"/>
        </w:rPr>
        <w:t>希沃电子白板</w:t>
      </w:r>
      <w:r w:rsidRPr="0051788D">
        <w:rPr>
          <w:rFonts w:asciiTheme="minorEastAsia" w:hAnsiTheme="minorEastAsia" w:hint="eastAsia"/>
          <w:sz w:val="24"/>
        </w:rPr>
        <w:t>。使老师能够在最快的时间里，接收到最前沿的、最先进的教学理念，方便地开展教学研究，初步构建好了网络教研的硬件平台。</w:t>
      </w:r>
    </w:p>
    <w:p w:rsidR="0009484A" w:rsidRPr="0051788D" w:rsidRDefault="00433FCF" w:rsidP="003F07FC">
      <w:pPr>
        <w:spacing w:line="360" w:lineRule="auto"/>
        <w:ind w:firstLineChars="100" w:firstLine="240"/>
        <w:rPr>
          <w:rFonts w:asciiTheme="minorEastAsia" w:hAnsiTheme="minorEastAsia"/>
          <w:sz w:val="24"/>
        </w:rPr>
      </w:pPr>
      <w:r w:rsidRPr="0051788D">
        <w:rPr>
          <w:rFonts w:asciiTheme="minorEastAsia" w:hAnsiTheme="minorEastAsia" w:hint="eastAsia"/>
          <w:sz w:val="24"/>
        </w:rPr>
        <w:t>在此基础上由课题组组织操作，教研组负责实施，全体教师参与，积极开发、建设网络校本教研平台。一是在“</w:t>
      </w:r>
      <w:r w:rsidR="003F07FC">
        <w:rPr>
          <w:rFonts w:asciiTheme="minorEastAsia" w:hAnsiTheme="minorEastAsia" w:hint="eastAsia"/>
          <w:sz w:val="24"/>
        </w:rPr>
        <w:t>天津市教育网络平台进行一师一优课上传竞赛与信息技术论文参赛等，构建了“丽泽小学</w:t>
      </w:r>
      <w:r w:rsidRPr="0051788D">
        <w:rPr>
          <w:rFonts w:asciiTheme="minorEastAsia" w:hAnsiTheme="minorEastAsia" w:hint="eastAsia"/>
          <w:sz w:val="24"/>
        </w:rPr>
        <w:t>网络教研平台”，各学科教研博客群（专用于学科教研）建立了学校网络教研资源库，用于集体备课、教学资源库、网络办公；建立了学校优课视频库，为教师提供教育、教学、教研以及教师培训的视频、音频资源，指导、鼓励教师根据自身发展需求和学科教研研讨需求，建设多元、个性的网络平台，如公共邮箱、科组教师微信群、网络相册等，以便多形式、多途径的教研活动的开展。</w:t>
      </w:r>
    </w:p>
    <w:p w:rsidR="0009484A" w:rsidRPr="0051788D" w:rsidRDefault="003F07FC" w:rsidP="003F07FC">
      <w:pPr>
        <w:spacing w:line="360" w:lineRule="auto"/>
        <w:ind w:firstLineChars="100" w:firstLine="240"/>
        <w:rPr>
          <w:rFonts w:asciiTheme="minorEastAsia" w:hAnsiTheme="minorEastAsia"/>
          <w:sz w:val="24"/>
        </w:rPr>
      </w:pPr>
      <w:r>
        <w:rPr>
          <w:rFonts w:asciiTheme="minorEastAsia" w:hAnsiTheme="minorEastAsia" w:hint="eastAsia"/>
          <w:sz w:val="24"/>
        </w:rPr>
        <w:lastRenderedPageBreak/>
        <w:t>2.</w:t>
      </w:r>
      <w:r w:rsidR="00433FCF" w:rsidRPr="0051788D">
        <w:rPr>
          <w:rFonts w:asciiTheme="minorEastAsia" w:hAnsiTheme="minorEastAsia" w:hint="eastAsia"/>
          <w:sz w:val="24"/>
        </w:rPr>
        <w:t>近年来，随着移动互联网的迅速发展，随着自媒体时代的到来与兴起，微信作为自媒体时代最重要的代表，进人人们的工作和生活中，微信的互动性、实时性等特点使人们沟通交流更加便捷有效。基于此，网络教研的交流与互动是网络教研的核心与主体，实施网络教研的根本在于如何依托网络这一载体实现教师业务能力的提高和认知水平的提升，所以网络教研的根本在于构建交流互动的模式。我们依托微信在线交流平台，实现网络环境下的交流与互动，推动了网络教研进行。具体操作流程：设置问题、确立主题，发布信息、资源获取，网络互动、交流讨论，建构知识、促进成长。</w:t>
      </w:r>
    </w:p>
    <w:p w:rsidR="0009484A" w:rsidRPr="0051788D" w:rsidRDefault="00433FCF" w:rsidP="003F07FC">
      <w:pPr>
        <w:spacing w:line="360" w:lineRule="auto"/>
        <w:ind w:firstLineChars="100" w:firstLine="240"/>
        <w:rPr>
          <w:rFonts w:asciiTheme="minorEastAsia" w:hAnsiTheme="minorEastAsia"/>
          <w:sz w:val="24"/>
        </w:rPr>
      </w:pPr>
      <w:r w:rsidRPr="0051788D">
        <w:rPr>
          <w:rFonts w:asciiTheme="minorEastAsia" w:hAnsiTheme="minorEastAsia" w:hint="eastAsia"/>
          <w:sz w:val="24"/>
        </w:rPr>
        <w:t xml:space="preserve">A.设置问题、确立主题 </w:t>
      </w:r>
    </w:p>
    <w:p w:rsidR="0009484A" w:rsidRPr="0051788D" w:rsidRDefault="00433FCF" w:rsidP="003F07FC">
      <w:pPr>
        <w:spacing w:line="360" w:lineRule="auto"/>
        <w:ind w:firstLineChars="100" w:firstLine="240"/>
        <w:rPr>
          <w:rFonts w:asciiTheme="minorEastAsia" w:hAnsiTheme="minorEastAsia"/>
          <w:sz w:val="24"/>
        </w:rPr>
      </w:pPr>
      <w:r w:rsidRPr="0051788D">
        <w:rPr>
          <w:rFonts w:asciiTheme="minorEastAsia" w:hAnsiTheme="minorEastAsia" w:hint="eastAsia"/>
          <w:sz w:val="24"/>
        </w:rPr>
        <w:t>课题组成员根据我校教育教学实际情况收集教师教育教学中发现的问题，并把比较集中、突出的问题设置出来，确立两周一次的网络教研主题，这些来源于教师教学实践的问</w:t>
      </w:r>
      <w:r w:rsidR="003F07FC">
        <w:rPr>
          <w:rFonts w:asciiTheme="minorEastAsia" w:hAnsiTheme="minorEastAsia" w:hint="eastAsia"/>
          <w:sz w:val="24"/>
        </w:rPr>
        <w:t>题更有针对性，更有利于教师实际的教育教学，这中间尤其是对学校</w:t>
      </w:r>
      <w:r w:rsidRPr="0051788D">
        <w:rPr>
          <w:rFonts w:asciiTheme="minorEastAsia" w:hAnsiTheme="minorEastAsia" w:hint="eastAsia"/>
          <w:sz w:val="24"/>
        </w:rPr>
        <w:t xml:space="preserve">的一些问题更接地气、更有价值。 </w:t>
      </w:r>
    </w:p>
    <w:p w:rsidR="0009484A" w:rsidRPr="0051788D" w:rsidRDefault="00433FCF" w:rsidP="003F07FC">
      <w:pPr>
        <w:spacing w:line="360" w:lineRule="auto"/>
        <w:ind w:firstLineChars="100" w:firstLine="240"/>
        <w:rPr>
          <w:rFonts w:asciiTheme="minorEastAsia" w:hAnsiTheme="minorEastAsia"/>
          <w:sz w:val="24"/>
        </w:rPr>
      </w:pPr>
      <w:r w:rsidRPr="0051788D">
        <w:rPr>
          <w:rFonts w:asciiTheme="minorEastAsia" w:hAnsiTheme="minorEastAsia" w:hint="eastAsia"/>
          <w:sz w:val="24"/>
        </w:rPr>
        <w:t>B.发布信息、资源获取</w:t>
      </w:r>
    </w:p>
    <w:p w:rsidR="0009484A" w:rsidRPr="0051788D" w:rsidRDefault="003F07FC" w:rsidP="003F07FC">
      <w:pPr>
        <w:spacing w:line="360" w:lineRule="auto"/>
        <w:ind w:firstLineChars="100" w:firstLine="240"/>
        <w:rPr>
          <w:rFonts w:asciiTheme="minorEastAsia" w:hAnsiTheme="minorEastAsia"/>
          <w:sz w:val="24"/>
        </w:rPr>
      </w:pPr>
      <w:r>
        <w:rPr>
          <w:rFonts w:asciiTheme="minorEastAsia" w:hAnsiTheme="minorEastAsia" w:hint="eastAsia"/>
          <w:sz w:val="24"/>
        </w:rPr>
        <w:t>各个学</w:t>
      </w:r>
      <w:r w:rsidR="00433FCF" w:rsidRPr="0051788D">
        <w:rPr>
          <w:rFonts w:asciiTheme="minorEastAsia" w:hAnsiTheme="minorEastAsia" w:hint="eastAsia"/>
          <w:sz w:val="24"/>
        </w:rPr>
        <w:t>科组长负责把教研主题和资料发到科组微信群里，然后让科组教师针对这一问题和主题进行思考探究，形成自己对教研主题的理解与认识。</w:t>
      </w:r>
      <w:r>
        <w:rPr>
          <w:rFonts w:asciiTheme="minorEastAsia" w:hAnsiTheme="minorEastAsia" w:hint="eastAsia"/>
          <w:sz w:val="24"/>
        </w:rPr>
        <w:t>并进行一天一得的交流。</w:t>
      </w:r>
    </w:p>
    <w:p w:rsidR="0009484A" w:rsidRPr="0051788D" w:rsidRDefault="00433FCF" w:rsidP="003F07FC">
      <w:pPr>
        <w:spacing w:line="360" w:lineRule="auto"/>
        <w:ind w:firstLineChars="100" w:firstLine="240"/>
        <w:rPr>
          <w:rFonts w:asciiTheme="minorEastAsia" w:hAnsiTheme="minorEastAsia"/>
          <w:sz w:val="24"/>
        </w:rPr>
      </w:pPr>
      <w:r w:rsidRPr="0051788D">
        <w:rPr>
          <w:rFonts w:asciiTheme="minorEastAsia" w:hAnsiTheme="minorEastAsia" w:hint="eastAsia"/>
          <w:sz w:val="24"/>
        </w:rPr>
        <w:t xml:space="preserve">C.网络互动、交流讨论 </w:t>
      </w:r>
    </w:p>
    <w:p w:rsidR="0009484A" w:rsidRPr="0051788D" w:rsidRDefault="003F07FC" w:rsidP="003F07FC">
      <w:pPr>
        <w:spacing w:line="360" w:lineRule="auto"/>
        <w:ind w:firstLineChars="100" w:firstLine="240"/>
        <w:rPr>
          <w:rFonts w:asciiTheme="minorEastAsia" w:hAnsiTheme="minorEastAsia"/>
          <w:sz w:val="24"/>
        </w:rPr>
      </w:pPr>
      <w:r>
        <w:rPr>
          <w:rFonts w:asciiTheme="minorEastAsia" w:hAnsiTheme="minorEastAsia" w:hint="eastAsia"/>
          <w:sz w:val="24"/>
        </w:rPr>
        <w:t>各个学</w:t>
      </w:r>
      <w:r w:rsidR="00433FCF" w:rsidRPr="0051788D">
        <w:rPr>
          <w:rFonts w:asciiTheme="minorEastAsia" w:hAnsiTheme="minorEastAsia" w:hint="eastAsia"/>
          <w:sz w:val="24"/>
        </w:rPr>
        <w:t xml:space="preserve">科组长确定好网络教研时间，在这一时间段大家针对教研主题交流讨论，大家畅所欲言，各抒己见。为了使讨论有效、有序，每次主题教研都有一个主持人，由主持人具体负责网上讨论，记录讨论的人数、参与的次数，并把讨论的结果汇总在一起，以便形成网络教研案例与成果。 </w:t>
      </w:r>
    </w:p>
    <w:p w:rsidR="0009484A" w:rsidRPr="0051788D" w:rsidRDefault="00433FCF" w:rsidP="003F07FC">
      <w:pPr>
        <w:spacing w:line="360" w:lineRule="auto"/>
        <w:ind w:firstLineChars="100" w:firstLine="240"/>
        <w:rPr>
          <w:rFonts w:asciiTheme="minorEastAsia" w:hAnsiTheme="minorEastAsia"/>
          <w:sz w:val="24"/>
        </w:rPr>
      </w:pPr>
      <w:r w:rsidRPr="0051788D">
        <w:rPr>
          <w:rFonts w:asciiTheme="minorEastAsia" w:hAnsiTheme="minorEastAsia" w:hint="eastAsia"/>
          <w:sz w:val="24"/>
        </w:rPr>
        <w:t xml:space="preserve">D.建构知识、促进成长 </w:t>
      </w:r>
    </w:p>
    <w:p w:rsidR="0009484A" w:rsidRPr="0051788D" w:rsidRDefault="00433FCF" w:rsidP="003F07FC">
      <w:pPr>
        <w:spacing w:line="360" w:lineRule="auto"/>
        <w:ind w:firstLineChars="100" w:firstLine="240"/>
        <w:rPr>
          <w:rFonts w:asciiTheme="minorEastAsia" w:hAnsiTheme="minorEastAsia"/>
          <w:sz w:val="24"/>
        </w:rPr>
      </w:pPr>
      <w:r w:rsidRPr="0051788D">
        <w:rPr>
          <w:rFonts w:asciiTheme="minorEastAsia" w:hAnsiTheme="minorEastAsia" w:hint="eastAsia"/>
          <w:sz w:val="24"/>
        </w:rPr>
        <w:t>通过网络教研的交流与讨论，广大教师队对主题教研的话题或问题去伪存真，对话题的内涵与外延有了清晰而准确的认知，从而建构了自己的新知，提升了自己的能力，也是教师专业化成长的必由之路。</w:t>
      </w:r>
    </w:p>
    <w:p w:rsidR="0009484A" w:rsidRPr="0051788D" w:rsidRDefault="003F07FC" w:rsidP="003F07FC">
      <w:pPr>
        <w:spacing w:line="360" w:lineRule="auto"/>
        <w:ind w:firstLineChars="100" w:firstLine="240"/>
        <w:rPr>
          <w:rFonts w:asciiTheme="minorEastAsia" w:hAnsiTheme="minorEastAsia"/>
          <w:sz w:val="24"/>
        </w:rPr>
      </w:pPr>
      <w:r>
        <w:rPr>
          <w:rFonts w:asciiTheme="minorEastAsia" w:hAnsiTheme="minorEastAsia" w:hint="eastAsia"/>
          <w:sz w:val="24"/>
        </w:rPr>
        <w:t>3.</w:t>
      </w:r>
      <w:r w:rsidR="00433FCF" w:rsidRPr="0051788D">
        <w:rPr>
          <w:rFonts w:asciiTheme="minorEastAsia" w:hAnsiTheme="minorEastAsia" w:hint="eastAsia"/>
          <w:sz w:val="24"/>
        </w:rPr>
        <w:t>建立教师伙伴成长制度。</w:t>
      </w:r>
    </w:p>
    <w:p w:rsidR="0009484A" w:rsidRPr="0051788D" w:rsidRDefault="00433FCF" w:rsidP="003F07FC">
      <w:pPr>
        <w:spacing w:line="360" w:lineRule="auto"/>
        <w:ind w:firstLineChars="100" w:firstLine="240"/>
        <w:rPr>
          <w:rFonts w:asciiTheme="minorEastAsia" w:hAnsiTheme="minorEastAsia"/>
          <w:sz w:val="24"/>
        </w:rPr>
      </w:pPr>
      <w:r w:rsidRPr="0051788D">
        <w:rPr>
          <w:rFonts w:asciiTheme="minorEastAsia" w:hAnsiTheme="minorEastAsia" w:hint="eastAsia"/>
          <w:sz w:val="24"/>
        </w:rPr>
        <w:t>让本校优秀教师和同学科教师结成对子，利用常规教研和网络教研帮助同学科教师解决教学中遇到的问题和困惑。课题组积极指导各教研组开展网络教研，实</w:t>
      </w:r>
      <w:r w:rsidRPr="0051788D">
        <w:rPr>
          <w:rFonts w:asciiTheme="minorEastAsia" w:hAnsiTheme="minorEastAsia" w:hint="eastAsia"/>
          <w:sz w:val="24"/>
        </w:rPr>
        <w:lastRenderedPageBreak/>
        <w:t>现同伴互助。学期初，各年级学科备课组组织教师制定计划，分配</w:t>
      </w:r>
      <w:r w:rsidR="003F07FC">
        <w:rPr>
          <w:rFonts w:asciiTheme="minorEastAsia" w:hAnsiTheme="minorEastAsia" w:hint="eastAsia"/>
          <w:sz w:val="24"/>
        </w:rPr>
        <w:t>任务，按学校“集体研讨、网络共享、个性完善”的要求，利用“天津市</w:t>
      </w:r>
      <w:r w:rsidRPr="0051788D">
        <w:rPr>
          <w:rFonts w:asciiTheme="minorEastAsia" w:hAnsiTheme="minorEastAsia" w:hint="eastAsia"/>
          <w:sz w:val="24"/>
        </w:rPr>
        <w:t>教育资源公共服务平台”或者微信群进行集体备课，主备教师备好课后上传“我的教学”后共享方式设置为“全校范围”，或者直接上传到微信群，其他教师下载后根据学情修改完善，并通过科组群进行研讨。授课之后补上教学后记再上传回教育资源公共服务平台共享。</w:t>
      </w:r>
    </w:p>
    <w:p w:rsidR="0009484A" w:rsidRPr="0051788D" w:rsidRDefault="00433FCF" w:rsidP="003F07FC">
      <w:pPr>
        <w:spacing w:line="360" w:lineRule="auto"/>
        <w:ind w:firstLineChars="100" w:firstLine="240"/>
        <w:rPr>
          <w:rFonts w:asciiTheme="minorEastAsia" w:hAnsiTheme="minorEastAsia"/>
          <w:sz w:val="24"/>
        </w:rPr>
      </w:pPr>
      <w:r w:rsidRPr="0051788D">
        <w:rPr>
          <w:rFonts w:asciiTheme="minorEastAsia" w:hAnsiTheme="minorEastAsia" w:hint="eastAsia"/>
          <w:sz w:val="24"/>
        </w:rPr>
        <w:t>各教研组在科组教研群每月确定教研主题，大家积极留言、点评，发表意见与建议，产生撞击与共鸣；老师们碰到教育教学方面的问题时，也可随时在网上求助于的同伴，有了网络交流，问题很快就解决了，这让大家感到很舒心。对于培养青年教师工作，我们也主要通过微信、邮箱等指导青年教师，对于青年教师在教育教学中的问题可以实现即时请教与指导、观点的交流，提高了师徒结对的实效。</w:t>
      </w:r>
    </w:p>
    <w:p w:rsidR="0009484A" w:rsidRPr="0051788D" w:rsidRDefault="00433FCF" w:rsidP="003F07FC">
      <w:pPr>
        <w:spacing w:line="360" w:lineRule="auto"/>
        <w:ind w:firstLineChars="100" w:firstLine="240"/>
        <w:rPr>
          <w:rFonts w:asciiTheme="minorEastAsia" w:hAnsiTheme="minorEastAsia"/>
          <w:sz w:val="24"/>
        </w:rPr>
      </w:pPr>
      <w:r w:rsidRPr="0051788D">
        <w:rPr>
          <w:rFonts w:asciiTheme="minorEastAsia" w:hAnsiTheme="minorEastAsia" w:hint="eastAsia"/>
          <w:sz w:val="24"/>
        </w:rPr>
        <w:t>邀请其他学校优秀教师和聘请教育专家结成朋友圈互动交流，引领本校教师提高教学水平。</w:t>
      </w:r>
    </w:p>
    <w:p w:rsidR="005F5C2B" w:rsidRDefault="00433FCF" w:rsidP="0051788D">
      <w:pPr>
        <w:spacing w:line="360" w:lineRule="auto"/>
        <w:rPr>
          <w:rFonts w:asciiTheme="minorEastAsia" w:hAnsiTheme="minorEastAsia"/>
          <w:sz w:val="24"/>
        </w:rPr>
      </w:pPr>
      <w:r w:rsidRPr="0051788D">
        <w:rPr>
          <w:rFonts w:asciiTheme="minorEastAsia" w:hAnsiTheme="minorEastAsia" w:hint="eastAsia"/>
          <w:sz w:val="24"/>
        </w:rPr>
        <w:t>网络教研让每一位教师、每一个角落的学校都能全天</w:t>
      </w:r>
      <w:r w:rsidR="003F07FC">
        <w:rPr>
          <w:rFonts w:asciiTheme="minorEastAsia" w:hAnsiTheme="minorEastAsia" w:hint="eastAsia"/>
          <w:sz w:val="24"/>
        </w:rPr>
        <w:t>候地与专家、教研员对话，与同行交流。各科组教师现在都加入学校的</w:t>
      </w:r>
      <w:r w:rsidRPr="0051788D">
        <w:rPr>
          <w:rFonts w:asciiTheme="minorEastAsia" w:hAnsiTheme="minorEastAsia" w:hint="eastAsia"/>
          <w:sz w:val="24"/>
        </w:rPr>
        <w:t>学科教研微信群或者QQ</w:t>
      </w:r>
      <w:r w:rsidR="003F07FC">
        <w:rPr>
          <w:rFonts w:asciiTheme="minorEastAsia" w:hAnsiTheme="minorEastAsia" w:hint="eastAsia"/>
          <w:sz w:val="24"/>
        </w:rPr>
        <w:t>群可以与校高级教师，及专家</w:t>
      </w:r>
      <w:r w:rsidRPr="0051788D">
        <w:rPr>
          <w:rFonts w:asciiTheme="minorEastAsia" w:hAnsiTheme="minorEastAsia" w:hint="eastAsia"/>
          <w:sz w:val="24"/>
        </w:rPr>
        <w:t>进行即时交流；</w:t>
      </w:r>
    </w:p>
    <w:p w:rsidR="003F07FC" w:rsidRDefault="005F5C2B" w:rsidP="0051788D">
      <w:pPr>
        <w:spacing w:line="360" w:lineRule="auto"/>
        <w:rPr>
          <w:rFonts w:asciiTheme="minorEastAsia" w:hAnsiTheme="minorEastAsia"/>
          <w:sz w:val="24"/>
        </w:rPr>
      </w:pPr>
      <w:r>
        <w:rPr>
          <w:rFonts w:asciiTheme="minorEastAsia" w:hAnsiTheme="minorEastAsia" w:hint="eastAsia"/>
          <w:sz w:val="24"/>
        </w:rPr>
        <w:t>（1）.例如我们组织的希沃软件培训</w:t>
      </w:r>
    </w:p>
    <w:p w:rsidR="005F5C2B" w:rsidRDefault="005F5C2B" w:rsidP="005F5C2B">
      <w:pPr>
        <w:spacing w:line="360" w:lineRule="auto"/>
        <w:ind w:firstLineChars="200" w:firstLine="480"/>
        <w:jc w:val="left"/>
        <w:rPr>
          <w:rFonts w:asciiTheme="minorEastAsia" w:hAnsiTheme="minorEastAsia"/>
          <w:sz w:val="24"/>
        </w:rPr>
      </w:pPr>
      <w:r>
        <w:rPr>
          <w:rFonts w:asciiTheme="minorEastAsia" w:hAnsiTheme="minorEastAsia" w:hint="eastAsia"/>
          <w:sz w:val="24"/>
        </w:rPr>
        <w:t>为推进信息技术与教学融合应用，提高教师信息技术应用能力，我校领导大力支持，特邀请了相关</w:t>
      </w:r>
      <w:r w:rsidRPr="00E006B8">
        <w:rPr>
          <w:rFonts w:asciiTheme="minorEastAsia" w:hAnsiTheme="minorEastAsia" w:hint="eastAsia"/>
          <w:sz w:val="24"/>
        </w:rPr>
        <w:t>高级</w:t>
      </w:r>
      <w:r>
        <w:rPr>
          <w:rFonts w:asciiTheme="minorEastAsia" w:hAnsiTheme="minorEastAsia" w:hint="eastAsia"/>
          <w:sz w:val="24"/>
        </w:rPr>
        <w:t>信息培训讲师团，为我校</w:t>
      </w:r>
      <w:r w:rsidRPr="00E006B8">
        <w:rPr>
          <w:rFonts w:asciiTheme="minorEastAsia" w:hAnsiTheme="minorEastAsia" w:hint="eastAsia"/>
          <w:sz w:val="24"/>
        </w:rPr>
        <w:t>教师开展</w:t>
      </w:r>
      <w:r>
        <w:rPr>
          <w:rFonts w:asciiTheme="minorEastAsia" w:hAnsiTheme="minorEastAsia" w:hint="eastAsia"/>
          <w:sz w:val="24"/>
        </w:rPr>
        <w:t>“希沃”“爱学派”等</w:t>
      </w:r>
      <w:r w:rsidRPr="00E006B8">
        <w:rPr>
          <w:rFonts w:asciiTheme="minorEastAsia" w:hAnsiTheme="minorEastAsia" w:hint="eastAsia"/>
          <w:sz w:val="24"/>
        </w:rPr>
        <w:t>信息技术</w:t>
      </w:r>
      <w:r>
        <w:rPr>
          <w:rFonts w:asciiTheme="minorEastAsia" w:hAnsiTheme="minorEastAsia" w:hint="eastAsia"/>
          <w:sz w:val="24"/>
        </w:rPr>
        <w:t>的</w:t>
      </w:r>
      <w:r w:rsidRPr="00E006B8">
        <w:rPr>
          <w:rFonts w:asciiTheme="minorEastAsia" w:hAnsiTheme="minorEastAsia" w:hint="eastAsia"/>
          <w:sz w:val="24"/>
        </w:rPr>
        <w:t>应用培训。此次培训规模</w:t>
      </w:r>
      <w:r>
        <w:rPr>
          <w:rFonts w:asciiTheme="minorEastAsia" w:hAnsiTheme="minorEastAsia" w:hint="eastAsia"/>
          <w:sz w:val="24"/>
        </w:rPr>
        <w:t>较大，覆盖我校30余</w:t>
      </w:r>
      <w:r w:rsidRPr="00E006B8">
        <w:rPr>
          <w:rFonts w:asciiTheme="minorEastAsia" w:hAnsiTheme="minorEastAsia" w:hint="eastAsia"/>
          <w:sz w:val="24"/>
        </w:rPr>
        <w:t>位</w:t>
      </w:r>
      <w:r>
        <w:rPr>
          <w:rFonts w:asciiTheme="minorEastAsia" w:hAnsiTheme="minorEastAsia" w:hint="eastAsia"/>
          <w:sz w:val="24"/>
        </w:rPr>
        <w:t>不同学科的教职工人员</w:t>
      </w:r>
      <w:r w:rsidRPr="00E006B8">
        <w:rPr>
          <w:rFonts w:asciiTheme="minorEastAsia" w:hAnsiTheme="minorEastAsia" w:hint="eastAsia"/>
          <w:sz w:val="24"/>
        </w:rPr>
        <w:t>。</w:t>
      </w:r>
      <w:r>
        <w:rPr>
          <w:rFonts w:asciiTheme="minorEastAsia" w:hAnsiTheme="minorEastAsia" w:hint="eastAsia"/>
          <w:noProof/>
          <w:sz w:val="24"/>
        </w:rPr>
        <w:drawing>
          <wp:anchor distT="0" distB="0" distL="114300" distR="114300" simplePos="0" relativeHeight="251662336" behindDoc="0" locked="0" layoutInCell="1" allowOverlap="1">
            <wp:simplePos x="0" y="0"/>
            <wp:positionH relativeFrom="column">
              <wp:posOffset>2952750</wp:posOffset>
            </wp:positionH>
            <wp:positionV relativeFrom="paragraph">
              <wp:posOffset>1386840</wp:posOffset>
            </wp:positionV>
            <wp:extent cx="2695575" cy="2019300"/>
            <wp:effectExtent l="19050" t="0" r="9525" b="0"/>
            <wp:wrapTopAndBottom/>
            <wp:docPr id="4" name="图片 4" descr="C:\Users\Administrator\Desktop\信息培训新闻稿\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信息培训新闻稿\k4.jpg"/>
                    <pic:cNvPicPr>
                      <a:picLocks noChangeAspect="1" noChangeArrowheads="1"/>
                    </pic:cNvPicPr>
                  </pic:nvPicPr>
                  <pic:blipFill>
                    <a:blip r:embed="rId7" cstate="print"/>
                    <a:srcRect/>
                    <a:stretch>
                      <a:fillRect/>
                    </a:stretch>
                  </pic:blipFill>
                  <pic:spPr bwMode="auto">
                    <a:xfrm>
                      <a:off x="0" y="0"/>
                      <a:ext cx="2695575" cy="2019300"/>
                    </a:xfrm>
                    <a:prstGeom prst="rect">
                      <a:avLst/>
                    </a:prstGeom>
                    <a:noFill/>
                    <a:ln w="9525">
                      <a:noFill/>
                      <a:miter lim="800000"/>
                      <a:headEnd/>
                      <a:tailEnd/>
                    </a:ln>
                  </pic:spPr>
                </pic:pic>
              </a:graphicData>
            </a:graphic>
          </wp:anchor>
        </w:drawing>
      </w:r>
      <w:r>
        <w:rPr>
          <w:rFonts w:asciiTheme="minorEastAsia" w:hAnsiTheme="minorEastAsia" w:hint="eastAsia"/>
          <w:noProof/>
          <w:sz w:val="24"/>
        </w:rPr>
        <w:drawing>
          <wp:anchor distT="0" distB="0" distL="114300" distR="114300" simplePos="0" relativeHeight="251661312" behindDoc="0" locked="0" layoutInCell="1" allowOverlap="1">
            <wp:simplePos x="0" y="0"/>
            <wp:positionH relativeFrom="column">
              <wp:posOffset>-314325</wp:posOffset>
            </wp:positionH>
            <wp:positionV relativeFrom="paragraph">
              <wp:posOffset>1386840</wp:posOffset>
            </wp:positionV>
            <wp:extent cx="2695575" cy="2019300"/>
            <wp:effectExtent l="19050" t="0" r="9525" b="0"/>
            <wp:wrapTopAndBottom/>
            <wp:docPr id="3" name="图片 3" descr="C:\Users\Administrator\Desktop\信息培训新闻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信息培训新闻稿\2.jpg"/>
                    <pic:cNvPicPr>
                      <a:picLocks noChangeAspect="1" noChangeArrowheads="1"/>
                    </pic:cNvPicPr>
                  </pic:nvPicPr>
                  <pic:blipFill>
                    <a:blip r:embed="rId8" cstate="print"/>
                    <a:srcRect/>
                    <a:stretch>
                      <a:fillRect/>
                    </a:stretch>
                  </pic:blipFill>
                  <pic:spPr bwMode="auto">
                    <a:xfrm>
                      <a:off x="0" y="0"/>
                      <a:ext cx="2695575" cy="2019300"/>
                    </a:xfrm>
                    <a:prstGeom prst="rect">
                      <a:avLst/>
                    </a:prstGeom>
                    <a:noFill/>
                    <a:ln w="9525">
                      <a:noFill/>
                      <a:miter lim="800000"/>
                      <a:headEnd/>
                      <a:tailEnd/>
                    </a:ln>
                  </pic:spPr>
                </pic:pic>
              </a:graphicData>
            </a:graphic>
          </wp:anchor>
        </w:drawing>
      </w:r>
      <w:r w:rsidRPr="00112BF1">
        <w:rPr>
          <w:rFonts w:asciiTheme="minorEastAsia" w:hAnsiTheme="minorEastAsia" w:hint="eastAsia"/>
          <w:sz w:val="24"/>
        </w:rPr>
        <w:t>在此次培训中，培训讲师团带来了专业、系统的培训课程，并结合实际</w:t>
      </w:r>
      <w:r w:rsidRPr="00112BF1">
        <w:rPr>
          <w:rFonts w:asciiTheme="minorEastAsia" w:hAnsiTheme="minorEastAsia" w:hint="eastAsia"/>
          <w:sz w:val="24"/>
        </w:rPr>
        <w:lastRenderedPageBreak/>
        <w:t>教学案例、融合教学场景，深入浅出为老师们展开培训。内容包括希沃白板、班级优化大师、希沃授课助手、剪辑师等在教学中常用、实用的软件讲解和实操辅导，</w:t>
      </w:r>
      <w:r>
        <w:rPr>
          <w:rFonts w:asciiTheme="minorEastAsia" w:hAnsiTheme="minorEastAsia" w:hint="eastAsia"/>
          <w:sz w:val="24"/>
        </w:rPr>
        <w:t>这些软件涵盖了老师课前备课、课中授课、班级管理、课外微课录制</w:t>
      </w:r>
      <w:r w:rsidRPr="00112BF1">
        <w:rPr>
          <w:rFonts w:asciiTheme="minorEastAsia" w:hAnsiTheme="minorEastAsia" w:hint="eastAsia"/>
          <w:sz w:val="24"/>
        </w:rPr>
        <w:t>等各大方面</w:t>
      </w:r>
      <w:r>
        <w:rPr>
          <w:rFonts w:asciiTheme="minorEastAsia" w:hAnsiTheme="minorEastAsia" w:hint="eastAsia"/>
          <w:sz w:val="24"/>
        </w:rPr>
        <w:t>。</w:t>
      </w:r>
    </w:p>
    <w:p w:rsidR="005F5C2B" w:rsidRDefault="005F5C2B" w:rsidP="005F5C2B">
      <w:pPr>
        <w:spacing w:line="360" w:lineRule="auto"/>
        <w:ind w:firstLineChars="100" w:firstLine="240"/>
        <w:jc w:val="left"/>
        <w:rPr>
          <w:rFonts w:asciiTheme="minorEastAsia" w:hAnsiTheme="minorEastAsia"/>
          <w:sz w:val="24"/>
        </w:rPr>
      </w:pPr>
      <w:r w:rsidRPr="0001347C">
        <w:rPr>
          <w:rFonts w:asciiTheme="minorEastAsia" w:hAnsiTheme="minorEastAsia"/>
          <w:sz w:val="24"/>
        </w:rPr>
        <w:t>本次培训所覆盖的老师较多，众老师底子各异</w:t>
      </w:r>
      <w:r>
        <w:rPr>
          <w:rFonts w:asciiTheme="minorEastAsia" w:hAnsiTheme="minorEastAsia" w:hint="eastAsia"/>
          <w:sz w:val="24"/>
        </w:rPr>
        <w:t>。</w:t>
      </w:r>
      <w:r w:rsidRPr="00E006B8">
        <w:rPr>
          <w:rFonts w:asciiTheme="minorEastAsia" w:hAnsiTheme="minorEastAsia" w:hint="eastAsia"/>
          <w:sz w:val="24"/>
        </w:rPr>
        <w:t>为让老师充分吸收知识点，</w:t>
      </w:r>
      <w:r>
        <w:rPr>
          <w:rFonts w:asciiTheme="minorEastAsia" w:hAnsiTheme="minorEastAsia" w:hint="eastAsia"/>
          <w:sz w:val="24"/>
        </w:rPr>
        <w:t>培训讲师以练代讲，将三十余位教师分成几组。教师们分工合作，既掌握了教师</w:t>
      </w:r>
      <w:r>
        <w:rPr>
          <w:rFonts w:asciiTheme="minorEastAsia" w:hAnsiTheme="minorEastAsia" w:hint="eastAsia"/>
          <w:noProof/>
          <w:sz w:val="24"/>
        </w:rPr>
        <w:drawing>
          <wp:anchor distT="0" distB="0" distL="114300" distR="114300" simplePos="0" relativeHeight="251664384" behindDoc="0" locked="0" layoutInCell="1" allowOverlap="1">
            <wp:simplePos x="0" y="0"/>
            <wp:positionH relativeFrom="column">
              <wp:posOffset>2971165</wp:posOffset>
            </wp:positionH>
            <wp:positionV relativeFrom="paragraph">
              <wp:posOffset>796925</wp:posOffset>
            </wp:positionV>
            <wp:extent cx="2670810" cy="1998345"/>
            <wp:effectExtent l="19050" t="0" r="0" b="0"/>
            <wp:wrapTopAndBottom/>
            <wp:docPr id="6" name="图片 6" descr="C:\Users\Administrator\Desktop\信息培训新闻稿\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信息培训新闻稿\3.jpg"/>
                    <pic:cNvPicPr>
                      <a:picLocks noChangeAspect="1" noChangeArrowheads="1"/>
                    </pic:cNvPicPr>
                  </pic:nvPicPr>
                  <pic:blipFill>
                    <a:blip r:embed="rId9" cstate="print"/>
                    <a:srcRect/>
                    <a:stretch>
                      <a:fillRect/>
                    </a:stretch>
                  </pic:blipFill>
                  <pic:spPr bwMode="auto">
                    <a:xfrm>
                      <a:off x="0" y="0"/>
                      <a:ext cx="2670810" cy="1998345"/>
                    </a:xfrm>
                    <a:prstGeom prst="rect">
                      <a:avLst/>
                    </a:prstGeom>
                    <a:noFill/>
                    <a:ln w="9525">
                      <a:noFill/>
                      <a:miter lim="800000"/>
                      <a:headEnd/>
                      <a:tailEnd/>
                    </a:ln>
                  </pic:spPr>
                </pic:pic>
              </a:graphicData>
            </a:graphic>
          </wp:anchor>
        </w:drawing>
      </w:r>
      <w:r>
        <w:rPr>
          <w:rFonts w:asciiTheme="minorEastAsia" w:hAnsiTheme="minorEastAsia" w:hint="eastAsia"/>
          <w:noProof/>
          <w:sz w:val="24"/>
        </w:rPr>
        <w:drawing>
          <wp:anchor distT="0" distB="0" distL="114300" distR="114300" simplePos="0" relativeHeight="251663360" behindDoc="0" locked="0" layoutInCell="1" allowOverlap="1">
            <wp:simplePos x="0" y="0"/>
            <wp:positionH relativeFrom="column">
              <wp:posOffset>-47625</wp:posOffset>
            </wp:positionH>
            <wp:positionV relativeFrom="paragraph">
              <wp:posOffset>800100</wp:posOffset>
            </wp:positionV>
            <wp:extent cx="2809875" cy="2105025"/>
            <wp:effectExtent l="19050" t="0" r="9525" b="0"/>
            <wp:wrapTopAndBottom/>
            <wp:docPr id="5" name="图片 5" descr="C:\Users\Administrator\Desktop\信息培训新闻稿\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信息培训新闻稿\k5.jpg"/>
                    <pic:cNvPicPr>
                      <a:picLocks noChangeAspect="1" noChangeArrowheads="1"/>
                    </pic:cNvPicPr>
                  </pic:nvPicPr>
                  <pic:blipFill>
                    <a:blip r:embed="rId10" cstate="print"/>
                    <a:srcRect/>
                    <a:stretch>
                      <a:fillRect/>
                    </a:stretch>
                  </pic:blipFill>
                  <pic:spPr bwMode="auto">
                    <a:xfrm>
                      <a:off x="0" y="0"/>
                      <a:ext cx="2809875" cy="2105025"/>
                    </a:xfrm>
                    <a:prstGeom prst="rect">
                      <a:avLst/>
                    </a:prstGeom>
                    <a:noFill/>
                    <a:ln w="9525">
                      <a:noFill/>
                      <a:miter lim="800000"/>
                      <a:headEnd/>
                      <a:tailEnd/>
                    </a:ln>
                  </pic:spPr>
                </pic:pic>
              </a:graphicData>
            </a:graphic>
          </wp:anchor>
        </w:drawing>
      </w:r>
      <w:r>
        <w:rPr>
          <w:rFonts w:asciiTheme="minorEastAsia" w:hAnsiTheme="minorEastAsia" w:hint="eastAsia"/>
          <w:sz w:val="24"/>
        </w:rPr>
        <w:t>端信息技术的应用，又了解了学生端使用的情况。</w:t>
      </w:r>
      <w:r w:rsidRPr="00290713">
        <w:rPr>
          <w:rFonts w:asciiTheme="minorEastAsia" w:hAnsiTheme="minorEastAsia" w:hint="eastAsia"/>
          <w:sz w:val="24"/>
        </w:rPr>
        <w:t>在老师们的欢声笑语中</w:t>
      </w:r>
      <w:r>
        <w:rPr>
          <w:rFonts w:asciiTheme="minorEastAsia" w:hAnsiTheme="minorEastAsia" w:hint="eastAsia"/>
          <w:sz w:val="24"/>
        </w:rPr>
        <w:t>，</w:t>
      </w:r>
      <w:r w:rsidRPr="00290713">
        <w:rPr>
          <w:rFonts w:asciiTheme="minorEastAsia" w:hAnsiTheme="minorEastAsia" w:hint="eastAsia"/>
          <w:sz w:val="24"/>
        </w:rPr>
        <w:t>培训走向了尾声。</w:t>
      </w:r>
      <w:r>
        <w:rPr>
          <w:rFonts w:asciiTheme="minorEastAsia" w:hAnsiTheme="minorEastAsia" w:hint="eastAsia"/>
          <w:sz w:val="24"/>
        </w:rPr>
        <w:t>我校领导表示：“</w:t>
      </w:r>
      <w:r w:rsidRPr="00290713">
        <w:rPr>
          <w:rFonts w:asciiTheme="minorEastAsia" w:hAnsiTheme="minorEastAsia" w:hint="eastAsia"/>
          <w:sz w:val="24"/>
        </w:rPr>
        <w:t>未来，我们还将</w:t>
      </w:r>
      <w:r>
        <w:rPr>
          <w:rFonts w:asciiTheme="minorEastAsia" w:hAnsiTheme="minorEastAsia" w:hint="eastAsia"/>
          <w:sz w:val="24"/>
        </w:rPr>
        <w:t>努力加大对教师信息化培训的研发投入，为我校</w:t>
      </w:r>
      <w:r w:rsidRPr="00290713">
        <w:rPr>
          <w:rFonts w:asciiTheme="minorEastAsia" w:hAnsiTheme="minorEastAsia" w:hint="eastAsia"/>
          <w:sz w:val="24"/>
        </w:rPr>
        <w:t>教师提供更专业、更系</w:t>
      </w:r>
      <w:r>
        <w:rPr>
          <w:rFonts w:asciiTheme="minorEastAsia" w:hAnsiTheme="minorEastAsia" w:hint="eastAsia"/>
          <w:sz w:val="24"/>
        </w:rPr>
        <w:t>统、更优质的信息化教学能力培训，全力推动信息技术与教育教学的</w:t>
      </w:r>
      <w:r w:rsidRPr="00290713">
        <w:rPr>
          <w:rFonts w:asciiTheme="minorEastAsia" w:hAnsiTheme="minorEastAsia" w:hint="eastAsia"/>
          <w:sz w:val="24"/>
        </w:rPr>
        <w:t>融合应用。</w:t>
      </w:r>
      <w:r>
        <w:rPr>
          <w:rFonts w:asciiTheme="minorEastAsia" w:hAnsiTheme="minorEastAsia" w:hint="eastAsia"/>
          <w:sz w:val="24"/>
        </w:rPr>
        <w:t>”</w:t>
      </w:r>
    </w:p>
    <w:p w:rsidR="005F5C2B" w:rsidRDefault="005F5C2B" w:rsidP="005F5C2B">
      <w:pPr>
        <w:spacing w:line="360" w:lineRule="auto"/>
        <w:ind w:firstLineChars="200" w:firstLine="480"/>
        <w:jc w:val="left"/>
        <w:rPr>
          <w:rFonts w:asciiTheme="minorEastAsia" w:hAnsiTheme="minorEastAsia"/>
          <w:sz w:val="24"/>
        </w:rPr>
      </w:pPr>
      <w:r>
        <w:rPr>
          <w:rFonts w:asciiTheme="minorEastAsia" w:hAnsiTheme="minorEastAsia" w:hint="eastAsia"/>
          <w:sz w:val="24"/>
        </w:rPr>
        <w:t>(2).我们还进行了微课培训与竞赛活动</w:t>
      </w:r>
    </w:p>
    <w:p w:rsidR="005F5C2B" w:rsidRPr="005F5C2B" w:rsidRDefault="005F5C2B" w:rsidP="005F5C2B">
      <w:pPr>
        <w:widowControl/>
        <w:spacing w:line="360" w:lineRule="auto"/>
        <w:ind w:firstLine="560"/>
        <w:jc w:val="left"/>
        <w:rPr>
          <w:rFonts w:asciiTheme="minorEastAsia" w:hAnsiTheme="minorEastAsia" w:cs="Arial"/>
          <w:kern w:val="0"/>
          <w:sz w:val="24"/>
        </w:rPr>
      </w:pPr>
      <w:r w:rsidRPr="005F5C2B">
        <w:rPr>
          <w:rFonts w:asciiTheme="minorEastAsia" w:hAnsiTheme="minorEastAsia" w:cs="Arial" w:hint="eastAsia"/>
          <w:color w:val="333333"/>
          <w:kern w:val="0"/>
          <w:sz w:val="24"/>
        </w:rPr>
        <w:t>微课是教师钻研教材，探讨教学方法，实践教学手段，不断提高教育教学水平的一种新方法，也是促进教师专业化发展的有效途径。为进一步推进我校教育信息化发展，不断促进和提高教师的教学基本功和教育教学水平，提高教学质量，开学初我校专门聘请专家进行微课培训，并于本学期末为教师搭建了展现自我才能的平台，举办丽泽首届中青年教师微课比赛。活动成立了领导小组，</w:t>
      </w:r>
      <w:r w:rsidRPr="005F5C2B">
        <w:rPr>
          <w:rFonts w:asciiTheme="minorEastAsia" w:hAnsiTheme="minorEastAsia" w:cs="Arial" w:hint="eastAsia"/>
          <w:bCs/>
          <w:color w:val="333333"/>
          <w:kern w:val="0"/>
          <w:sz w:val="24"/>
        </w:rPr>
        <w:t>聘请</w:t>
      </w:r>
      <w:r w:rsidRPr="005F5C2B">
        <w:rPr>
          <w:rFonts w:asciiTheme="minorEastAsia" w:hAnsiTheme="minorEastAsia" w:cs="Arial" w:hint="eastAsia"/>
          <w:color w:val="333333"/>
          <w:kern w:val="0"/>
          <w:sz w:val="24"/>
        </w:rPr>
        <w:t>红桥区教研室信息技术中心骨干教师团队张天轶、刘蓓、乔颖、张家瑗、杨奕等教师担任</w:t>
      </w:r>
      <w:r w:rsidRPr="005F5C2B">
        <w:rPr>
          <w:rFonts w:asciiTheme="minorEastAsia" w:hAnsiTheme="minorEastAsia" w:cs="Arial" w:hint="eastAsia"/>
          <w:bCs/>
          <w:color w:val="333333"/>
          <w:kern w:val="0"/>
          <w:sz w:val="24"/>
        </w:rPr>
        <w:t>评委，我校</w:t>
      </w:r>
      <w:r w:rsidRPr="005F5C2B">
        <w:rPr>
          <w:rFonts w:asciiTheme="minorEastAsia" w:hAnsiTheme="minorEastAsia" w:cs="Arial" w:hint="eastAsia"/>
          <w:kern w:val="0"/>
          <w:sz w:val="24"/>
        </w:rPr>
        <w:t>45岁以下任课教师</w:t>
      </w:r>
      <w:r w:rsidRPr="005F5C2B">
        <w:rPr>
          <w:rFonts w:asciiTheme="minorEastAsia" w:hAnsiTheme="minorEastAsia" w:cs="Arial" w:hint="eastAsia"/>
          <w:color w:val="333333"/>
          <w:kern w:val="0"/>
          <w:sz w:val="24"/>
        </w:rPr>
        <w:t>根据自己所任学科，所教年级自主选取课例内容制作微课</w:t>
      </w:r>
      <w:r w:rsidRPr="005F5C2B">
        <w:rPr>
          <w:rFonts w:asciiTheme="minorEastAsia" w:hAnsiTheme="minorEastAsia" w:cs="Arial" w:hint="eastAsia"/>
          <w:kern w:val="0"/>
          <w:sz w:val="24"/>
        </w:rPr>
        <w:t>参加比赛。</w:t>
      </w:r>
    </w:p>
    <w:p w:rsidR="005F5C2B" w:rsidRDefault="005F5C2B" w:rsidP="005F5C2B">
      <w:pPr>
        <w:widowControl/>
        <w:spacing w:line="360" w:lineRule="auto"/>
        <w:jc w:val="left"/>
        <w:rPr>
          <w:rFonts w:asciiTheme="minorEastAsia" w:hAnsiTheme="minorEastAsia" w:cs="Arial"/>
          <w:kern w:val="0"/>
          <w:sz w:val="24"/>
        </w:rPr>
      </w:pPr>
      <w:r w:rsidRPr="005F5C2B">
        <w:rPr>
          <w:rFonts w:asciiTheme="minorEastAsia" w:hAnsiTheme="minorEastAsia" w:cs="Arial" w:hint="eastAsia"/>
          <w:kern w:val="0"/>
          <w:sz w:val="24"/>
        </w:rPr>
        <w:t>开学初聘请专家为全体教师进行培训</w:t>
      </w:r>
    </w:p>
    <w:p w:rsidR="005F5C2B" w:rsidRDefault="005F5C2B" w:rsidP="005F5C2B">
      <w:pPr>
        <w:widowControl/>
        <w:spacing w:line="360" w:lineRule="auto"/>
        <w:jc w:val="left"/>
        <w:rPr>
          <w:rFonts w:asciiTheme="minorEastAsia" w:hAnsiTheme="minorEastAsia" w:cs="Arial"/>
          <w:kern w:val="0"/>
          <w:sz w:val="24"/>
        </w:rPr>
      </w:pPr>
    </w:p>
    <w:p w:rsidR="005F5C2B" w:rsidRPr="005F5C2B" w:rsidRDefault="005F5C2B" w:rsidP="005F5C2B">
      <w:pPr>
        <w:widowControl/>
        <w:spacing w:line="360" w:lineRule="auto"/>
        <w:jc w:val="left"/>
        <w:rPr>
          <w:rFonts w:asciiTheme="minorEastAsia" w:hAnsiTheme="minorEastAsia" w:cs="Arial"/>
          <w:kern w:val="0"/>
          <w:sz w:val="24"/>
        </w:rPr>
      </w:pPr>
    </w:p>
    <w:p w:rsidR="005F5C2B" w:rsidRPr="005F5C2B" w:rsidRDefault="005F5C2B" w:rsidP="005F5C2B">
      <w:pPr>
        <w:widowControl/>
        <w:spacing w:line="360" w:lineRule="auto"/>
        <w:ind w:firstLine="560"/>
        <w:jc w:val="left"/>
        <w:rPr>
          <w:rFonts w:asciiTheme="minorEastAsia" w:hAnsiTheme="minorEastAsia" w:cs="Arial"/>
          <w:kern w:val="0"/>
          <w:sz w:val="24"/>
        </w:rPr>
      </w:pPr>
      <w:r w:rsidRPr="005F5C2B">
        <w:rPr>
          <w:rFonts w:asciiTheme="minorEastAsia" w:hAnsiTheme="minorEastAsia" w:cs="Arial" w:hint="eastAsia"/>
          <w:noProof/>
          <w:kern w:val="0"/>
          <w:sz w:val="24"/>
        </w:rPr>
        <w:lastRenderedPageBreak/>
        <w:drawing>
          <wp:anchor distT="0" distB="0" distL="114300" distR="114300" simplePos="0" relativeHeight="251674624" behindDoc="1" locked="0" layoutInCell="1" allowOverlap="1">
            <wp:simplePos x="0" y="0"/>
            <wp:positionH relativeFrom="column">
              <wp:posOffset>3133725</wp:posOffset>
            </wp:positionH>
            <wp:positionV relativeFrom="paragraph">
              <wp:posOffset>196850</wp:posOffset>
            </wp:positionV>
            <wp:extent cx="2819400" cy="2505075"/>
            <wp:effectExtent l="19050" t="0" r="0" b="0"/>
            <wp:wrapNone/>
            <wp:docPr id="11" name="图片 2" descr="uvs180702-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s180702-008.BMP"/>
                    <pic:cNvPicPr/>
                  </pic:nvPicPr>
                  <pic:blipFill>
                    <a:blip r:embed="rId11" cstate="print"/>
                    <a:stretch>
                      <a:fillRect/>
                    </a:stretch>
                  </pic:blipFill>
                  <pic:spPr>
                    <a:xfrm>
                      <a:off x="0" y="0"/>
                      <a:ext cx="2819400" cy="2505075"/>
                    </a:xfrm>
                    <a:prstGeom prst="rect">
                      <a:avLst/>
                    </a:prstGeom>
                  </pic:spPr>
                </pic:pic>
              </a:graphicData>
            </a:graphic>
          </wp:anchor>
        </w:drawing>
      </w:r>
      <w:r w:rsidRPr="005F5C2B">
        <w:rPr>
          <w:rFonts w:asciiTheme="minorEastAsia" w:hAnsiTheme="minorEastAsia" w:cs="Arial" w:hint="eastAsia"/>
          <w:noProof/>
          <w:kern w:val="0"/>
          <w:sz w:val="24"/>
        </w:rPr>
        <w:drawing>
          <wp:anchor distT="0" distB="0" distL="114300" distR="114300" simplePos="0" relativeHeight="251673600" behindDoc="1" locked="0" layoutInCell="1" allowOverlap="1">
            <wp:simplePos x="0" y="0"/>
            <wp:positionH relativeFrom="column">
              <wp:posOffset>-142875</wp:posOffset>
            </wp:positionH>
            <wp:positionV relativeFrom="paragraph">
              <wp:posOffset>196850</wp:posOffset>
            </wp:positionV>
            <wp:extent cx="2797810" cy="2581275"/>
            <wp:effectExtent l="19050" t="0" r="2540" b="0"/>
            <wp:wrapNone/>
            <wp:docPr id="12" name="图片 1" descr="uvs180702-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s180702-005.BMP"/>
                    <pic:cNvPicPr/>
                  </pic:nvPicPr>
                  <pic:blipFill>
                    <a:blip r:embed="rId12" cstate="print"/>
                    <a:stretch>
                      <a:fillRect/>
                    </a:stretch>
                  </pic:blipFill>
                  <pic:spPr>
                    <a:xfrm>
                      <a:off x="0" y="0"/>
                      <a:ext cx="2797810" cy="2581275"/>
                    </a:xfrm>
                    <a:prstGeom prst="rect">
                      <a:avLst/>
                    </a:prstGeom>
                  </pic:spPr>
                </pic:pic>
              </a:graphicData>
            </a:graphic>
          </wp:anchor>
        </w:drawing>
      </w:r>
    </w:p>
    <w:p w:rsidR="005F5C2B" w:rsidRPr="005F5C2B" w:rsidRDefault="005F5C2B" w:rsidP="005F5C2B">
      <w:pPr>
        <w:widowControl/>
        <w:spacing w:line="360" w:lineRule="auto"/>
        <w:ind w:firstLine="560"/>
        <w:jc w:val="left"/>
        <w:rPr>
          <w:rFonts w:asciiTheme="minorEastAsia" w:hAnsiTheme="minorEastAsia" w:cs="Arial"/>
          <w:kern w:val="0"/>
          <w:sz w:val="24"/>
        </w:rPr>
      </w:pPr>
    </w:p>
    <w:p w:rsidR="005F5C2B" w:rsidRPr="005F5C2B" w:rsidRDefault="005F5C2B" w:rsidP="005F5C2B">
      <w:pPr>
        <w:widowControl/>
        <w:spacing w:line="360" w:lineRule="auto"/>
        <w:ind w:firstLine="560"/>
        <w:jc w:val="left"/>
        <w:rPr>
          <w:rFonts w:asciiTheme="minorEastAsia" w:hAnsiTheme="minorEastAsia" w:cs="Arial"/>
          <w:kern w:val="0"/>
          <w:sz w:val="24"/>
        </w:rPr>
      </w:pPr>
    </w:p>
    <w:p w:rsidR="005F5C2B" w:rsidRPr="005F5C2B" w:rsidRDefault="005F5C2B" w:rsidP="005F5C2B">
      <w:pPr>
        <w:widowControl/>
        <w:spacing w:line="360" w:lineRule="auto"/>
        <w:ind w:firstLine="560"/>
        <w:jc w:val="left"/>
        <w:rPr>
          <w:rFonts w:asciiTheme="minorEastAsia" w:hAnsiTheme="minorEastAsia" w:cs="Arial"/>
          <w:kern w:val="0"/>
          <w:sz w:val="24"/>
        </w:rPr>
      </w:pPr>
    </w:p>
    <w:p w:rsidR="005F5C2B" w:rsidRPr="005F5C2B" w:rsidRDefault="005F5C2B" w:rsidP="005F5C2B">
      <w:pPr>
        <w:widowControl/>
        <w:spacing w:line="360" w:lineRule="auto"/>
        <w:ind w:firstLine="560"/>
        <w:jc w:val="left"/>
        <w:rPr>
          <w:rFonts w:asciiTheme="minorEastAsia" w:hAnsiTheme="minorEastAsia" w:cs="Arial"/>
          <w:kern w:val="0"/>
          <w:sz w:val="24"/>
        </w:rPr>
      </w:pPr>
    </w:p>
    <w:p w:rsidR="005F5C2B" w:rsidRPr="005F5C2B" w:rsidRDefault="005F5C2B" w:rsidP="005F5C2B">
      <w:pPr>
        <w:widowControl/>
        <w:spacing w:line="360" w:lineRule="auto"/>
        <w:ind w:firstLine="560"/>
        <w:jc w:val="left"/>
        <w:rPr>
          <w:rFonts w:asciiTheme="minorEastAsia" w:hAnsiTheme="minorEastAsia" w:cs="Arial"/>
          <w:kern w:val="0"/>
          <w:sz w:val="24"/>
        </w:rPr>
      </w:pPr>
    </w:p>
    <w:p w:rsidR="005F5C2B" w:rsidRPr="005F5C2B" w:rsidRDefault="005F5C2B" w:rsidP="005F5C2B">
      <w:pPr>
        <w:widowControl/>
        <w:spacing w:line="360" w:lineRule="auto"/>
        <w:ind w:firstLine="560"/>
        <w:jc w:val="left"/>
        <w:rPr>
          <w:rFonts w:asciiTheme="minorEastAsia" w:hAnsiTheme="minorEastAsia" w:cs="Arial"/>
          <w:kern w:val="0"/>
          <w:sz w:val="24"/>
        </w:rPr>
      </w:pPr>
    </w:p>
    <w:p w:rsidR="005F5C2B" w:rsidRPr="005F5C2B" w:rsidRDefault="005F5C2B" w:rsidP="005F5C2B">
      <w:pPr>
        <w:widowControl/>
        <w:spacing w:line="360" w:lineRule="auto"/>
        <w:ind w:firstLine="560"/>
        <w:jc w:val="left"/>
        <w:rPr>
          <w:rFonts w:asciiTheme="minorEastAsia" w:hAnsiTheme="minorEastAsia" w:cs="Arial"/>
          <w:color w:val="333333"/>
          <w:kern w:val="0"/>
          <w:sz w:val="24"/>
        </w:rPr>
      </w:pPr>
    </w:p>
    <w:p w:rsidR="005F5C2B" w:rsidRPr="005F5C2B" w:rsidRDefault="005F5C2B" w:rsidP="005F5C2B">
      <w:pPr>
        <w:widowControl/>
        <w:spacing w:line="360" w:lineRule="auto"/>
        <w:jc w:val="left"/>
        <w:rPr>
          <w:rFonts w:asciiTheme="minorEastAsia" w:hAnsiTheme="minorEastAsia" w:cs="Arial"/>
          <w:kern w:val="0"/>
          <w:sz w:val="24"/>
        </w:rPr>
      </w:pPr>
    </w:p>
    <w:p w:rsidR="005F5C2B" w:rsidRDefault="005F5C2B" w:rsidP="005F5C2B">
      <w:pPr>
        <w:widowControl/>
        <w:spacing w:line="360" w:lineRule="auto"/>
        <w:jc w:val="left"/>
        <w:rPr>
          <w:rFonts w:asciiTheme="minorEastAsia" w:hAnsiTheme="minorEastAsia" w:cs="Arial"/>
          <w:kern w:val="0"/>
          <w:sz w:val="24"/>
        </w:rPr>
      </w:pPr>
    </w:p>
    <w:p w:rsidR="005F5C2B" w:rsidRPr="005F5C2B" w:rsidRDefault="005F5C2B" w:rsidP="005F5C2B">
      <w:pPr>
        <w:widowControl/>
        <w:spacing w:line="360" w:lineRule="auto"/>
        <w:jc w:val="left"/>
        <w:rPr>
          <w:rFonts w:asciiTheme="minorEastAsia" w:hAnsiTheme="minorEastAsia" w:cs="Arial"/>
          <w:kern w:val="0"/>
          <w:sz w:val="24"/>
        </w:rPr>
      </w:pPr>
      <w:r w:rsidRPr="005F5C2B">
        <w:rPr>
          <w:rFonts w:asciiTheme="minorEastAsia" w:hAnsiTheme="minorEastAsia" w:cs="Arial" w:hint="eastAsia"/>
          <w:kern w:val="0"/>
          <w:sz w:val="24"/>
        </w:rPr>
        <w:t>参赛教师进行微课展示</w:t>
      </w:r>
    </w:p>
    <w:p w:rsidR="005F5C2B" w:rsidRPr="005F5C2B" w:rsidRDefault="005F5C2B" w:rsidP="005F5C2B">
      <w:pPr>
        <w:widowControl/>
        <w:spacing w:line="360" w:lineRule="auto"/>
        <w:jc w:val="left"/>
        <w:rPr>
          <w:rFonts w:asciiTheme="minorEastAsia" w:hAnsiTheme="minorEastAsia" w:cs="Arial"/>
          <w:kern w:val="0"/>
          <w:sz w:val="24"/>
        </w:rPr>
      </w:pPr>
      <w:r>
        <w:rPr>
          <w:rFonts w:asciiTheme="minorEastAsia" w:hAnsiTheme="minorEastAsia" w:cs="Arial"/>
          <w:noProof/>
          <w:kern w:val="0"/>
          <w:sz w:val="24"/>
        </w:rPr>
        <w:drawing>
          <wp:anchor distT="0" distB="0" distL="114300" distR="114300" simplePos="0" relativeHeight="251668480" behindDoc="1" locked="0" layoutInCell="1" allowOverlap="1">
            <wp:simplePos x="0" y="0"/>
            <wp:positionH relativeFrom="column">
              <wp:posOffset>2914650</wp:posOffset>
            </wp:positionH>
            <wp:positionV relativeFrom="paragraph">
              <wp:posOffset>121920</wp:posOffset>
            </wp:positionV>
            <wp:extent cx="2676525" cy="1724025"/>
            <wp:effectExtent l="19050" t="0" r="9525" b="0"/>
            <wp:wrapNone/>
            <wp:docPr id="14" name="图片 4" descr="53565939994334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565939994334888.jpg"/>
                    <pic:cNvPicPr/>
                  </pic:nvPicPr>
                  <pic:blipFill>
                    <a:blip r:embed="rId13" cstate="print"/>
                    <a:stretch>
                      <a:fillRect/>
                    </a:stretch>
                  </pic:blipFill>
                  <pic:spPr>
                    <a:xfrm>
                      <a:off x="0" y="0"/>
                      <a:ext cx="2676525" cy="1724025"/>
                    </a:xfrm>
                    <a:prstGeom prst="rect">
                      <a:avLst/>
                    </a:prstGeom>
                  </pic:spPr>
                </pic:pic>
              </a:graphicData>
            </a:graphic>
          </wp:anchor>
        </w:drawing>
      </w:r>
      <w:r>
        <w:rPr>
          <w:rFonts w:asciiTheme="minorEastAsia" w:hAnsiTheme="minorEastAsia" w:cs="Arial"/>
          <w:noProof/>
          <w:kern w:val="0"/>
          <w:sz w:val="24"/>
        </w:rPr>
        <w:drawing>
          <wp:anchor distT="0" distB="0" distL="114300" distR="114300" simplePos="0" relativeHeight="251667456" behindDoc="1" locked="0" layoutInCell="1" allowOverlap="1">
            <wp:simplePos x="0" y="0"/>
            <wp:positionH relativeFrom="column">
              <wp:posOffset>9525</wp:posOffset>
            </wp:positionH>
            <wp:positionV relativeFrom="paragraph">
              <wp:posOffset>121920</wp:posOffset>
            </wp:positionV>
            <wp:extent cx="2724150" cy="1809750"/>
            <wp:effectExtent l="19050" t="0" r="0" b="0"/>
            <wp:wrapNone/>
            <wp:docPr id="15" name="图片 3" descr="42021278601966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212786019662374.jpg"/>
                    <pic:cNvPicPr/>
                  </pic:nvPicPr>
                  <pic:blipFill>
                    <a:blip r:embed="rId14" cstate="print"/>
                    <a:stretch>
                      <a:fillRect/>
                    </a:stretch>
                  </pic:blipFill>
                  <pic:spPr>
                    <a:xfrm>
                      <a:off x="0" y="0"/>
                      <a:ext cx="2724150" cy="1809750"/>
                    </a:xfrm>
                    <a:prstGeom prst="rect">
                      <a:avLst/>
                    </a:prstGeom>
                  </pic:spPr>
                </pic:pic>
              </a:graphicData>
            </a:graphic>
          </wp:anchor>
        </w:drawing>
      </w:r>
    </w:p>
    <w:p w:rsidR="005F5C2B" w:rsidRPr="005F5C2B" w:rsidRDefault="005F5C2B" w:rsidP="005F5C2B">
      <w:pPr>
        <w:widowControl/>
        <w:spacing w:line="360" w:lineRule="auto"/>
        <w:jc w:val="left"/>
        <w:rPr>
          <w:rFonts w:asciiTheme="minorEastAsia" w:hAnsiTheme="minorEastAsia" w:cs="Arial"/>
          <w:kern w:val="0"/>
          <w:sz w:val="24"/>
        </w:rPr>
      </w:pPr>
    </w:p>
    <w:p w:rsidR="005F5C2B" w:rsidRPr="005F5C2B" w:rsidRDefault="005F5C2B" w:rsidP="005F5C2B">
      <w:pPr>
        <w:widowControl/>
        <w:spacing w:line="360" w:lineRule="auto"/>
        <w:jc w:val="left"/>
        <w:rPr>
          <w:rFonts w:asciiTheme="minorEastAsia" w:hAnsiTheme="minorEastAsia" w:cs="Arial"/>
          <w:kern w:val="0"/>
          <w:sz w:val="24"/>
        </w:rPr>
      </w:pPr>
    </w:p>
    <w:p w:rsidR="005F5C2B" w:rsidRPr="005F5C2B" w:rsidRDefault="005F5C2B" w:rsidP="005F5C2B">
      <w:pPr>
        <w:widowControl/>
        <w:spacing w:line="360" w:lineRule="auto"/>
        <w:jc w:val="left"/>
        <w:rPr>
          <w:rFonts w:asciiTheme="minorEastAsia" w:hAnsiTheme="minorEastAsia" w:cs="Arial"/>
          <w:kern w:val="0"/>
          <w:sz w:val="24"/>
        </w:rPr>
      </w:pPr>
    </w:p>
    <w:p w:rsidR="005F5C2B" w:rsidRPr="005F5C2B" w:rsidRDefault="005F5C2B" w:rsidP="005F5C2B">
      <w:pPr>
        <w:widowControl/>
        <w:spacing w:line="360" w:lineRule="auto"/>
        <w:jc w:val="left"/>
        <w:rPr>
          <w:rFonts w:asciiTheme="minorEastAsia" w:hAnsiTheme="minorEastAsia" w:cs="Arial"/>
          <w:kern w:val="0"/>
          <w:sz w:val="24"/>
        </w:rPr>
      </w:pPr>
    </w:p>
    <w:p w:rsidR="005F5C2B" w:rsidRPr="005F5C2B" w:rsidRDefault="005F5C2B" w:rsidP="005F5C2B">
      <w:pPr>
        <w:widowControl/>
        <w:spacing w:line="360" w:lineRule="auto"/>
        <w:jc w:val="left"/>
        <w:rPr>
          <w:rFonts w:asciiTheme="minorEastAsia" w:hAnsiTheme="minorEastAsia" w:cs="Arial"/>
          <w:kern w:val="0"/>
          <w:sz w:val="24"/>
        </w:rPr>
      </w:pPr>
    </w:p>
    <w:p w:rsidR="005F5C2B" w:rsidRPr="005F5C2B" w:rsidRDefault="005F5C2B" w:rsidP="005F5C2B">
      <w:pPr>
        <w:widowControl/>
        <w:spacing w:line="360" w:lineRule="auto"/>
        <w:jc w:val="left"/>
        <w:rPr>
          <w:rFonts w:asciiTheme="minorEastAsia" w:hAnsiTheme="minorEastAsia" w:cs="Arial"/>
          <w:kern w:val="0"/>
          <w:sz w:val="24"/>
        </w:rPr>
      </w:pPr>
    </w:p>
    <w:p w:rsidR="005F5C2B" w:rsidRPr="005F5C2B" w:rsidRDefault="005F5C2B" w:rsidP="005F5C2B">
      <w:pPr>
        <w:widowControl/>
        <w:spacing w:line="360" w:lineRule="auto"/>
        <w:jc w:val="left"/>
        <w:rPr>
          <w:rFonts w:asciiTheme="minorEastAsia" w:hAnsiTheme="minorEastAsia" w:cs="Arial"/>
          <w:kern w:val="0"/>
          <w:sz w:val="24"/>
        </w:rPr>
      </w:pPr>
      <w:r w:rsidRPr="005F5C2B">
        <w:rPr>
          <w:rFonts w:asciiTheme="minorEastAsia" w:hAnsiTheme="minorEastAsia" w:cs="Arial" w:hint="eastAsia"/>
          <w:noProof/>
          <w:kern w:val="0"/>
          <w:sz w:val="24"/>
        </w:rPr>
        <w:drawing>
          <wp:anchor distT="0" distB="0" distL="114300" distR="114300" simplePos="0" relativeHeight="251669504" behindDoc="1" locked="0" layoutInCell="1" allowOverlap="1">
            <wp:simplePos x="0" y="0"/>
            <wp:positionH relativeFrom="column">
              <wp:posOffset>2828925</wp:posOffset>
            </wp:positionH>
            <wp:positionV relativeFrom="paragraph">
              <wp:posOffset>270511</wp:posOffset>
            </wp:positionV>
            <wp:extent cx="2835910" cy="1828800"/>
            <wp:effectExtent l="19050" t="0" r="2540" b="0"/>
            <wp:wrapNone/>
            <wp:docPr id="16" name="图片 9" descr="43697357803570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6973578035704446.jpg"/>
                    <pic:cNvPicPr/>
                  </pic:nvPicPr>
                  <pic:blipFill>
                    <a:blip r:embed="rId15" cstate="print"/>
                    <a:stretch>
                      <a:fillRect/>
                    </a:stretch>
                  </pic:blipFill>
                  <pic:spPr>
                    <a:xfrm>
                      <a:off x="0" y="0"/>
                      <a:ext cx="2835910" cy="1828800"/>
                    </a:xfrm>
                    <a:prstGeom prst="rect">
                      <a:avLst/>
                    </a:prstGeom>
                  </pic:spPr>
                </pic:pic>
              </a:graphicData>
            </a:graphic>
          </wp:anchor>
        </w:drawing>
      </w:r>
      <w:r w:rsidRPr="005F5C2B">
        <w:rPr>
          <w:rFonts w:asciiTheme="minorEastAsia" w:hAnsiTheme="minorEastAsia" w:cs="Arial" w:hint="eastAsia"/>
          <w:kern w:val="0"/>
          <w:sz w:val="24"/>
        </w:rPr>
        <w:t>教师及评委认真聆听</w:t>
      </w:r>
    </w:p>
    <w:p w:rsidR="005F5C2B" w:rsidRPr="005F5C2B" w:rsidRDefault="005F5C2B" w:rsidP="005F5C2B">
      <w:pPr>
        <w:widowControl/>
        <w:spacing w:line="360" w:lineRule="auto"/>
        <w:ind w:leftChars="50" w:left="105" w:firstLineChars="200" w:firstLine="480"/>
        <w:jc w:val="left"/>
        <w:rPr>
          <w:rFonts w:asciiTheme="minorEastAsia" w:hAnsiTheme="minorEastAsia" w:cs="Arial"/>
          <w:color w:val="333333"/>
          <w:kern w:val="0"/>
          <w:sz w:val="24"/>
        </w:rPr>
      </w:pPr>
      <w:r>
        <w:rPr>
          <w:rFonts w:asciiTheme="minorEastAsia" w:hAnsiTheme="minorEastAsia" w:cs="Arial"/>
          <w:noProof/>
          <w:color w:val="333333"/>
          <w:kern w:val="0"/>
          <w:sz w:val="24"/>
        </w:rPr>
        <w:drawing>
          <wp:anchor distT="0" distB="0" distL="114300" distR="114300" simplePos="0" relativeHeight="251666432" behindDoc="1" locked="0" layoutInCell="1" allowOverlap="1">
            <wp:simplePos x="0" y="0"/>
            <wp:positionH relativeFrom="column">
              <wp:posOffset>9525</wp:posOffset>
            </wp:positionH>
            <wp:positionV relativeFrom="paragraph">
              <wp:posOffset>20955</wp:posOffset>
            </wp:positionV>
            <wp:extent cx="2676525" cy="1866900"/>
            <wp:effectExtent l="19050" t="0" r="9525" b="0"/>
            <wp:wrapNone/>
            <wp:docPr id="17" name="图片 0" descr="859949338381747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9949338381747648.jpg"/>
                    <pic:cNvPicPr/>
                  </pic:nvPicPr>
                  <pic:blipFill>
                    <a:blip r:embed="rId16" cstate="print"/>
                    <a:stretch>
                      <a:fillRect/>
                    </a:stretch>
                  </pic:blipFill>
                  <pic:spPr>
                    <a:xfrm>
                      <a:off x="0" y="0"/>
                      <a:ext cx="2676525" cy="1866900"/>
                    </a:xfrm>
                    <a:prstGeom prst="rect">
                      <a:avLst/>
                    </a:prstGeom>
                  </pic:spPr>
                </pic:pic>
              </a:graphicData>
            </a:graphic>
          </wp:anchor>
        </w:drawing>
      </w:r>
    </w:p>
    <w:p w:rsidR="005F5C2B" w:rsidRPr="005F5C2B" w:rsidRDefault="005F5C2B" w:rsidP="005F5C2B">
      <w:pPr>
        <w:widowControl/>
        <w:spacing w:line="360" w:lineRule="auto"/>
        <w:ind w:leftChars="50" w:left="105" w:firstLineChars="200" w:firstLine="480"/>
        <w:jc w:val="left"/>
        <w:rPr>
          <w:rFonts w:asciiTheme="minorEastAsia" w:hAnsiTheme="minorEastAsia" w:cs="Arial"/>
          <w:color w:val="333333"/>
          <w:kern w:val="0"/>
          <w:sz w:val="24"/>
        </w:rPr>
      </w:pPr>
    </w:p>
    <w:p w:rsidR="005F5C2B" w:rsidRPr="005F5C2B" w:rsidRDefault="005F5C2B" w:rsidP="005F5C2B">
      <w:pPr>
        <w:widowControl/>
        <w:spacing w:line="360" w:lineRule="auto"/>
        <w:ind w:leftChars="50" w:left="105" w:firstLineChars="200" w:firstLine="480"/>
        <w:jc w:val="left"/>
        <w:rPr>
          <w:rFonts w:asciiTheme="minorEastAsia" w:hAnsiTheme="minorEastAsia" w:cs="Arial"/>
          <w:color w:val="333333"/>
          <w:kern w:val="0"/>
          <w:sz w:val="24"/>
        </w:rPr>
      </w:pPr>
    </w:p>
    <w:p w:rsidR="005F5C2B" w:rsidRPr="005F5C2B" w:rsidRDefault="005F5C2B" w:rsidP="005F5C2B">
      <w:pPr>
        <w:widowControl/>
        <w:spacing w:line="360" w:lineRule="auto"/>
        <w:ind w:leftChars="50" w:left="105" w:firstLineChars="200" w:firstLine="480"/>
        <w:jc w:val="left"/>
        <w:rPr>
          <w:rFonts w:asciiTheme="minorEastAsia" w:hAnsiTheme="minorEastAsia" w:cs="Arial"/>
          <w:color w:val="333333"/>
          <w:kern w:val="0"/>
          <w:sz w:val="24"/>
        </w:rPr>
      </w:pPr>
    </w:p>
    <w:p w:rsidR="005F5C2B" w:rsidRPr="005F5C2B" w:rsidRDefault="005F5C2B" w:rsidP="005F5C2B">
      <w:pPr>
        <w:widowControl/>
        <w:spacing w:line="360" w:lineRule="auto"/>
        <w:ind w:leftChars="50" w:left="105" w:firstLineChars="250" w:firstLine="600"/>
        <w:jc w:val="left"/>
        <w:rPr>
          <w:rFonts w:asciiTheme="minorEastAsia" w:hAnsiTheme="minorEastAsia" w:cs="Arial"/>
          <w:color w:val="333333"/>
          <w:kern w:val="0"/>
          <w:sz w:val="24"/>
        </w:rPr>
      </w:pPr>
    </w:p>
    <w:p w:rsidR="005F5C2B" w:rsidRPr="005F5C2B" w:rsidRDefault="005F5C2B" w:rsidP="005F5C2B">
      <w:pPr>
        <w:widowControl/>
        <w:spacing w:line="360" w:lineRule="auto"/>
        <w:ind w:leftChars="50" w:left="105" w:firstLineChars="250" w:firstLine="600"/>
        <w:jc w:val="left"/>
        <w:rPr>
          <w:rFonts w:asciiTheme="minorEastAsia" w:hAnsiTheme="minorEastAsia" w:cs="Arial"/>
          <w:color w:val="333333"/>
          <w:kern w:val="0"/>
          <w:sz w:val="24"/>
        </w:rPr>
      </w:pPr>
    </w:p>
    <w:p w:rsidR="005F5C2B" w:rsidRPr="005F5C2B" w:rsidRDefault="005F5C2B" w:rsidP="005F5C2B">
      <w:pPr>
        <w:widowControl/>
        <w:spacing w:line="360" w:lineRule="auto"/>
        <w:ind w:leftChars="50" w:left="105" w:firstLineChars="250" w:firstLine="600"/>
        <w:jc w:val="left"/>
        <w:rPr>
          <w:rFonts w:asciiTheme="minorEastAsia" w:hAnsiTheme="minorEastAsia" w:cs="Arial"/>
          <w:color w:val="333333"/>
          <w:kern w:val="0"/>
          <w:sz w:val="24"/>
        </w:rPr>
      </w:pPr>
    </w:p>
    <w:p w:rsidR="005F5C2B" w:rsidRDefault="005F5C2B" w:rsidP="005F5C2B">
      <w:pPr>
        <w:widowControl/>
        <w:spacing w:line="360" w:lineRule="auto"/>
        <w:ind w:leftChars="50" w:left="105" w:firstLineChars="250" w:firstLine="600"/>
        <w:jc w:val="left"/>
        <w:rPr>
          <w:rFonts w:ascii="Arial" w:hAnsi="Arial" w:cs="Arial"/>
          <w:color w:val="191919"/>
          <w:sz w:val="24"/>
          <w:shd w:val="clear" w:color="auto" w:fill="FFFFFF"/>
        </w:rPr>
      </w:pPr>
      <w:r w:rsidRPr="005F5C2B">
        <w:rPr>
          <w:rFonts w:asciiTheme="minorEastAsia" w:hAnsiTheme="minorEastAsia" w:cs="Arial" w:hint="eastAsia"/>
          <w:color w:val="333333"/>
          <w:kern w:val="0"/>
          <w:sz w:val="24"/>
        </w:rPr>
        <w:t>赛后各学科组评委</w:t>
      </w:r>
      <w:r w:rsidRPr="005F5C2B">
        <w:rPr>
          <w:rFonts w:ascii="Arial" w:hAnsi="Arial" w:cs="Arial"/>
          <w:color w:val="191919"/>
          <w:sz w:val="24"/>
          <w:shd w:val="clear" w:color="auto" w:fill="FFFFFF"/>
        </w:rPr>
        <w:t>从选材到课件</w:t>
      </w:r>
      <w:r w:rsidRPr="005F5C2B">
        <w:rPr>
          <w:rFonts w:ascii="Arial" w:hAnsi="Arial" w:cs="Arial" w:hint="eastAsia"/>
          <w:color w:val="191919"/>
          <w:sz w:val="24"/>
          <w:shd w:val="clear" w:color="auto" w:fill="FFFFFF"/>
        </w:rPr>
        <w:t>再到</w:t>
      </w:r>
      <w:r w:rsidRPr="005F5C2B">
        <w:rPr>
          <w:rFonts w:ascii="Arial" w:hAnsi="Arial" w:cs="Arial"/>
          <w:color w:val="191919"/>
          <w:sz w:val="24"/>
          <w:shd w:val="clear" w:color="auto" w:fill="FFFFFF"/>
        </w:rPr>
        <w:t>到课堂表现，都做了细致的点评</w:t>
      </w:r>
      <w:r w:rsidRPr="005F5C2B">
        <w:rPr>
          <w:rFonts w:ascii="Arial" w:hAnsi="Arial" w:cs="Arial" w:hint="eastAsia"/>
          <w:color w:val="191919"/>
          <w:sz w:val="24"/>
          <w:shd w:val="clear" w:color="auto" w:fill="FFFFFF"/>
        </w:rPr>
        <w:t>，让老师们获益匪浅。</w:t>
      </w:r>
    </w:p>
    <w:p w:rsidR="005F5C2B" w:rsidRPr="005F5C2B" w:rsidRDefault="005F5C2B" w:rsidP="005F5C2B">
      <w:pPr>
        <w:widowControl/>
        <w:spacing w:line="360" w:lineRule="auto"/>
        <w:ind w:leftChars="50" w:left="105" w:firstLineChars="250" w:firstLine="600"/>
        <w:jc w:val="left"/>
        <w:rPr>
          <w:rFonts w:asciiTheme="minorEastAsia" w:hAnsiTheme="minorEastAsia" w:cs="Arial"/>
          <w:color w:val="333333"/>
          <w:kern w:val="0"/>
          <w:sz w:val="24"/>
        </w:rPr>
      </w:pPr>
    </w:p>
    <w:p w:rsidR="005F5C2B" w:rsidRPr="005F5C2B" w:rsidRDefault="005F5C2B" w:rsidP="005F5C2B">
      <w:pPr>
        <w:widowControl/>
        <w:spacing w:line="360" w:lineRule="auto"/>
        <w:ind w:leftChars="50" w:left="105" w:firstLineChars="200" w:firstLine="480"/>
        <w:jc w:val="left"/>
        <w:rPr>
          <w:rFonts w:asciiTheme="minorEastAsia" w:hAnsiTheme="minorEastAsia" w:cs="Arial"/>
          <w:color w:val="333333"/>
          <w:kern w:val="0"/>
          <w:sz w:val="24"/>
        </w:rPr>
      </w:pPr>
      <w:r>
        <w:rPr>
          <w:rFonts w:asciiTheme="minorEastAsia" w:hAnsiTheme="minorEastAsia" w:cs="Arial"/>
          <w:noProof/>
          <w:color w:val="333333"/>
          <w:kern w:val="0"/>
          <w:sz w:val="24"/>
        </w:rPr>
        <w:lastRenderedPageBreak/>
        <w:drawing>
          <wp:anchor distT="0" distB="0" distL="114300" distR="114300" simplePos="0" relativeHeight="251670528" behindDoc="1" locked="0" layoutInCell="1" allowOverlap="1">
            <wp:simplePos x="0" y="0"/>
            <wp:positionH relativeFrom="column">
              <wp:posOffset>-47625</wp:posOffset>
            </wp:positionH>
            <wp:positionV relativeFrom="paragraph">
              <wp:posOffset>257175</wp:posOffset>
            </wp:positionV>
            <wp:extent cx="4591050" cy="1438275"/>
            <wp:effectExtent l="19050" t="0" r="0" b="0"/>
            <wp:wrapNone/>
            <wp:docPr id="19" name="图片 12" descr="577534156647356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534156647356318.jpg"/>
                    <pic:cNvPicPr/>
                  </pic:nvPicPr>
                  <pic:blipFill>
                    <a:blip r:embed="rId17" cstate="print"/>
                    <a:stretch>
                      <a:fillRect/>
                    </a:stretch>
                  </pic:blipFill>
                  <pic:spPr>
                    <a:xfrm>
                      <a:off x="0" y="0"/>
                      <a:ext cx="4591050" cy="1438275"/>
                    </a:xfrm>
                    <a:prstGeom prst="rect">
                      <a:avLst/>
                    </a:prstGeom>
                  </pic:spPr>
                </pic:pic>
              </a:graphicData>
            </a:graphic>
          </wp:anchor>
        </w:drawing>
      </w:r>
    </w:p>
    <w:p w:rsidR="005F5C2B" w:rsidRPr="005F5C2B" w:rsidRDefault="005F5C2B" w:rsidP="005F5C2B">
      <w:pPr>
        <w:widowControl/>
        <w:spacing w:line="360" w:lineRule="auto"/>
        <w:ind w:leftChars="50" w:left="105" w:firstLineChars="200" w:firstLine="480"/>
        <w:jc w:val="left"/>
        <w:rPr>
          <w:rFonts w:asciiTheme="minorEastAsia" w:hAnsiTheme="minorEastAsia" w:cs="Arial"/>
          <w:color w:val="333333"/>
          <w:kern w:val="0"/>
          <w:sz w:val="24"/>
        </w:rPr>
      </w:pPr>
    </w:p>
    <w:p w:rsidR="005F5C2B" w:rsidRPr="005F5C2B" w:rsidRDefault="005F5C2B" w:rsidP="005F5C2B">
      <w:pPr>
        <w:widowControl/>
        <w:spacing w:line="360" w:lineRule="auto"/>
        <w:ind w:leftChars="50" w:left="105" w:firstLineChars="200" w:firstLine="480"/>
        <w:jc w:val="left"/>
        <w:rPr>
          <w:rFonts w:asciiTheme="minorEastAsia" w:hAnsiTheme="minorEastAsia" w:cs="Arial"/>
          <w:color w:val="333333"/>
          <w:kern w:val="0"/>
          <w:sz w:val="24"/>
        </w:rPr>
      </w:pPr>
    </w:p>
    <w:p w:rsidR="005F5C2B" w:rsidRPr="005F5C2B" w:rsidRDefault="005F5C2B" w:rsidP="005F5C2B">
      <w:pPr>
        <w:widowControl/>
        <w:spacing w:line="360" w:lineRule="auto"/>
        <w:ind w:leftChars="50" w:left="105" w:firstLineChars="200" w:firstLine="480"/>
        <w:jc w:val="left"/>
        <w:rPr>
          <w:rFonts w:asciiTheme="minorEastAsia" w:hAnsiTheme="minorEastAsia" w:cs="Arial"/>
          <w:color w:val="333333"/>
          <w:kern w:val="0"/>
          <w:sz w:val="24"/>
        </w:rPr>
      </w:pPr>
    </w:p>
    <w:p w:rsidR="005F5C2B" w:rsidRPr="005F5C2B" w:rsidRDefault="005F5C2B" w:rsidP="005F5C2B">
      <w:pPr>
        <w:widowControl/>
        <w:spacing w:line="360" w:lineRule="auto"/>
        <w:ind w:leftChars="50" w:left="105" w:firstLineChars="200" w:firstLine="480"/>
        <w:jc w:val="left"/>
        <w:rPr>
          <w:rFonts w:asciiTheme="minorEastAsia" w:hAnsiTheme="minorEastAsia" w:cs="Arial"/>
          <w:color w:val="333333"/>
          <w:kern w:val="0"/>
          <w:sz w:val="24"/>
        </w:rPr>
      </w:pPr>
    </w:p>
    <w:p w:rsidR="005F5C2B" w:rsidRDefault="005F5C2B" w:rsidP="005F5C2B">
      <w:pPr>
        <w:widowControl/>
        <w:spacing w:line="360" w:lineRule="auto"/>
        <w:ind w:leftChars="50" w:left="105" w:firstLineChars="200" w:firstLine="480"/>
        <w:jc w:val="left"/>
        <w:rPr>
          <w:rFonts w:asciiTheme="minorEastAsia" w:hAnsiTheme="minorEastAsia" w:cs="Arial"/>
          <w:color w:val="333333"/>
          <w:kern w:val="0"/>
          <w:sz w:val="24"/>
        </w:rPr>
      </w:pPr>
    </w:p>
    <w:p w:rsidR="005F5C2B" w:rsidRPr="005F5C2B" w:rsidRDefault="005F5C2B" w:rsidP="005F5C2B">
      <w:pPr>
        <w:widowControl/>
        <w:spacing w:line="360" w:lineRule="auto"/>
        <w:ind w:leftChars="50" w:left="105" w:firstLineChars="200" w:firstLine="480"/>
        <w:jc w:val="left"/>
        <w:rPr>
          <w:rFonts w:asciiTheme="minorEastAsia" w:hAnsiTheme="minorEastAsia" w:cs="Arial"/>
          <w:color w:val="333333"/>
          <w:kern w:val="0"/>
          <w:sz w:val="24"/>
        </w:rPr>
      </w:pPr>
      <w:r w:rsidRPr="005F5C2B">
        <w:rPr>
          <w:rFonts w:asciiTheme="minorEastAsia" w:hAnsiTheme="minorEastAsia" w:cs="Arial" w:hint="eastAsia"/>
          <w:color w:val="333333"/>
          <w:kern w:val="0"/>
          <w:sz w:val="24"/>
        </w:rPr>
        <w:t>最后红桥区骨干团队和丽泽小学主任进行了沟通，为丽泽小学的信息技术的发展提出了方向。</w:t>
      </w:r>
    </w:p>
    <w:p w:rsidR="005F5C2B" w:rsidRPr="005F5C2B" w:rsidRDefault="005F5C2B" w:rsidP="005F5C2B">
      <w:pPr>
        <w:widowControl/>
        <w:spacing w:line="360" w:lineRule="auto"/>
        <w:ind w:leftChars="50" w:left="105" w:firstLineChars="200" w:firstLine="480"/>
        <w:jc w:val="left"/>
        <w:rPr>
          <w:rFonts w:asciiTheme="minorEastAsia" w:hAnsiTheme="minorEastAsia" w:cs="Arial"/>
          <w:color w:val="333333"/>
          <w:kern w:val="0"/>
          <w:sz w:val="24"/>
        </w:rPr>
      </w:pPr>
      <w:r w:rsidRPr="005F5C2B">
        <w:rPr>
          <w:rFonts w:asciiTheme="minorEastAsia" w:hAnsiTheme="minorEastAsia" w:cs="Arial" w:hint="eastAsia"/>
          <w:color w:val="333333"/>
          <w:kern w:val="0"/>
          <w:sz w:val="24"/>
        </w:rPr>
        <w:t xml:space="preserve">通过本次微课比赛学校全体教师转变了观念，提高了认识，进一步促进了信息技术与教育教学的深度融合。今后，学校将加大信息化培训，努力提高全体教师的现代教育技术的应用能力，以赛促教，激发老师们利用信息技术辅助教学应用的热情，使学校现代教育技术应用能力不断提高，加快学校教育现代化的步伐，提升教育教学质量。                                 </w:t>
      </w:r>
    </w:p>
    <w:p w:rsidR="0009484A" w:rsidRPr="0051788D" w:rsidRDefault="00433FCF" w:rsidP="005F5C2B">
      <w:pPr>
        <w:spacing w:line="360" w:lineRule="auto"/>
        <w:ind w:firstLineChars="150" w:firstLine="360"/>
        <w:rPr>
          <w:rFonts w:asciiTheme="minorEastAsia" w:hAnsiTheme="minorEastAsia"/>
          <w:sz w:val="24"/>
        </w:rPr>
      </w:pPr>
      <w:r w:rsidRPr="0051788D">
        <w:rPr>
          <w:rFonts w:asciiTheme="minorEastAsia" w:hAnsiTheme="minorEastAsia" w:hint="eastAsia"/>
          <w:sz w:val="24"/>
        </w:rPr>
        <w:t>这些途径都很好地实现了教育专家对年青教师的专业引领。整合网络教研产生的资源、成果、优秀课例，网络教研资源库初具雏形。课题组组织教师们参与网络教研资源库的建设。教务处分科组安排部署教师在登录广东省教育资源服务平台，上传共享网络资源、教学成果、优秀课例。除了根据学校、个人发展的需要开展灵活多样的校本教研活动，还在“整合有效利用校际间教师资源的作用”方面进行了有效地探索。迄今为止，我校的网络教研资源库已经初具雏形。</w:t>
      </w:r>
    </w:p>
    <w:p w:rsidR="007A421F" w:rsidRDefault="007A421F" w:rsidP="00394C09">
      <w:pPr>
        <w:spacing w:line="360" w:lineRule="auto"/>
        <w:ind w:firstLineChars="100" w:firstLine="240"/>
        <w:rPr>
          <w:rFonts w:asciiTheme="minorEastAsia" w:hAnsiTheme="minorEastAsia"/>
          <w:sz w:val="24"/>
        </w:rPr>
      </w:pPr>
      <w:r w:rsidRPr="0051788D">
        <w:rPr>
          <w:rFonts w:asciiTheme="minorEastAsia" w:hAnsiTheme="minorEastAsia" w:hint="eastAsia"/>
          <w:sz w:val="24"/>
        </w:rPr>
        <w:t>三</w:t>
      </w:r>
      <w:r w:rsidR="0051788D" w:rsidRPr="0051788D">
        <w:rPr>
          <w:rFonts w:asciiTheme="minorEastAsia" w:hAnsiTheme="minorEastAsia" w:hint="eastAsia"/>
          <w:sz w:val="24"/>
        </w:rPr>
        <w:t>、</w:t>
      </w:r>
      <w:r w:rsidRPr="0051788D">
        <w:rPr>
          <w:rFonts w:asciiTheme="minorEastAsia" w:hAnsiTheme="minorEastAsia" w:hint="eastAsia"/>
          <w:sz w:val="24"/>
        </w:rPr>
        <w:t>前期研究成效</w:t>
      </w:r>
    </w:p>
    <w:p w:rsidR="00274366" w:rsidRDefault="00274366" w:rsidP="00394C09">
      <w:pPr>
        <w:spacing w:line="360" w:lineRule="auto"/>
        <w:ind w:firstLineChars="100" w:firstLine="240"/>
        <w:rPr>
          <w:rFonts w:asciiTheme="minorEastAsia" w:hAnsiTheme="minorEastAsia"/>
          <w:sz w:val="24"/>
        </w:rPr>
      </w:pPr>
      <w:r>
        <w:rPr>
          <w:rFonts w:asciiTheme="minorEastAsia" w:hAnsiTheme="minorEastAsia" w:hint="eastAsia"/>
          <w:sz w:val="24"/>
        </w:rPr>
        <w:t>我校经过研究与实施，老师们得到了很多的收获，信息技术课参赛中，刘月秋老师《观察物体》荣获区东丽区中小学信息技术创新与实践活动“智慧课堂”名师优课展评三等奖，王芳老师执教的《lesson17》荣获2019年东丽区中小学信息技术与教学深度融合优秀课评比三等奖，东丽老师《七律.长征》荣获</w:t>
      </w:r>
      <w:r w:rsidR="002F76BF">
        <w:rPr>
          <w:rFonts w:asciiTheme="minorEastAsia" w:hAnsiTheme="minorEastAsia" w:hint="eastAsia"/>
          <w:sz w:val="24"/>
        </w:rPr>
        <w:t>信息技术与教学深度融合优秀课一等奖。郑鹏荣获全国第十五届全国信息技术与教学融合优质课大赛一等奖，吴凡老师获区信息技术与教学深度融合课二等奖，丽泽小学荣获2019年东丽区中小学信息技术与教学深度融合优秀课评比中荣获优秀组织奖。</w:t>
      </w:r>
      <w:r w:rsidR="00394C09">
        <w:rPr>
          <w:rFonts w:asciiTheme="minorEastAsia" w:hAnsiTheme="minorEastAsia" w:hint="eastAsia"/>
          <w:sz w:val="24"/>
        </w:rPr>
        <w:t>2018年6月，李欣枫、刘茂文荣获</w:t>
      </w:r>
      <w:r w:rsidR="00394C09" w:rsidRPr="00394C09">
        <w:rPr>
          <w:rFonts w:asciiTheme="minorEastAsia" w:hAnsiTheme="minorEastAsia" w:hint="eastAsia"/>
          <w:sz w:val="24"/>
        </w:rPr>
        <w:t>东丽区第一届教师教学基本功大赛微课二等奖</w:t>
      </w:r>
      <w:r w:rsidR="00394C09">
        <w:rPr>
          <w:rFonts w:asciiTheme="minorEastAsia" w:hAnsiTheme="minorEastAsia" w:hint="eastAsia"/>
          <w:sz w:val="24"/>
        </w:rPr>
        <w:t>。2018年高国伟，张文鸥，褚郁雯等多名教师获一师一优课奖。</w:t>
      </w:r>
    </w:p>
    <w:p w:rsidR="002F76BF" w:rsidRDefault="002F76BF" w:rsidP="00394C09">
      <w:pPr>
        <w:spacing w:line="360" w:lineRule="auto"/>
        <w:ind w:firstLineChars="100" w:firstLine="240"/>
        <w:rPr>
          <w:rFonts w:asciiTheme="minorEastAsia" w:hAnsiTheme="minorEastAsia"/>
          <w:sz w:val="24"/>
        </w:rPr>
      </w:pPr>
      <w:r>
        <w:rPr>
          <w:rFonts w:asciiTheme="minorEastAsia" w:hAnsiTheme="minorEastAsia" w:hint="eastAsia"/>
          <w:sz w:val="24"/>
        </w:rPr>
        <w:lastRenderedPageBreak/>
        <w:t>微课竞赛中，汪伟《乒乓球正手攻球技术》荣获2019年东丽区教育教学信息化大赛微课评比一等奖，李晓霞《解决问题》荣获区微课一等奖，兰旭《一封信》荣获区微课一等奖，杨紫薇《部首查字典》荣获区微课一等奖，田智影《连线与延音线》荣获区微课一等奖，张鹏《应用网络空间分享》作品，荣获区教师网络空间应用案例三等奖，田智影，宋佳，么志华，高德霞，李向丽，张月兰荣获教学信息化大赛课件类三等奖，刘月秋，李昊然，张颖丽荣获信息化大赛课件二等奖，高国伟，王芳，荣获课件类竞赛一等奖，东丽荣获课件类竞赛特等奖。</w:t>
      </w:r>
      <w:r w:rsidR="00AB778B">
        <w:rPr>
          <w:rFonts w:asciiTheme="minorEastAsia" w:hAnsiTheme="minorEastAsia" w:hint="eastAsia"/>
          <w:sz w:val="24"/>
        </w:rPr>
        <w:t>张鹏老师荣获2019年东丽区中小学电脑制作活动优秀指导教师奖，储信耕，高德霞，李昊然荣获天津市第六届博学乐园书法网络大赛教师硬笔书法二等奖与指导奖，张鹏老师荣获2019天津市东丽区第三届青少年机器人大赛活动，荣获优秀指导奖。</w:t>
      </w:r>
    </w:p>
    <w:p w:rsidR="00AB778B" w:rsidRPr="00435689" w:rsidRDefault="00AB778B" w:rsidP="00435689">
      <w:pPr>
        <w:spacing w:line="360" w:lineRule="auto"/>
        <w:rPr>
          <w:rFonts w:ascii="宋体" w:eastAsia="宋体" w:hAnsi="宋体" w:cs="宋体"/>
          <w:kern w:val="0"/>
          <w:sz w:val="24"/>
        </w:rPr>
      </w:pPr>
      <w:r>
        <w:rPr>
          <w:rFonts w:asciiTheme="minorEastAsia" w:hAnsiTheme="minorEastAsia" w:hint="eastAsia"/>
          <w:sz w:val="24"/>
        </w:rPr>
        <w:t>在论文竞赛中，我校参与信息技术论文获奖也很多，如：张鹏老师《STEM教育与小学信息技术课堂融合教学设计》荣获区一等奖，田智影老师《音乐课因信息技术而精彩高效》荣获区教育</w:t>
      </w:r>
      <w:r w:rsidRPr="00435689">
        <w:rPr>
          <w:rFonts w:asciiTheme="minorEastAsia" w:hAnsiTheme="minorEastAsia" w:hint="eastAsia"/>
          <w:sz w:val="24"/>
        </w:rPr>
        <w:t>创新论文二等奖，</w:t>
      </w:r>
      <w:r w:rsidR="00394C09" w:rsidRPr="00435689">
        <w:rPr>
          <w:rFonts w:asciiTheme="minorEastAsia" w:hAnsiTheme="minorEastAsia" w:hint="eastAsia"/>
          <w:sz w:val="24"/>
        </w:rPr>
        <w:t>郝长海老师《有效整合体育教学与信息技术的策略》荣获区教育创新三等奖。</w:t>
      </w:r>
      <w:r w:rsidR="00435689" w:rsidRPr="00435689">
        <w:rPr>
          <w:rFonts w:asciiTheme="minorEastAsia" w:hAnsiTheme="minorEastAsia" w:hint="eastAsia"/>
          <w:sz w:val="24"/>
        </w:rPr>
        <w:t>郭永江</w:t>
      </w:r>
      <w:r w:rsidR="00435689">
        <w:rPr>
          <w:rFonts w:asciiTheme="minorEastAsia" w:hAnsiTheme="minorEastAsia" w:hint="eastAsia"/>
          <w:sz w:val="24"/>
        </w:rPr>
        <w:t>老师</w:t>
      </w:r>
      <w:r w:rsidR="00435689" w:rsidRPr="00435689">
        <w:rPr>
          <w:rFonts w:asciiTheme="minorEastAsia" w:hAnsiTheme="minorEastAsia" w:hint="eastAsia"/>
          <w:sz w:val="24"/>
        </w:rPr>
        <w:t>论文《</w:t>
      </w:r>
      <w:r w:rsidR="00435689" w:rsidRPr="00435689">
        <w:rPr>
          <w:rFonts w:ascii="宋体" w:eastAsia="宋体" w:hAnsi="宋体" w:cs="宋体" w:hint="eastAsia"/>
          <w:kern w:val="0"/>
          <w:sz w:val="24"/>
        </w:rPr>
        <w:t>基于云课堂的小学信息技术微课教学实践策略》</w:t>
      </w:r>
      <w:r w:rsidR="00435689">
        <w:rPr>
          <w:rFonts w:ascii="宋体" w:eastAsia="宋体" w:hAnsi="宋体" w:cs="宋体" w:hint="eastAsia"/>
          <w:kern w:val="0"/>
          <w:sz w:val="24"/>
        </w:rPr>
        <w:t>荣获市级论文一等奖。</w:t>
      </w:r>
    </w:p>
    <w:p w:rsidR="0009484A" w:rsidRPr="0051788D" w:rsidRDefault="00394C09" w:rsidP="00394C09">
      <w:pPr>
        <w:spacing w:line="360" w:lineRule="auto"/>
        <w:ind w:firstLineChars="100" w:firstLine="240"/>
        <w:rPr>
          <w:rFonts w:asciiTheme="minorEastAsia" w:hAnsiTheme="minorEastAsia"/>
          <w:sz w:val="24"/>
        </w:rPr>
      </w:pPr>
      <w:r>
        <w:rPr>
          <w:rFonts w:asciiTheme="minorEastAsia" w:hAnsiTheme="minorEastAsia" w:hint="eastAsia"/>
          <w:sz w:val="24"/>
        </w:rPr>
        <w:t>四、</w:t>
      </w:r>
      <w:r w:rsidR="00433FCF" w:rsidRPr="0051788D">
        <w:rPr>
          <w:rFonts w:asciiTheme="minorEastAsia" w:hAnsiTheme="minorEastAsia" w:hint="eastAsia"/>
          <w:sz w:val="24"/>
        </w:rPr>
        <w:t>存在问题</w:t>
      </w:r>
    </w:p>
    <w:p w:rsidR="0009484A" w:rsidRPr="0051788D" w:rsidRDefault="00433FCF" w:rsidP="00394C09">
      <w:pPr>
        <w:spacing w:line="360" w:lineRule="auto"/>
        <w:ind w:firstLineChars="100" w:firstLine="240"/>
        <w:rPr>
          <w:rFonts w:asciiTheme="minorEastAsia" w:hAnsiTheme="minorEastAsia"/>
          <w:sz w:val="24"/>
        </w:rPr>
      </w:pPr>
      <w:r w:rsidRPr="0051788D">
        <w:rPr>
          <w:rFonts w:asciiTheme="minorEastAsia" w:hAnsiTheme="minorEastAsia" w:hint="eastAsia"/>
          <w:sz w:val="24"/>
        </w:rPr>
        <w:t>1.由于教师日常工作任务繁重，开展网络教研往往会占用教师课余时间，要耗费教师大量的时间、精力，这与教师平时的满负荷工作产生了一些矛盾，如何在减轻教师工作负担之余，有效地开展网络教研是下一阶段要解决的问题之一。</w:t>
      </w:r>
    </w:p>
    <w:p w:rsidR="0009484A" w:rsidRPr="0051788D" w:rsidRDefault="00433FCF" w:rsidP="00394C09">
      <w:pPr>
        <w:spacing w:line="360" w:lineRule="auto"/>
        <w:ind w:firstLineChars="100" w:firstLine="240"/>
        <w:rPr>
          <w:rFonts w:asciiTheme="minorEastAsia" w:hAnsiTheme="minorEastAsia"/>
          <w:sz w:val="24"/>
        </w:rPr>
      </w:pPr>
      <w:r w:rsidRPr="0051788D">
        <w:rPr>
          <w:rFonts w:asciiTheme="minorEastAsia" w:hAnsiTheme="minorEastAsia" w:hint="eastAsia"/>
          <w:sz w:val="24"/>
        </w:rPr>
        <w:t>2.没有整合好常规教研和网络教研。在加强网络教研的同时，常规工作非但不能削弱，而且要利用网络环境去促进常规工作更上一层楼。但由于网络教研要求更高等因素，导致花费的时间要比传统教研的时间多而影响到常规工作，这就要求以后要注意整合好两者之间的活动安排。</w:t>
      </w:r>
    </w:p>
    <w:p w:rsidR="0009484A" w:rsidRPr="0051788D" w:rsidRDefault="00433FCF" w:rsidP="00394C09">
      <w:pPr>
        <w:spacing w:line="360" w:lineRule="auto"/>
        <w:ind w:firstLineChars="100" w:firstLine="240"/>
        <w:rPr>
          <w:rFonts w:asciiTheme="minorEastAsia" w:hAnsiTheme="minorEastAsia"/>
          <w:sz w:val="24"/>
        </w:rPr>
      </w:pPr>
      <w:r w:rsidRPr="0051788D">
        <w:rPr>
          <w:rFonts w:asciiTheme="minorEastAsia" w:hAnsiTheme="minorEastAsia" w:hint="eastAsia"/>
          <w:sz w:val="24"/>
        </w:rPr>
        <w:t>3．教师信息技术应用能力还有待进一步提高。我校师资队伍普遍存在年龄偏大，学习动力不足，难以适应现代教育技术发展的需要。依托网络环境对教师进行网络教研需要有较高的信息技术素养，否则会事倍功半，效果不佳。今后要针对性的举行相关的应用培训，提高全体教师的网络应用能力。</w:t>
      </w:r>
    </w:p>
    <w:p w:rsidR="0009484A" w:rsidRPr="0051788D" w:rsidRDefault="007A421F" w:rsidP="00394C09">
      <w:pPr>
        <w:spacing w:line="360" w:lineRule="auto"/>
        <w:ind w:firstLineChars="100" w:firstLine="240"/>
        <w:rPr>
          <w:rFonts w:asciiTheme="minorEastAsia" w:hAnsiTheme="minorEastAsia"/>
          <w:sz w:val="24"/>
        </w:rPr>
      </w:pPr>
      <w:r w:rsidRPr="0051788D">
        <w:rPr>
          <w:rFonts w:asciiTheme="minorEastAsia" w:hAnsiTheme="minorEastAsia" w:hint="eastAsia"/>
          <w:sz w:val="24"/>
        </w:rPr>
        <w:t>五、后期工作思路</w:t>
      </w:r>
    </w:p>
    <w:p w:rsidR="0009484A" w:rsidRPr="0051788D" w:rsidRDefault="00433FCF" w:rsidP="00394C09">
      <w:pPr>
        <w:spacing w:line="360" w:lineRule="auto"/>
        <w:ind w:firstLineChars="100" w:firstLine="240"/>
        <w:rPr>
          <w:rFonts w:asciiTheme="minorEastAsia" w:hAnsiTheme="minorEastAsia"/>
          <w:sz w:val="24"/>
        </w:rPr>
      </w:pPr>
      <w:r w:rsidRPr="0051788D">
        <w:rPr>
          <w:rFonts w:asciiTheme="minorEastAsia" w:hAnsiTheme="minorEastAsia" w:hint="eastAsia"/>
          <w:sz w:val="24"/>
        </w:rPr>
        <w:lastRenderedPageBreak/>
        <w:t>1、根据中期评估报告，进一步改进和完善研究措施。</w:t>
      </w:r>
    </w:p>
    <w:p w:rsidR="0009484A" w:rsidRPr="0051788D" w:rsidRDefault="00433FCF" w:rsidP="0051788D">
      <w:pPr>
        <w:spacing w:line="360" w:lineRule="auto"/>
        <w:rPr>
          <w:rFonts w:asciiTheme="minorEastAsia" w:hAnsiTheme="minorEastAsia"/>
          <w:sz w:val="24"/>
        </w:rPr>
      </w:pPr>
      <w:r w:rsidRPr="0051788D">
        <w:rPr>
          <w:rFonts w:asciiTheme="minorEastAsia" w:hAnsiTheme="minorEastAsia" w:hint="eastAsia"/>
          <w:sz w:val="24"/>
        </w:rPr>
        <w:t>2、整合好常规教研和网络教研。研讨如何在减轻教师工作负担之余，有效地开展网络教研。</w:t>
      </w:r>
    </w:p>
    <w:p w:rsidR="0009484A" w:rsidRPr="0051788D" w:rsidRDefault="00433FCF" w:rsidP="0051788D">
      <w:pPr>
        <w:spacing w:line="360" w:lineRule="auto"/>
        <w:rPr>
          <w:rFonts w:asciiTheme="minorEastAsia" w:hAnsiTheme="minorEastAsia"/>
          <w:sz w:val="24"/>
        </w:rPr>
      </w:pPr>
      <w:r w:rsidRPr="0051788D">
        <w:rPr>
          <w:rFonts w:asciiTheme="minorEastAsia" w:hAnsiTheme="minorEastAsia" w:hint="eastAsia"/>
          <w:sz w:val="24"/>
        </w:rPr>
        <w:t>3、加强网络教研培训，提高教师信息技术素养和应用意识。</w:t>
      </w:r>
    </w:p>
    <w:p w:rsidR="0009484A" w:rsidRPr="0051788D" w:rsidRDefault="00433FCF" w:rsidP="0051788D">
      <w:pPr>
        <w:spacing w:line="360" w:lineRule="auto"/>
        <w:rPr>
          <w:rFonts w:asciiTheme="minorEastAsia" w:hAnsiTheme="minorEastAsia"/>
          <w:sz w:val="24"/>
        </w:rPr>
      </w:pPr>
      <w:r w:rsidRPr="0051788D">
        <w:rPr>
          <w:rFonts w:asciiTheme="minorEastAsia" w:hAnsiTheme="minorEastAsia" w:hint="eastAsia"/>
          <w:sz w:val="24"/>
        </w:rPr>
        <w:t>4、继续整合网络教研产生的资源、成果、优秀课例，完善网络教研资源库。</w:t>
      </w:r>
    </w:p>
    <w:p w:rsidR="0009484A" w:rsidRPr="0051788D" w:rsidRDefault="00433FCF" w:rsidP="0051788D">
      <w:pPr>
        <w:spacing w:line="360" w:lineRule="auto"/>
        <w:rPr>
          <w:rFonts w:asciiTheme="minorEastAsia" w:hAnsiTheme="minorEastAsia"/>
          <w:sz w:val="24"/>
        </w:rPr>
      </w:pPr>
      <w:r w:rsidRPr="0051788D">
        <w:rPr>
          <w:rFonts w:asciiTheme="minorEastAsia" w:hAnsiTheme="minorEastAsia" w:hint="eastAsia"/>
          <w:sz w:val="24"/>
        </w:rPr>
        <w:t>5、根据研究和调查的结果，从定量和定性两方面对促进教师专业成长的网络教研模式有效性进行研究和评价，总结出网络教研促进教师专业成长的策略和方法。</w:t>
      </w:r>
    </w:p>
    <w:p w:rsidR="0009484A" w:rsidRPr="0051788D" w:rsidRDefault="00433FCF" w:rsidP="0051788D">
      <w:pPr>
        <w:spacing w:line="360" w:lineRule="auto"/>
        <w:rPr>
          <w:rFonts w:asciiTheme="minorEastAsia" w:hAnsiTheme="minorEastAsia"/>
          <w:sz w:val="24"/>
        </w:rPr>
      </w:pPr>
      <w:r w:rsidRPr="0051788D">
        <w:rPr>
          <w:rFonts w:asciiTheme="minorEastAsia" w:hAnsiTheme="minorEastAsia" w:hint="eastAsia"/>
          <w:sz w:val="24"/>
        </w:rPr>
        <w:t>6、完善网络教研机制。选编教师专业成长案例，撰写实验结题报告、论文。</w:t>
      </w:r>
    </w:p>
    <w:p w:rsidR="0051788D" w:rsidRDefault="0051788D" w:rsidP="00D75179">
      <w:pPr>
        <w:spacing w:line="360" w:lineRule="auto"/>
        <w:ind w:firstLineChars="100" w:firstLine="240"/>
        <w:rPr>
          <w:rFonts w:asciiTheme="minorEastAsia" w:hAnsiTheme="minorEastAsia"/>
          <w:sz w:val="24"/>
        </w:rPr>
      </w:pPr>
      <w:r w:rsidRPr="0051788D">
        <w:rPr>
          <w:rFonts w:asciiTheme="minorEastAsia" w:hAnsiTheme="minorEastAsia" w:hint="eastAsia"/>
          <w:sz w:val="24"/>
        </w:rPr>
        <w:t>六、重要变更及课题经费使用情况</w:t>
      </w:r>
    </w:p>
    <w:p w:rsidR="00571C29" w:rsidRDefault="00571C29" w:rsidP="00D75179">
      <w:pPr>
        <w:spacing w:line="360" w:lineRule="auto"/>
        <w:ind w:firstLineChars="100" w:firstLine="240"/>
        <w:rPr>
          <w:rFonts w:asciiTheme="minorEastAsia" w:hAnsiTheme="minorEastAsia"/>
          <w:sz w:val="24"/>
        </w:rPr>
      </w:pPr>
      <w:r>
        <w:rPr>
          <w:rFonts w:asciiTheme="minorEastAsia" w:hAnsiTheme="minorEastAsia" w:hint="eastAsia"/>
          <w:sz w:val="24"/>
        </w:rPr>
        <w:t>1．课题负责人变更</w:t>
      </w:r>
    </w:p>
    <w:p w:rsidR="00571C29" w:rsidRDefault="00571C29" w:rsidP="00D75179">
      <w:pPr>
        <w:spacing w:line="360" w:lineRule="auto"/>
        <w:ind w:firstLineChars="100" w:firstLine="240"/>
        <w:rPr>
          <w:rFonts w:asciiTheme="minorEastAsia" w:hAnsiTheme="minorEastAsia"/>
          <w:sz w:val="24"/>
        </w:rPr>
      </w:pPr>
      <w:r>
        <w:rPr>
          <w:rFonts w:asciiTheme="minorEastAsia" w:hAnsiTheme="minorEastAsia" w:hint="eastAsia"/>
          <w:sz w:val="24"/>
        </w:rPr>
        <w:t xml:space="preserve"> 此课题负责人原席炳信校长，由于退休，现更换为尚俊歆校长</w:t>
      </w:r>
    </w:p>
    <w:p w:rsidR="00571C29" w:rsidRDefault="00571C29" w:rsidP="00D75179">
      <w:pPr>
        <w:spacing w:line="360" w:lineRule="auto"/>
        <w:ind w:firstLineChars="100" w:firstLine="240"/>
        <w:rPr>
          <w:rFonts w:asciiTheme="minorEastAsia" w:hAnsiTheme="minorEastAsia"/>
          <w:sz w:val="24"/>
        </w:rPr>
      </w:pPr>
      <w:r>
        <w:rPr>
          <w:rFonts w:asciiTheme="minorEastAsia" w:hAnsiTheme="minorEastAsia" w:hint="eastAsia"/>
          <w:sz w:val="24"/>
        </w:rPr>
        <w:t>姓名：尚俊歆    年龄：50</w:t>
      </w:r>
    </w:p>
    <w:p w:rsidR="00571C29" w:rsidRDefault="00571C29" w:rsidP="00D75179">
      <w:pPr>
        <w:spacing w:line="360" w:lineRule="auto"/>
        <w:ind w:firstLineChars="100" w:firstLine="240"/>
        <w:rPr>
          <w:rFonts w:asciiTheme="minorEastAsia" w:hAnsiTheme="minorEastAsia"/>
          <w:sz w:val="24"/>
        </w:rPr>
      </w:pPr>
      <w:r>
        <w:rPr>
          <w:rFonts w:asciiTheme="minorEastAsia" w:hAnsiTheme="minorEastAsia" w:hint="eastAsia"/>
          <w:sz w:val="24"/>
        </w:rPr>
        <w:t>身份证号：120110196904014820</w:t>
      </w:r>
    </w:p>
    <w:p w:rsidR="00571C29" w:rsidRDefault="00571C29" w:rsidP="00D75179">
      <w:pPr>
        <w:spacing w:line="360" w:lineRule="auto"/>
        <w:ind w:firstLineChars="100" w:firstLine="240"/>
        <w:rPr>
          <w:rFonts w:asciiTheme="minorEastAsia" w:hAnsiTheme="minorEastAsia"/>
          <w:sz w:val="24"/>
        </w:rPr>
      </w:pPr>
      <w:r>
        <w:rPr>
          <w:rFonts w:asciiTheme="minorEastAsia" w:hAnsiTheme="minorEastAsia" w:hint="eastAsia"/>
          <w:sz w:val="24"/>
        </w:rPr>
        <w:t>电话：13820705108</w:t>
      </w:r>
    </w:p>
    <w:p w:rsidR="00571C29" w:rsidRDefault="00571C29" w:rsidP="00D75179">
      <w:pPr>
        <w:spacing w:line="360" w:lineRule="auto"/>
        <w:ind w:firstLineChars="100" w:firstLine="240"/>
        <w:rPr>
          <w:rFonts w:asciiTheme="minorEastAsia" w:hAnsiTheme="minorEastAsia"/>
          <w:sz w:val="24"/>
        </w:rPr>
      </w:pPr>
      <w:r>
        <w:rPr>
          <w:rFonts w:asciiTheme="minorEastAsia" w:hAnsiTheme="minorEastAsia" w:hint="eastAsia"/>
          <w:sz w:val="24"/>
        </w:rPr>
        <w:t>学历：本科</w:t>
      </w:r>
    </w:p>
    <w:p w:rsidR="00571C29" w:rsidRDefault="00571C29" w:rsidP="00D75179">
      <w:pPr>
        <w:spacing w:line="360" w:lineRule="auto"/>
        <w:ind w:firstLineChars="100" w:firstLine="240"/>
        <w:rPr>
          <w:rFonts w:asciiTheme="minorEastAsia" w:hAnsiTheme="minorEastAsia"/>
          <w:sz w:val="24"/>
        </w:rPr>
      </w:pPr>
      <w:r>
        <w:rPr>
          <w:rFonts w:asciiTheme="minorEastAsia" w:hAnsiTheme="minorEastAsia" w:hint="eastAsia"/>
          <w:sz w:val="24"/>
        </w:rPr>
        <w:t>职称：高级教师</w:t>
      </w:r>
    </w:p>
    <w:p w:rsidR="00571C29" w:rsidRDefault="00571C29" w:rsidP="00D75179">
      <w:pPr>
        <w:spacing w:line="360" w:lineRule="auto"/>
        <w:ind w:firstLineChars="100" w:firstLine="240"/>
        <w:rPr>
          <w:rFonts w:asciiTheme="minorEastAsia" w:hAnsiTheme="minorEastAsia"/>
          <w:sz w:val="24"/>
        </w:rPr>
      </w:pPr>
      <w:r>
        <w:rPr>
          <w:rFonts w:asciiTheme="minorEastAsia" w:hAnsiTheme="minorEastAsia" w:hint="eastAsia"/>
          <w:sz w:val="24"/>
        </w:rPr>
        <w:t xml:space="preserve">邮箱： </w:t>
      </w:r>
      <w:hyperlink r:id="rId18" w:history="1">
        <w:r w:rsidRPr="00F95E27">
          <w:rPr>
            <w:rStyle w:val="a5"/>
            <w:rFonts w:asciiTheme="minorEastAsia" w:hAnsiTheme="minorEastAsia" w:hint="eastAsia"/>
            <w:sz w:val="24"/>
          </w:rPr>
          <w:t>shangjunxin99@126.com</w:t>
        </w:r>
      </w:hyperlink>
    </w:p>
    <w:p w:rsidR="00571C29" w:rsidRDefault="00571C29" w:rsidP="00D75179">
      <w:pPr>
        <w:spacing w:line="360" w:lineRule="auto"/>
        <w:ind w:firstLineChars="100" w:firstLine="240"/>
        <w:rPr>
          <w:rFonts w:asciiTheme="minorEastAsia" w:hAnsiTheme="minorEastAsia"/>
          <w:sz w:val="24"/>
        </w:rPr>
      </w:pPr>
      <w:r>
        <w:rPr>
          <w:rFonts w:asciiTheme="minorEastAsia" w:hAnsiTheme="minorEastAsia" w:hint="eastAsia"/>
          <w:sz w:val="24"/>
        </w:rPr>
        <w:t>2.信息课题成员变更</w:t>
      </w:r>
    </w:p>
    <w:p w:rsidR="00571C29" w:rsidRDefault="00571C29" w:rsidP="00D75179">
      <w:pPr>
        <w:spacing w:line="360" w:lineRule="auto"/>
        <w:ind w:firstLineChars="100" w:firstLine="240"/>
        <w:rPr>
          <w:rFonts w:asciiTheme="minorEastAsia" w:hAnsiTheme="minorEastAsia"/>
          <w:sz w:val="24"/>
        </w:rPr>
      </w:pPr>
      <w:r>
        <w:rPr>
          <w:rFonts w:asciiTheme="minorEastAsia" w:hAnsiTheme="minorEastAsia" w:hint="eastAsia"/>
          <w:sz w:val="24"/>
        </w:rPr>
        <w:t>张会芳变更为汤学英；</w:t>
      </w:r>
    </w:p>
    <w:p w:rsidR="00571C29" w:rsidRDefault="00571C29" w:rsidP="00D75179">
      <w:pPr>
        <w:spacing w:line="360" w:lineRule="auto"/>
        <w:ind w:firstLineChars="100" w:firstLine="240"/>
        <w:rPr>
          <w:rFonts w:asciiTheme="minorEastAsia" w:hAnsiTheme="minorEastAsia"/>
          <w:sz w:val="24"/>
        </w:rPr>
      </w:pPr>
      <w:r>
        <w:rPr>
          <w:rFonts w:asciiTheme="minorEastAsia" w:hAnsiTheme="minorEastAsia" w:hint="eastAsia"/>
          <w:sz w:val="24"/>
        </w:rPr>
        <w:t>去掉刘金宏，崔艳红两位老师；</w:t>
      </w:r>
    </w:p>
    <w:tbl>
      <w:tblPr>
        <w:tblStyle w:val="a6"/>
        <w:tblW w:w="9781" w:type="dxa"/>
        <w:tblInd w:w="-601" w:type="dxa"/>
        <w:tblLook w:val="04A0"/>
      </w:tblPr>
      <w:tblGrid>
        <w:gridCol w:w="1135"/>
        <w:gridCol w:w="850"/>
        <w:gridCol w:w="1276"/>
        <w:gridCol w:w="1276"/>
        <w:gridCol w:w="1389"/>
        <w:gridCol w:w="1065"/>
        <w:gridCol w:w="1066"/>
        <w:gridCol w:w="1724"/>
      </w:tblGrid>
      <w:tr w:rsidR="00571C29" w:rsidTr="00F024D9">
        <w:tc>
          <w:tcPr>
            <w:tcW w:w="1135"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姓名</w:t>
            </w:r>
          </w:p>
        </w:tc>
        <w:tc>
          <w:tcPr>
            <w:tcW w:w="850"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性别</w:t>
            </w:r>
          </w:p>
        </w:tc>
        <w:tc>
          <w:tcPr>
            <w:tcW w:w="1276"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出生年月</w:t>
            </w:r>
          </w:p>
        </w:tc>
        <w:tc>
          <w:tcPr>
            <w:tcW w:w="1276"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专业职务</w:t>
            </w:r>
          </w:p>
        </w:tc>
        <w:tc>
          <w:tcPr>
            <w:tcW w:w="1389"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研究专长</w:t>
            </w:r>
          </w:p>
        </w:tc>
        <w:tc>
          <w:tcPr>
            <w:tcW w:w="1065"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学历</w:t>
            </w:r>
          </w:p>
        </w:tc>
        <w:tc>
          <w:tcPr>
            <w:tcW w:w="1066"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学位</w:t>
            </w:r>
          </w:p>
        </w:tc>
        <w:tc>
          <w:tcPr>
            <w:tcW w:w="1724"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工作单位</w:t>
            </w:r>
          </w:p>
        </w:tc>
      </w:tr>
      <w:tr w:rsidR="00571C29" w:rsidTr="00F024D9">
        <w:tc>
          <w:tcPr>
            <w:tcW w:w="1135"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汤学英</w:t>
            </w:r>
          </w:p>
        </w:tc>
        <w:tc>
          <w:tcPr>
            <w:tcW w:w="850"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女</w:t>
            </w:r>
          </w:p>
        </w:tc>
        <w:tc>
          <w:tcPr>
            <w:tcW w:w="1276" w:type="dxa"/>
          </w:tcPr>
          <w:p w:rsidR="00571C29" w:rsidRDefault="00571C29" w:rsidP="00D75179">
            <w:pPr>
              <w:spacing w:line="360" w:lineRule="auto"/>
              <w:rPr>
                <w:rFonts w:asciiTheme="minorEastAsia" w:hAnsiTheme="minorEastAsia"/>
                <w:sz w:val="24"/>
              </w:rPr>
            </w:pPr>
          </w:p>
        </w:tc>
        <w:tc>
          <w:tcPr>
            <w:tcW w:w="1276"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副校长</w:t>
            </w:r>
          </w:p>
        </w:tc>
        <w:tc>
          <w:tcPr>
            <w:tcW w:w="1389"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语文</w:t>
            </w:r>
          </w:p>
        </w:tc>
        <w:tc>
          <w:tcPr>
            <w:tcW w:w="1065"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本科</w:t>
            </w:r>
          </w:p>
        </w:tc>
        <w:tc>
          <w:tcPr>
            <w:tcW w:w="1066" w:type="dxa"/>
          </w:tcPr>
          <w:p w:rsidR="00571C29" w:rsidRDefault="00571C29" w:rsidP="00D75179">
            <w:pPr>
              <w:spacing w:line="360" w:lineRule="auto"/>
              <w:rPr>
                <w:rFonts w:asciiTheme="minorEastAsia" w:hAnsiTheme="minorEastAsia"/>
                <w:sz w:val="24"/>
              </w:rPr>
            </w:pPr>
          </w:p>
        </w:tc>
        <w:tc>
          <w:tcPr>
            <w:tcW w:w="1724"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丽泽小学</w:t>
            </w:r>
          </w:p>
        </w:tc>
      </w:tr>
      <w:tr w:rsidR="00571C29" w:rsidTr="00F024D9">
        <w:tc>
          <w:tcPr>
            <w:tcW w:w="1135"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么志华</w:t>
            </w:r>
          </w:p>
        </w:tc>
        <w:tc>
          <w:tcPr>
            <w:tcW w:w="850"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女</w:t>
            </w:r>
          </w:p>
        </w:tc>
        <w:tc>
          <w:tcPr>
            <w:tcW w:w="1276"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1979.9</w:t>
            </w:r>
          </w:p>
        </w:tc>
        <w:tc>
          <w:tcPr>
            <w:tcW w:w="1276"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教务主任</w:t>
            </w:r>
          </w:p>
        </w:tc>
        <w:tc>
          <w:tcPr>
            <w:tcW w:w="1389"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英语</w:t>
            </w:r>
          </w:p>
        </w:tc>
        <w:tc>
          <w:tcPr>
            <w:tcW w:w="1065"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本科</w:t>
            </w:r>
          </w:p>
        </w:tc>
        <w:tc>
          <w:tcPr>
            <w:tcW w:w="1066" w:type="dxa"/>
          </w:tcPr>
          <w:p w:rsidR="00571C29" w:rsidRDefault="00571C29" w:rsidP="00D75179">
            <w:pPr>
              <w:spacing w:line="360" w:lineRule="auto"/>
              <w:rPr>
                <w:rFonts w:asciiTheme="minorEastAsia" w:hAnsiTheme="minorEastAsia"/>
                <w:sz w:val="24"/>
              </w:rPr>
            </w:pPr>
          </w:p>
        </w:tc>
        <w:tc>
          <w:tcPr>
            <w:tcW w:w="1724"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丽泽小学</w:t>
            </w:r>
          </w:p>
        </w:tc>
      </w:tr>
      <w:tr w:rsidR="00571C29" w:rsidTr="00F024D9">
        <w:tc>
          <w:tcPr>
            <w:tcW w:w="1135"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刘永琴</w:t>
            </w:r>
          </w:p>
        </w:tc>
        <w:tc>
          <w:tcPr>
            <w:tcW w:w="850"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女</w:t>
            </w:r>
          </w:p>
        </w:tc>
        <w:tc>
          <w:tcPr>
            <w:tcW w:w="1276"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1970.2</w:t>
            </w:r>
          </w:p>
        </w:tc>
        <w:tc>
          <w:tcPr>
            <w:tcW w:w="1276"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教务主任</w:t>
            </w:r>
          </w:p>
        </w:tc>
        <w:tc>
          <w:tcPr>
            <w:tcW w:w="1389"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语文</w:t>
            </w:r>
          </w:p>
        </w:tc>
        <w:tc>
          <w:tcPr>
            <w:tcW w:w="1065"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本科</w:t>
            </w:r>
          </w:p>
        </w:tc>
        <w:tc>
          <w:tcPr>
            <w:tcW w:w="1066" w:type="dxa"/>
          </w:tcPr>
          <w:p w:rsidR="00571C29" w:rsidRDefault="00571C29" w:rsidP="00D75179">
            <w:pPr>
              <w:spacing w:line="360" w:lineRule="auto"/>
              <w:rPr>
                <w:rFonts w:asciiTheme="minorEastAsia" w:hAnsiTheme="minorEastAsia"/>
                <w:sz w:val="24"/>
              </w:rPr>
            </w:pPr>
          </w:p>
        </w:tc>
        <w:tc>
          <w:tcPr>
            <w:tcW w:w="1724"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丽泽小学</w:t>
            </w:r>
          </w:p>
        </w:tc>
      </w:tr>
      <w:tr w:rsidR="00571C29" w:rsidTr="00F024D9">
        <w:tc>
          <w:tcPr>
            <w:tcW w:w="1135"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马春霞</w:t>
            </w:r>
          </w:p>
        </w:tc>
        <w:tc>
          <w:tcPr>
            <w:tcW w:w="850"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女</w:t>
            </w:r>
          </w:p>
        </w:tc>
        <w:tc>
          <w:tcPr>
            <w:tcW w:w="1276"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1976.12</w:t>
            </w:r>
          </w:p>
        </w:tc>
        <w:tc>
          <w:tcPr>
            <w:tcW w:w="1276"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教务主任</w:t>
            </w:r>
          </w:p>
        </w:tc>
        <w:tc>
          <w:tcPr>
            <w:tcW w:w="1389"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语文</w:t>
            </w:r>
          </w:p>
        </w:tc>
        <w:tc>
          <w:tcPr>
            <w:tcW w:w="1065"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本科</w:t>
            </w:r>
          </w:p>
        </w:tc>
        <w:tc>
          <w:tcPr>
            <w:tcW w:w="1066" w:type="dxa"/>
          </w:tcPr>
          <w:p w:rsidR="00571C29" w:rsidRDefault="00571C29" w:rsidP="00D75179">
            <w:pPr>
              <w:spacing w:line="360" w:lineRule="auto"/>
              <w:rPr>
                <w:rFonts w:asciiTheme="minorEastAsia" w:hAnsiTheme="minorEastAsia"/>
                <w:sz w:val="24"/>
              </w:rPr>
            </w:pPr>
          </w:p>
        </w:tc>
        <w:tc>
          <w:tcPr>
            <w:tcW w:w="1724"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丽泽小学</w:t>
            </w:r>
          </w:p>
        </w:tc>
      </w:tr>
      <w:tr w:rsidR="00571C29" w:rsidTr="00F024D9">
        <w:tc>
          <w:tcPr>
            <w:tcW w:w="1135"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刘宪伟</w:t>
            </w:r>
          </w:p>
        </w:tc>
        <w:tc>
          <w:tcPr>
            <w:tcW w:w="850"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女</w:t>
            </w:r>
          </w:p>
        </w:tc>
        <w:tc>
          <w:tcPr>
            <w:tcW w:w="1276"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1977.3</w:t>
            </w:r>
          </w:p>
        </w:tc>
        <w:tc>
          <w:tcPr>
            <w:tcW w:w="1276"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教务主任</w:t>
            </w:r>
          </w:p>
        </w:tc>
        <w:tc>
          <w:tcPr>
            <w:tcW w:w="1389"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数学</w:t>
            </w:r>
          </w:p>
        </w:tc>
        <w:tc>
          <w:tcPr>
            <w:tcW w:w="1065"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本科</w:t>
            </w:r>
          </w:p>
        </w:tc>
        <w:tc>
          <w:tcPr>
            <w:tcW w:w="1066" w:type="dxa"/>
          </w:tcPr>
          <w:p w:rsidR="00571C29" w:rsidRDefault="00571C29" w:rsidP="00D75179">
            <w:pPr>
              <w:spacing w:line="360" w:lineRule="auto"/>
              <w:rPr>
                <w:rFonts w:asciiTheme="minorEastAsia" w:hAnsiTheme="minorEastAsia"/>
                <w:sz w:val="24"/>
              </w:rPr>
            </w:pPr>
          </w:p>
        </w:tc>
        <w:tc>
          <w:tcPr>
            <w:tcW w:w="1724"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丽泽小学</w:t>
            </w:r>
          </w:p>
        </w:tc>
      </w:tr>
      <w:tr w:rsidR="00571C29" w:rsidTr="00F024D9">
        <w:tc>
          <w:tcPr>
            <w:tcW w:w="1135"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翟加彤</w:t>
            </w:r>
          </w:p>
        </w:tc>
        <w:tc>
          <w:tcPr>
            <w:tcW w:w="850"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女</w:t>
            </w:r>
          </w:p>
        </w:tc>
        <w:tc>
          <w:tcPr>
            <w:tcW w:w="1276" w:type="dxa"/>
          </w:tcPr>
          <w:p w:rsidR="00571C29" w:rsidRDefault="00344A58" w:rsidP="00D75179">
            <w:pPr>
              <w:spacing w:line="360" w:lineRule="auto"/>
              <w:rPr>
                <w:rFonts w:asciiTheme="minorEastAsia" w:hAnsiTheme="minorEastAsia"/>
                <w:sz w:val="24"/>
              </w:rPr>
            </w:pPr>
            <w:r>
              <w:rPr>
                <w:rFonts w:asciiTheme="minorEastAsia" w:hAnsiTheme="minorEastAsia" w:hint="eastAsia"/>
                <w:sz w:val="24"/>
              </w:rPr>
              <w:t>1981</w:t>
            </w:r>
            <w:r w:rsidR="00F024D9">
              <w:rPr>
                <w:rFonts w:asciiTheme="minorEastAsia" w:hAnsiTheme="minorEastAsia" w:hint="eastAsia"/>
                <w:sz w:val="24"/>
              </w:rPr>
              <w:t>.</w:t>
            </w:r>
            <w:r>
              <w:rPr>
                <w:rFonts w:asciiTheme="minorEastAsia" w:hAnsiTheme="minorEastAsia" w:hint="eastAsia"/>
                <w:sz w:val="24"/>
              </w:rPr>
              <w:t>5</w:t>
            </w:r>
          </w:p>
        </w:tc>
        <w:tc>
          <w:tcPr>
            <w:tcW w:w="1276"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教务员</w:t>
            </w:r>
          </w:p>
        </w:tc>
        <w:tc>
          <w:tcPr>
            <w:tcW w:w="1389"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语文</w:t>
            </w:r>
          </w:p>
        </w:tc>
        <w:tc>
          <w:tcPr>
            <w:tcW w:w="1065"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本科</w:t>
            </w:r>
          </w:p>
        </w:tc>
        <w:tc>
          <w:tcPr>
            <w:tcW w:w="1066" w:type="dxa"/>
          </w:tcPr>
          <w:p w:rsidR="00571C29" w:rsidRDefault="00571C29" w:rsidP="00D75179">
            <w:pPr>
              <w:spacing w:line="360" w:lineRule="auto"/>
              <w:rPr>
                <w:rFonts w:asciiTheme="minorEastAsia" w:hAnsiTheme="minorEastAsia"/>
                <w:sz w:val="24"/>
              </w:rPr>
            </w:pPr>
          </w:p>
        </w:tc>
        <w:tc>
          <w:tcPr>
            <w:tcW w:w="1724"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丽泽小学</w:t>
            </w:r>
          </w:p>
        </w:tc>
      </w:tr>
      <w:tr w:rsidR="00F024D9" w:rsidTr="00F024D9">
        <w:tc>
          <w:tcPr>
            <w:tcW w:w="1135" w:type="dxa"/>
          </w:tcPr>
          <w:p w:rsidR="00F024D9" w:rsidRDefault="00F024D9" w:rsidP="00D75179">
            <w:pPr>
              <w:spacing w:line="360" w:lineRule="auto"/>
              <w:rPr>
                <w:rFonts w:asciiTheme="minorEastAsia" w:hAnsiTheme="minorEastAsia"/>
                <w:sz w:val="24"/>
              </w:rPr>
            </w:pPr>
            <w:r>
              <w:rPr>
                <w:rFonts w:asciiTheme="minorEastAsia" w:hAnsiTheme="minorEastAsia" w:hint="eastAsia"/>
                <w:sz w:val="24"/>
              </w:rPr>
              <w:t>纪婷婷</w:t>
            </w:r>
          </w:p>
        </w:tc>
        <w:tc>
          <w:tcPr>
            <w:tcW w:w="850" w:type="dxa"/>
          </w:tcPr>
          <w:p w:rsidR="00F024D9" w:rsidRDefault="00F024D9" w:rsidP="00D75179">
            <w:pPr>
              <w:spacing w:line="360" w:lineRule="auto"/>
              <w:rPr>
                <w:rFonts w:asciiTheme="minorEastAsia" w:hAnsiTheme="minorEastAsia"/>
                <w:sz w:val="24"/>
              </w:rPr>
            </w:pPr>
            <w:r>
              <w:rPr>
                <w:rFonts w:asciiTheme="minorEastAsia" w:hAnsiTheme="minorEastAsia" w:hint="eastAsia"/>
                <w:sz w:val="24"/>
              </w:rPr>
              <w:t>女</w:t>
            </w:r>
          </w:p>
        </w:tc>
        <w:tc>
          <w:tcPr>
            <w:tcW w:w="1276" w:type="dxa"/>
          </w:tcPr>
          <w:p w:rsidR="00F024D9" w:rsidRDefault="00F024D9" w:rsidP="00D75179">
            <w:pPr>
              <w:spacing w:line="360" w:lineRule="auto"/>
              <w:rPr>
                <w:rFonts w:asciiTheme="minorEastAsia" w:hAnsiTheme="minorEastAsia"/>
                <w:sz w:val="24"/>
              </w:rPr>
            </w:pPr>
            <w:r>
              <w:rPr>
                <w:rFonts w:asciiTheme="minorEastAsia" w:hAnsiTheme="minorEastAsia" w:hint="eastAsia"/>
                <w:sz w:val="24"/>
              </w:rPr>
              <w:t>1984.1</w:t>
            </w:r>
          </w:p>
        </w:tc>
        <w:tc>
          <w:tcPr>
            <w:tcW w:w="1276" w:type="dxa"/>
          </w:tcPr>
          <w:p w:rsidR="00F024D9" w:rsidRDefault="00F024D9" w:rsidP="00D75179">
            <w:pPr>
              <w:spacing w:line="360" w:lineRule="auto"/>
              <w:rPr>
                <w:rFonts w:asciiTheme="minorEastAsia" w:hAnsiTheme="minorEastAsia"/>
                <w:sz w:val="24"/>
              </w:rPr>
            </w:pPr>
            <w:r>
              <w:rPr>
                <w:rFonts w:asciiTheme="minorEastAsia" w:hAnsiTheme="minorEastAsia" w:hint="eastAsia"/>
                <w:sz w:val="24"/>
              </w:rPr>
              <w:t>教务员</w:t>
            </w:r>
          </w:p>
        </w:tc>
        <w:tc>
          <w:tcPr>
            <w:tcW w:w="1389" w:type="dxa"/>
          </w:tcPr>
          <w:p w:rsidR="00F024D9" w:rsidRDefault="00F024D9" w:rsidP="00D75179">
            <w:pPr>
              <w:spacing w:line="360" w:lineRule="auto"/>
              <w:rPr>
                <w:rFonts w:asciiTheme="minorEastAsia" w:hAnsiTheme="minorEastAsia"/>
                <w:sz w:val="24"/>
              </w:rPr>
            </w:pPr>
            <w:r>
              <w:rPr>
                <w:rFonts w:asciiTheme="minorEastAsia" w:hAnsiTheme="minorEastAsia" w:hint="eastAsia"/>
                <w:sz w:val="24"/>
              </w:rPr>
              <w:t>数学</w:t>
            </w:r>
          </w:p>
        </w:tc>
        <w:tc>
          <w:tcPr>
            <w:tcW w:w="1065" w:type="dxa"/>
          </w:tcPr>
          <w:p w:rsidR="00F024D9" w:rsidRDefault="00F024D9" w:rsidP="00D75179">
            <w:pPr>
              <w:spacing w:line="360" w:lineRule="auto"/>
              <w:rPr>
                <w:rFonts w:asciiTheme="minorEastAsia" w:hAnsiTheme="minorEastAsia"/>
                <w:sz w:val="24"/>
              </w:rPr>
            </w:pPr>
            <w:r>
              <w:rPr>
                <w:rFonts w:asciiTheme="minorEastAsia" w:hAnsiTheme="minorEastAsia" w:hint="eastAsia"/>
                <w:sz w:val="24"/>
              </w:rPr>
              <w:t>本科</w:t>
            </w:r>
          </w:p>
        </w:tc>
        <w:tc>
          <w:tcPr>
            <w:tcW w:w="1066" w:type="dxa"/>
          </w:tcPr>
          <w:p w:rsidR="00F024D9" w:rsidRDefault="00F024D9" w:rsidP="00D75179">
            <w:pPr>
              <w:spacing w:line="360" w:lineRule="auto"/>
              <w:rPr>
                <w:rFonts w:asciiTheme="minorEastAsia" w:hAnsiTheme="minorEastAsia"/>
                <w:sz w:val="24"/>
              </w:rPr>
            </w:pPr>
          </w:p>
        </w:tc>
        <w:tc>
          <w:tcPr>
            <w:tcW w:w="1724" w:type="dxa"/>
          </w:tcPr>
          <w:p w:rsidR="00F024D9" w:rsidRDefault="00F024D9" w:rsidP="00D75179">
            <w:pPr>
              <w:spacing w:line="360" w:lineRule="auto"/>
              <w:rPr>
                <w:rFonts w:asciiTheme="minorEastAsia" w:hAnsiTheme="minorEastAsia"/>
                <w:sz w:val="24"/>
              </w:rPr>
            </w:pPr>
            <w:r>
              <w:rPr>
                <w:rFonts w:asciiTheme="minorEastAsia" w:hAnsiTheme="minorEastAsia" w:hint="eastAsia"/>
                <w:sz w:val="24"/>
              </w:rPr>
              <w:t>丽泽小学</w:t>
            </w:r>
          </w:p>
        </w:tc>
      </w:tr>
    </w:tbl>
    <w:p w:rsidR="00571C29" w:rsidRDefault="00571C29" w:rsidP="00D75179">
      <w:pPr>
        <w:spacing w:line="360" w:lineRule="auto"/>
        <w:ind w:firstLineChars="100" w:firstLine="240"/>
        <w:rPr>
          <w:rFonts w:asciiTheme="minorEastAsia" w:hAnsiTheme="minorEastAsia"/>
          <w:sz w:val="24"/>
        </w:rPr>
      </w:pPr>
    </w:p>
    <w:p w:rsidR="00F024D9" w:rsidRDefault="00F024D9" w:rsidP="00D75179">
      <w:pPr>
        <w:spacing w:line="360" w:lineRule="auto"/>
        <w:ind w:firstLineChars="100" w:firstLine="240"/>
        <w:rPr>
          <w:rFonts w:asciiTheme="minorEastAsia" w:hAnsiTheme="minorEastAsia"/>
          <w:sz w:val="24"/>
        </w:rPr>
      </w:pPr>
      <w:r>
        <w:rPr>
          <w:rFonts w:asciiTheme="minorEastAsia" w:hAnsiTheme="minorEastAsia" w:hint="eastAsia"/>
          <w:sz w:val="24"/>
        </w:rPr>
        <w:t>3.可行性部分内容有所更改</w:t>
      </w:r>
    </w:p>
    <w:p w:rsidR="00F024D9" w:rsidRDefault="00F024D9" w:rsidP="00D75179">
      <w:pPr>
        <w:spacing w:line="360" w:lineRule="auto"/>
        <w:ind w:firstLineChars="100" w:firstLine="240"/>
        <w:rPr>
          <w:rFonts w:asciiTheme="minorEastAsia" w:hAnsiTheme="minorEastAsia"/>
          <w:sz w:val="24"/>
        </w:rPr>
      </w:pPr>
      <w:r>
        <w:rPr>
          <w:rFonts w:asciiTheme="minorEastAsia" w:hAnsiTheme="minorEastAsia" w:hint="eastAsia"/>
          <w:sz w:val="24"/>
        </w:rPr>
        <w:t>原来的可行性分析中的内容不能突出本课题的研究人员的情况说明，反而把实施阶段进行了说明：现更为说明：</w:t>
      </w:r>
    </w:p>
    <w:p w:rsidR="00F024D9" w:rsidRDefault="00F024D9" w:rsidP="00D75179">
      <w:pPr>
        <w:spacing w:line="360" w:lineRule="auto"/>
        <w:ind w:firstLineChars="100" w:firstLine="240"/>
        <w:rPr>
          <w:rFonts w:asciiTheme="minorEastAsia" w:hAnsiTheme="minorEastAsia"/>
          <w:sz w:val="24"/>
        </w:rPr>
      </w:pPr>
      <w:r>
        <w:rPr>
          <w:rFonts w:asciiTheme="minorEastAsia" w:hAnsiTheme="minorEastAsia" w:hint="eastAsia"/>
          <w:sz w:val="24"/>
        </w:rPr>
        <w:t>课题研究可行性分析：</w:t>
      </w:r>
    </w:p>
    <w:p w:rsidR="00F024D9" w:rsidRDefault="00F024D9" w:rsidP="00D75179">
      <w:pPr>
        <w:spacing w:line="360" w:lineRule="auto"/>
        <w:ind w:firstLineChars="100" w:firstLine="240"/>
        <w:rPr>
          <w:rFonts w:asciiTheme="minorEastAsia" w:hAnsiTheme="minorEastAsia"/>
          <w:sz w:val="24"/>
        </w:rPr>
      </w:pPr>
      <w:r>
        <w:rPr>
          <w:rFonts w:asciiTheme="minorEastAsia" w:hAnsiTheme="minorEastAsia" w:hint="eastAsia"/>
          <w:sz w:val="24"/>
        </w:rPr>
        <w:t>a.人员结构：在本课题研究中，由我校校长担任课题组组长，书记，副校长，教导主任，各个学科教研组长，年级主任，一线教师多人参与。在参加课题研究的人员中有区级名教师，区级骨干教师，区名班主任，区学科带头人，校级骨干教师，校学科带头人多名。参加人员教学经验丰富，教科研能力强，都具有扎实的教育教学理论基础，科学规范的学校管理</w:t>
      </w:r>
      <w:r w:rsidR="00EB68D7">
        <w:rPr>
          <w:rFonts w:asciiTheme="minorEastAsia" w:hAnsiTheme="minorEastAsia" w:hint="eastAsia"/>
          <w:sz w:val="24"/>
        </w:rPr>
        <w:t>策略为本课题研究的顺利实施提供了强有力的制度保证。</w:t>
      </w:r>
    </w:p>
    <w:p w:rsidR="00EB68D7" w:rsidRDefault="00EB68D7" w:rsidP="00D75179">
      <w:pPr>
        <w:spacing w:line="360" w:lineRule="auto"/>
        <w:ind w:firstLineChars="100" w:firstLine="240"/>
        <w:rPr>
          <w:rFonts w:asciiTheme="minorEastAsia" w:hAnsiTheme="minorEastAsia"/>
          <w:sz w:val="24"/>
        </w:rPr>
      </w:pPr>
      <w:r>
        <w:rPr>
          <w:rFonts w:asciiTheme="minorEastAsia" w:hAnsiTheme="minorEastAsia" w:hint="eastAsia"/>
          <w:sz w:val="24"/>
        </w:rPr>
        <w:t>b.课题组成员都具有较强的计算机操作能力，能利用网络查找相关资料，并具有较强的存储，分析，整理资料的能力，能胜任本课题研究的需要。</w:t>
      </w:r>
    </w:p>
    <w:p w:rsidR="00EB68D7" w:rsidRDefault="00EB68D7" w:rsidP="00D75179">
      <w:pPr>
        <w:spacing w:line="360" w:lineRule="auto"/>
        <w:ind w:firstLineChars="100" w:firstLine="240"/>
        <w:rPr>
          <w:rFonts w:asciiTheme="minorEastAsia" w:hAnsiTheme="minorEastAsia"/>
          <w:sz w:val="24"/>
        </w:rPr>
      </w:pPr>
      <w:r>
        <w:rPr>
          <w:rFonts w:asciiTheme="minorEastAsia" w:hAnsiTheme="minorEastAsia" w:hint="eastAsia"/>
          <w:sz w:val="24"/>
        </w:rPr>
        <w:t>c.本课题研究覆盖了语文，数学，英语，德育，音体美信息等多门学科，由业务校长，教导主任，教研组长组成的课题组骨干成员，本课题强调以校为本的研究，注重教科研活动的针对性，实效性，切合我校教科研活动中绵连的实际问题，具有较强的针对性和可操作性，同时我校一贯重视教科研工作，倡导科研立校的新理念，能保证课题研究工作的不断深入推进。</w:t>
      </w:r>
    </w:p>
    <w:p w:rsidR="00EB68D7" w:rsidRDefault="00EB68D7" w:rsidP="00D75179">
      <w:pPr>
        <w:spacing w:line="360" w:lineRule="auto"/>
        <w:ind w:firstLineChars="100" w:firstLine="240"/>
        <w:rPr>
          <w:rFonts w:asciiTheme="minorEastAsia" w:hAnsiTheme="minorEastAsia"/>
          <w:sz w:val="24"/>
        </w:rPr>
      </w:pPr>
      <w:r>
        <w:rPr>
          <w:rFonts w:asciiTheme="minorEastAsia" w:hAnsiTheme="minorEastAsia" w:hint="eastAsia"/>
          <w:sz w:val="24"/>
        </w:rPr>
        <w:t>d.我校学生来源较广，由各个村合并起来的一所国办校，学生整体性差异较大，素质参差不齐，要想切实提高学校教育教学质量，提高课堂教学的实效，加强教师队伍的全面建设，提高教师的研修水平尤其重要。因此，本课题研究也是学校不断提高教育教学的质量的迫切需要。</w:t>
      </w:r>
    </w:p>
    <w:p w:rsidR="00EB68D7" w:rsidRPr="0051788D" w:rsidRDefault="00EB68D7" w:rsidP="00D75179">
      <w:pPr>
        <w:spacing w:line="360" w:lineRule="auto"/>
        <w:ind w:firstLineChars="100" w:firstLine="240"/>
        <w:rPr>
          <w:rFonts w:asciiTheme="minorEastAsia" w:hAnsiTheme="minorEastAsia"/>
          <w:sz w:val="24"/>
        </w:rPr>
      </w:pPr>
      <w:r>
        <w:rPr>
          <w:rFonts w:asciiTheme="minorEastAsia" w:hAnsiTheme="minorEastAsia" w:hint="eastAsia"/>
          <w:sz w:val="24"/>
        </w:rPr>
        <w:t>e. 学校一贯重视课题研究工作，必要的课题研究经费可以保证。</w:t>
      </w:r>
    </w:p>
    <w:sectPr w:rsidR="00EB68D7" w:rsidRPr="0051788D" w:rsidSect="0009484A">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33645C6"/>
    <w:multiLevelType w:val="singleLevel"/>
    <w:tmpl w:val="A33645C6"/>
    <w:lvl w:ilvl="0">
      <w:start w:val="1"/>
      <w:numFmt w:val="chineseCounting"/>
      <w:suff w:val="nothing"/>
      <w:lvlText w:val="%1、"/>
      <w:lvlJc w:val="left"/>
      <w:rPr>
        <w:rFonts w:hint="eastAsia"/>
      </w:rPr>
    </w:lvl>
  </w:abstractNum>
  <w:abstractNum w:abstractNumId="1">
    <w:nsid w:val="3B1E27D3"/>
    <w:multiLevelType w:val="hybridMultilevel"/>
    <w:tmpl w:val="E0B63B8C"/>
    <w:lvl w:ilvl="0" w:tplc="A01A72AE">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9999F8B"/>
    <w:multiLevelType w:val="singleLevel"/>
    <w:tmpl w:val="59999F8B"/>
    <w:lvl w:ilvl="0">
      <w:start w:val="1"/>
      <w:numFmt w:val="decimal"/>
      <w:suff w:val="nothing"/>
      <w:lvlText w:val="（%1）"/>
      <w:lvlJc w:val="left"/>
    </w:lvl>
  </w:abstractNum>
  <w:abstractNum w:abstractNumId="3">
    <w:nsid w:val="5999A07D"/>
    <w:multiLevelType w:val="singleLevel"/>
    <w:tmpl w:val="5999A07D"/>
    <w:lvl w:ilvl="0">
      <w:start w:val="1"/>
      <w:numFmt w:val="decimal"/>
      <w:suff w:val="nothing"/>
      <w:lvlText w:val="（%1）"/>
      <w:lvlJc w:val="left"/>
    </w:lvl>
  </w:abstractNum>
  <w:abstractNum w:abstractNumId="4">
    <w:nsid w:val="6C6E190E"/>
    <w:multiLevelType w:val="hybridMultilevel"/>
    <w:tmpl w:val="8812A1CC"/>
    <w:lvl w:ilvl="0" w:tplc="886C0BD6">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2DB15372"/>
    <w:rsid w:val="0009484A"/>
    <w:rsid w:val="00274366"/>
    <w:rsid w:val="00291AF7"/>
    <w:rsid w:val="002B08FD"/>
    <w:rsid w:val="002F76BF"/>
    <w:rsid w:val="00344A58"/>
    <w:rsid w:val="00394C09"/>
    <w:rsid w:val="003F07FC"/>
    <w:rsid w:val="00406175"/>
    <w:rsid w:val="00433FCF"/>
    <w:rsid w:val="00435689"/>
    <w:rsid w:val="0051788D"/>
    <w:rsid w:val="00571C29"/>
    <w:rsid w:val="00591479"/>
    <w:rsid w:val="005F5C2B"/>
    <w:rsid w:val="0063694F"/>
    <w:rsid w:val="007A421F"/>
    <w:rsid w:val="009B0EB3"/>
    <w:rsid w:val="00AB778B"/>
    <w:rsid w:val="00AE3620"/>
    <w:rsid w:val="00B75242"/>
    <w:rsid w:val="00D75179"/>
    <w:rsid w:val="00E16352"/>
    <w:rsid w:val="00E31AED"/>
    <w:rsid w:val="00E966AD"/>
    <w:rsid w:val="00EB68D7"/>
    <w:rsid w:val="00F024D9"/>
    <w:rsid w:val="01311301"/>
    <w:rsid w:val="0C064D60"/>
    <w:rsid w:val="11401774"/>
    <w:rsid w:val="12802EAC"/>
    <w:rsid w:val="1DF237BE"/>
    <w:rsid w:val="236420CE"/>
    <w:rsid w:val="2C0229E6"/>
    <w:rsid w:val="2DB15372"/>
    <w:rsid w:val="37E05A09"/>
    <w:rsid w:val="3AFA782C"/>
    <w:rsid w:val="3E9A7441"/>
    <w:rsid w:val="3F58274D"/>
    <w:rsid w:val="546D7656"/>
    <w:rsid w:val="5CA91F52"/>
    <w:rsid w:val="643E4215"/>
    <w:rsid w:val="6DE539DF"/>
    <w:rsid w:val="7AA17E21"/>
    <w:rsid w:val="7C0A32AE"/>
    <w:rsid w:val="7CB04E23"/>
    <w:rsid w:val="7D8F51B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9484A"/>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09484A"/>
    <w:pPr>
      <w:spacing w:before="100" w:beforeAutospacing="1" w:after="100" w:afterAutospacing="1"/>
      <w:jc w:val="left"/>
    </w:pPr>
    <w:rPr>
      <w:rFonts w:cs="Times New Roman"/>
      <w:kern w:val="0"/>
      <w:sz w:val="24"/>
    </w:rPr>
  </w:style>
  <w:style w:type="paragraph" w:styleId="a4">
    <w:name w:val="List Paragraph"/>
    <w:basedOn w:val="a"/>
    <w:uiPriority w:val="99"/>
    <w:unhideWhenUsed/>
    <w:rsid w:val="007A421F"/>
    <w:pPr>
      <w:ind w:firstLineChars="200" w:firstLine="420"/>
    </w:pPr>
  </w:style>
  <w:style w:type="character" w:styleId="a5">
    <w:name w:val="Hyperlink"/>
    <w:basedOn w:val="a0"/>
    <w:rsid w:val="00571C29"/>
    <w:rPr>
      <w:color w:val="0563C1" w:themeColor="hyperlink"/>
      <w:u w:val="single"/>
    </w:rPr>
  </w:style>
  <w:style w:type="table" w:styleId="a6">
    <w:name w:val="Table Grid"/>
    <w:basedOn w:val="a1"/>
    <w:rsid w:val="00571C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96758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shangjunxin99@126.com" TargetMode="Externa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71B4BD-17D3-4B4D-8DD1-911FDC28D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11</Pages>
  <Words>1185</Words>
  <Characters>6758</Characters>
  <Application>Microsoft Office Word</Application>
  <DocSecurity>0</DocSecurity>
  <Lines>56</Lines>
  <Paragraphs>15</Paragraphs>
  <ScaleCrop>false</ScaleCrop>
  <Company/>
  <LinksUpToDate>false</LinksUpToDate>
  <CharactersWithSpaces>7928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友桦</dc:creator>
  <cp:lastModifiedBy>Administrator</cp:lastModifiedBy>
  <cp:revision>15</cp:revision>
  <dcterms:created xsi:type="dcterms:W3CDTF">2019-02-12T09:13:00Z</dcterms:created>
  <dcterms:modified xsi:type="dcterms:W3CDTF">2019-06-29T16:47:00Z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2052-11.1.0.8389</vt:lpwstr>
  </property>
  <property fmtid="{D5CDD505-2E9C-101B-9397-08002B2CF9AE}" pid="3" name="KSORubyTemplateID" linkTarget="0">
    <vt:lpwstr>6</vt:lpwstr>
  </property>
</Properties>
</file>