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C45" w:rsidRDefault="00F15C45" w:rsidP="008B3ED4">
      <w:pPr>
        <w:spacing w:line="220" w:lineRule="atLeast"/>
        <w:rPr>
          <w:b/>
          <w:sz w:val="28"/>
          <w:szCs w:val="28"/>
        </w:rPr>
      </w:pPr>
    </w:p>
    <w:p w:rsidR="00F15C45" w:rsidRPr="00B216D4" w:rsidRDefault="00F15C45" w:rsidP="00F15C45">
      <w:pPr>
        <w:pStyle w:val="a6"/>
        <w:spacing w:line="220" w:lineRule="atLeast"/>
        <w:ind w:left="420" w:firstLineChars="0" w:firstLine="0"/>
        <w:jc w:val="center"/>
        <w:rPr>
          <w:rFonts w:ascii="黑体" w:eastAsia="黑体" w:hAnsi="黑体"/>
          <w:sz w:val="32"/>
          <w:szCs w:val="32"/>
        </w:rPr>
      </w:pPr>
      <w:r w:rsidRPr="00B216D4">
        <w:rPr>
          <w:rFonts w:ascii="黑体" w:eastAsia="黑体" w:hAnsi="黑体" w:hint="eastAsia"/>
          <w:sz w:val="32"/>
          <w:szCs w:val="32"/>
        </w:rPr>
        <w:t>《教育信息技术在物理教学的应用研究》</w:t>
      </w:r>
    </w:p>
    <w:p w:rsidR="00F15C45" w:rsidRPr="00B216D4" w:rsidRDefault="00F15C45" w:rsidP="00F15C45">
      <w:pPr>
        <w:pStyle w:val="a6"/>
        <w:spacing w:line="220" w:lineRule="atLeast"/>
        <w:ind w:left="420" w:firstLineChars="0" w:firstLine="0"/>
        <w:jc w:val="center"/>
        <w:rPr>
          <w:rFonts w:ascii="黑体" w:eastAsia="黑体" w:hAnsi="黑体"/>
          <w:sz w:val="32"/>
          <w:szCs w:val="32"/>
        </w:rPr>
      </w:pPr>
      <w:r w:rsidRPr="00B216D4">
        <w:rPr>
          <w:rFonts w:ascii="黑体" w:eastAsia="黑体" w:hAnsi="黑体" w:cs="Tahoma"/>
          <w:color w:val="444444"/>
          <w:sz w:val="32"/>
          <w:szCs w:val="32"/>
          <w:shd w:val="clear" w:color="auto" w:fill="FFFFFF"/>
        </w:rPr>
        <w:t>课题设计论证</w:t>
      </w:r>
    </w:p>
    <w:p w:rsidR="00F15C45" w:rsidRDefault="00F15C45" w:rsidP="00F15C45">
      <w:pPr>
        <w:pStyle w:val="a6"/>
        <w:spacing w:line="220" w:lineRule="atLeast"/>
        <w:ind w:left="420" w:firstLineChars="0" w:firstLine="0"/>
        <w:rPr>
          <w:rFonts w:ascii="宋体" w:hAnsi="宋体"/>
          <w:sz w:val="24"/>
          <w:szCs w:val="28"/>
        </w:rPr>
      </w:pPr>
    </w:p>
    <w:p w:rsidR="00AE3916" w:rsidRPr="00AE3916" w:rsidRDefault="009A188C" w:rsidP="00AE3916">
      <w:pPr>
        <w:pStyle w:val="a5"/>
        <w:widowControl/>
        <w:spacing w:beforeAutospacing="0" w:after="75" w:afterAutospacing="0" w:line="315" w:lineRule="atLeast"/>
        <w:rPr>
          <w:rFonts w:ascii="仿宋_GB2312" w:eastAsia="仿宋_GB2312" w:hAnsi="宋体" w:cstheme="minorBidi"/>
          <w:sz w:val="28"/>
          <w:szCs w:val="28"/>
        </w:rPr>
      </w:pPr>
      <w:r w:rsidRPr="00BB0EF2">
        <w:rPr>
          <w:rFonts w:ascii="黑体" w:eastAsia="黑体" w:hAnsi="黑体" w:hint="eastAsia"/>
          <w:b/>
          <w:sz w:val="28"/>
          <w:szCs w:val="28"/>
        </w:rPr>
        <w:t>内容摘要</w:t>
      </w:r>
      <w:r w:rsidRPr="00BB0EF2">
        <w:rPr>
          <w:rFonts w:ascii="黑体" w:eastAsia="黑体" w:hAnsi="黑体" w:hint="eastAsia"/>
          <w:sz w:val="28"/>
          <w:szCs w:val="28"/>
        </w:rPr>
        <w:t>：</w:t>
      </w:r>
      <w:r w:rsidR="00BB0EF2" w:rsidRPr="00BB0EF2">
        <w:rPr>
          <w:rFonts w:ascii="仿宋_GB2312" w:eastAsia="仿宋_GB2312" w:hAnsiTheme="minorEastAsia" w:hint="eastAsia"/>
          <w:sz w:val="28"/>
          <w:szCs w:val="28"/>
        </w:rPr>
        <w:t>社会的发展，科技的进步，</w:t>
      </w:r>
      <w:r w:rsidRPr="00BB0EF2">
        <w:rPr>
          <w:rFonts w:ascii="仿宋_GB2312" w:eastAsia="仿宋_GB2312" w:hAnsiTheme="minorEastAsia" w:cstheme="minorBidi" w:hint="eastAsia"/>
          <w:sz w:val="28"/>
          <w:szCs w:val="28"/>
        </w:rPr>
        <w:t>“</w:t>
      </w:r>
      <w:r w:rsidRPr="00BB0EF2">
        <w:rPr>
          <w:rFonts w:ascii="仿宋_GB2312" w:eastAsia="仿宋_GB2312" w:hAnsiTheme="minorEastAsia" w:hint="eastAsia"/>
          <w:sz w:val="28"/>
          <w:szCs w:val="28"/>
        </w:rPr>
        <w:t>三通两平台”的建立，教育信息技术正在影响和改变着各各门学科的教学。</w:t>
      </w:r>
      <w:r w:rsidR="00435D7F" w:rsidRPr="00BB0EF2">
        <w:rPr>
          <w:rFonts w:ascii="仿宋_GB2312" w:eastAsia="仿宋_GB2312" w:hAnsiTheme="minorEastAsia" w:hint="eastAsia"/>
          <w:sz w:val="28"/>
          <w:szCs w:val="28"/>
        </w:rPr>
        <w:t>现在</w:t>
      </w:r>
      <w:r w:rsidRPr="00BB0EF2">
        <w:rPr>
          <w:rFonts w:ascii="仿宋_GB2312" w:eastAsia="仿宋_GB2312" w:hAnsiTheme="minorEastAsia" w:hint="eastAsia"/>
          <w:sz w:val="28"/>
          <w:szCs w:val="28"/>
        </w:rPr>
        <w:t>，</w:t>
      </w:r>
      <w:r w:rsidR="003E661B" w:rsidRPr="00BB0EF2">
        <w:rPr>
          <w:rFonts w:ascii="仿宋_GB2312" w:eastAsia="仿宋_GB2312" w:hAnsiTheme="minorEastAsia" w:hint="eastAsia"/>
          <w:sz w:val="28"/>
          <w:szCs w:val="28"/>
        </w:rPr>
        <w:t>互联网</w:t>
      </w:r>
      <w:r w:rsidRPr="00BB0EF2">
        <w:rPr>
          <w:rFonts w:ascii="仿宋_GB2312" w:eastAsia="仿宋_GB2312" w:hAnsiTheme="minorEastAsia" w:hint="eastAsia"/>
          <w:sz w:val="28"/>
          <w:szCs w:val="28"/>
        </w:rPr>
        <w:t>已经</w:t>
      </w:r>
      <w:r w:rsidR="003E661B" w:rsidRPr="00BB0EF2">
        <w:rPr>
          <w:rFonts w:ascii="仿宋_GB2312" w:eastAsia="仿宋_GB2312" w:hAnsiTheme="minorEastAsia" w:hint="eastAsia"/>
          <w:sz w:val="28"/>
          <w:szCs w:val="28"/>
        </w:rPr>
        <w:t>覆盖整个校园</w:t>
      </w:r>
      <w:r w:rsidRPr="00BB0EF2">
        <w:rPr>
          <w:rFonts w:ascii="仿宋_GB2312" w:eastAsia="仿宋_GB2312" w:hAnsiTheme="minorEastAsia" w:hint="eastAsia"/>
          <w:sz w:val="28"/>
          <w:szCs w:val="28"/>
        </w:rPr>
        <w:t>，</w:t>
      </w:r>
      <w:r w:rsidR="00FF6B50" w:rsidRPr="00BB0EF2">
        <w:rPr>
          <w:rFonts w:ascii="仿宋_GB2312" w:eastAsia="仿宋_GB2312" w:hAnsiTheme="minorEastAsia" w:hint="eastAsia"/>
          <w:sz w:val="28"/>
          <w:szCs w:val="28"/>
        </w:rPr>
        <w:t>我们的</w:t>
      </w:r>
      <w:r w:rsidRPr="00BB0EF2">
        <w:rPr>
          <w:rFonts w:ascii="仿宋_GB2312" w:eastAsia="仿宋_GB2312" w:hAnsiTheme="minorEastAsia" w:hint="eastAsia"/>
          <w:sz w:val="28"/>
          <w:szCs w:val="28"/>
        </w:rPr>
        <w:t>教育思想、教学模式、教学方法、教学手段等</w:t>
      </w:r>
      <w:r w:rsidR="00FF6B50" w:rsidRPr="00BB0EF2">
        <w:rPr>
          <w:rFonts w:ascii="仿宋_GB2312" w:eastAsia="仿宋_GB2312" w:hAnsiTheme="minorEastAsia" w:hint="eastAsia"/>
          <w:sz w:val="28"/>
          <w:szCs w:val="28"/>
        </w:rPr>
        <w:t>必须与时俱进</w:t>
      </w:r>
      <w:r w:rsidRPr="00BB0EF2">
        <w:rPr>
          <w:rFonts w:ascii="仿宋_GB2312" w:eastAsia="仿宋_GB2312" w:hAnsiTheme="minorEastAsia" w:hint="eastAsia"/>
          <w:sz w:val="28"/>
          <w:szCs w:val="28"/>
        </w:rPr>
        <w:t>。本课题</w:t>
      </w:r>
      <w:r w:rsidR="00BB0EF2" w:rsidRPr="00BB0EF2">
        <w:rPr>
          <w:rFonts w:ascii="仿宋_GB2312" w:eastAsia="仿宋_GB2312" w:hAnsiTheme="minorEastAsia" w:hint="eastAsia"/>
          <w:sz w:val="28"/>
          <w:szCs w:val="28"/>
        </w:rPr>
        <w:t>研究</w:t>
      </w:r>
      <w:r w:rsidRPr="00BB0EF2">
        <w:rPr>
          <w:rFonts w:ascii="仿宋_GB2312" w:eastAsia="仿宋_GB2312" w:hAnsiTheme="minorEastAsia" w:hint="eastAsia"/>
          <w:sz w:val="28"/>
          <w:szCs w:val="28"/>
        </w:rPr>
        <w:t>的目标就是如何</w:t>
      </w:r>
      <w:r w:rsidR="00FF6B50" w:rsidRPr="00BB0EF2">
        <w:rPr>
          <w:rFonts w:ascii="仿宋_GB2312" w:eastAsia="仿宋_GB2312" w:hAnsiTheme="minorEastAsia" w:hint="eastAsia"/>
          <w:sz w:val="28"/>
          <w:szCs w:val="28"/>
        </w:rPr>
        <w:t>应用教育</w:t>
      </w:r>
      <w:r w:rsidRPr="00BB0EF2">
        <w:rPr>
          <w:rFonts w:ascii="仿宋_GB2312" w:eastAsia="仿宋_GB2312" w:hAnsiTheme="minorEastAsia" w:hint="eastAsia"/>
          <w:sz w:val="28"/>
          <w:szCs w:val="28"/>
        </w:rPr>
        <w:t>信息技术</w:t>
      </w:r>
      <w:r w:rsidR="00FF6B50" w:rsidRPr="00BB0EF2">
        <w:rPr>
          <w:rFonts w:ascii="仿宋_GB2312" w:eastAsia="仿宋_GB2312" w:hAnsiTheme="minorEastAsia" w:hint="eastAsia"/>
          <w:sz w:val="28"/>
          <w:szCs w:val="28"/>
        </w:rPr>
        <w:t>搞好物理教学</w:t>
      </w:r>
      <w:r w:rsidRPr="00BB0EF2">
        <w:rPr>
          <w:rFonts w:ascii="仿宋_GB2312" w:eastAsia="仿宋_GB2312" w:hAnsiTheme="minorEastAsia" w:hint="eastAsia"/>
          <w:sz w:val="28"/>
          <w:szCs w:val="28"/>
        </w:rPr>
        <w:t>，从而推进物理教学的发展，</w:t>
      </w:r>
      <w:r w:rsidR="008B3ED4" w:rsidRPr="00BB0EF2">
        <w:rPr>
          <w:rFonts w:ascii="仿宋_GB2312" w:eastAsia="仿宋_GB2312" w:hAnsiTheme="minorEastAsia" w:hint="eastAsia"/>
          <w:sz w:val="28"/>
          <w:szCs w:val="28"/>
        </w:rPr>
        <w:t>提高师生</w:t>
      </w:r>
      <w:r w:rsidRPr="00BB0EF2">
        <w:rPr>
          <w:rFonts w:ascii="仿宋_GB2312" w:eastAsia="仿宋_GB2312" w:hAnsiTheme="minorEastAsia" w:hint="eastAsia"/>
          <w:sz w:val="28"/>
          <w:szCs w:val="28"/>
        </w:rPr>
        <w:t>的</w:t>
      </w:r>
      <w:r w:rsidR="008B3ED4" w:rsidRPr="00BB0EF2">
        <w:rPr>
          <w:rFonts w:ascii="仿宋_GB2312" w:eastAsia="仿宋_GB2312" w:hAnsiTheme="minorEastAsia" w:hint="eastAsia"/>
          <w:sz w:val="28"/>
          <w:szCs w:val="28"/>
        </w:rPr>
        <w:t>教育</w:t>
      </w:r>
      <w:r w:rsidRPr="00BB0EF2">
        <w:rPr>
          <w:rFonts w:ascii="仿宋_GB2312" w:eastAsia="仿宋_GB2312" w:hAnsiTheme="minorEastAsia" w:hint="eastAsia"/>
          <w:sz w:val="28"/>
          <w:szCs w:val="28"/>
        </w:rPr>
        <w:t>信息</w:t>
      </w:r>
      <w:r w:rsidR="00BB0EF2" w:rsidRPr="00BB0EF2">
        <w:rPr>
          <w:rFonts w:ascii="仿宋_GB2312" w:eastAsia="仿宋_GB2312" w:hAnsiTheme="minorEastAsia" w:hint="eastAsia"/>
          <w:sz w:val="28"/>
          <w:szCs w:val="28"/>
        </w:rPr>
        <w:t>技术应用</w:t>
      </w:r>
      <w:r w:rsidRPr="00BB0EF2">
        <w:rPr>
          <w:rFonts w:ascii="仿宋_GB2312" w:eastAsia="仿宋_GB2312" w:hAnsiTheme="minorEastAsia" w:hint="eastAsia"/>
          <w:sz w:val="28"/>
          <w:szCs w:val="28"/>
        </w:rPr>
        <w:t>能力</w:t>
      </w:r>
      <w:r w:rsidR="00BB0EF2" w:rsidRPr="00BB0EF2">
        <w:rPr>
          <w:rFonts w:ascii="仿宋_GB2312" w:eastAsia="仿宋_GB2312" w:hAnsiTheme="minorEastAsia" w:hint="eastAsia"/>
          <w:sz w:val="28"/>
          <w:szCs w:val="28"/>
        </w:rPr>
        <w:t>。</w:t>
      </w:r>
      <w:r w:rsidR="00AE3916" w:rsidRPr="00AE3916">
        <w:rPr>
          <w:rFonts w:ascii="仿宋_GB2312" w:eastAsia="仿宋_GB2312" w:hAnsi="宋体" w:cstheme="minorBidi" w:hint="eastAsia"/>
          <w:sz w:val="28"/>
          <w:szCs w:val="28"/>
        </w:rPr>
        <w:t>对于以学生为主体，提高教学效率是有深远意义的。</w:t>
      </w:r>
    </w:p>
    <w:p w:rsidR="00E87146" w:rsidRPr="006D187F" w:rsidRDefault="00982FD3" w:rsidP="006D187F">
      <w:pPr>
        <w:spacing w:line="400" w:lineRule="exact"/>
        <w:rPr>
          <w:rFonts w:ascii="宋体" w:hAnsi="宋体"/>
          <w:sz w:val="24"/>
          <w:szCs w:val="28"/>
        </w:rPr>
      </w:pPr>
      <w:r w:rsidRPr="00BB0EF2">
        <w:rPr>
          <w:rFonts w:ascii="黑体" w:eastAsia="黑体" w:hAnsi="黑体" w:cs="宋体" w:hint="eastAsia"/>
          <w:b/>
          <w:sz w:val="28"/>
          <w:szCs w:val="28"/>
        </w:rPr>
        <w:t>关键词：</w:t>
      </w:r>
      <w:r w:rsidRPr="00BB0EF2">
        <w:rPr>
          <w:rFonts w:ascii="仿宋_GB2312" w:eastAsia="仿宋_GB2312" w:hAnsi="宋体" w:hint="eastAsia"/>
          <w:sz w:val="28"/>
          <w:szCs w:val="28"/>
        </w:rPr>
        <w:t>教育信息技术  应用  物理教学</w:t>
      </w:r>
      <w:r w:rsidRPr="006E3273">
        <w:rPr>
          <w:rFonts w:ascii="宋体" w:hAnsi="宋体" w:hint="eastAsia"/>
          <w:sz w:val="24"/>
          <w:szCs w:val="28"/>
        </w:rPr>
        <w:t xml:space="preserve"> </w:t>
      </w:r>
    </w:p>
    <w:p w:rsidR="00F71800" w:rsidRPr="00AE3916" w:rsidRDefault="00F71800" w:rsidP="00114A10">
      <w:pPr>
        <w:pStyle w:val="a5"/>
        <w:spacing w:beforeAutospacing="0" w:afterAutospacing="0" w:line="315" w:lineRule="atLeast"/>
        <w:rPr>
          <w:rFonts w:ascii="黑体" w:eastAsia="黑体" w:hAnsi="黑体" w:cstheme="minorBidi"/>
          <w:b/>
          <w:sz w:val="28"/>
          <w:szCs w:val="28"/>
        </w:rPr>
      </w:pPr>
      <w:r w:rsidRPr="00AE3916">
        <w:rPr>
          <w:rFonts w:ascii="黑体" w:eastAsia="黑体" w:hAnsi="黑体" w:cstheme="minorBidi" w:hint="eastAsia"/>
          <w:b/>
          <w:sz w:val="28"/>
          <w:szCs w:val="28"/>
        </w:rPr>
        <w:t>一</w:t>
      </w:r>
      <w:r w:rsidR="00114A10" w:rsidRPr="00AE3916">
        <w:rPr>
          <w:rFonts w:ascii="黑体" w:eastAsia="黑体" w:hAnsi="黑体" w:cstheme="minorBidi" w:hint="eastAsia"/>
          <w:b/>
          <w:sz w:val="28"/>
          <w:szCs w:val="28"/>
        </w:rPr>
        <w:t xml:space="preserve"> 教育信息技术在物理教学中应用的现状</w:t>
      </w:r>
      <w:r w:rsidR="003D747F" w:rsidRPr="00AE3916">
        <w:rPr>
          <w:rFonts w:ascii="黑体" w:eastAsia="黑体" w:hAnsi="黑体" w:cstheme="minorBidi" w:hint="eastAsia"/>
          <w:b/>
          <w:sz w:val="28"/>
          <w:szCs w:val="28"/>
        </w:rPr>
        <w:t>及课题的选择</w:t>
      </w:r>
    </w:p>
    <w:p w:rsidR="00114A10" w:rsidRPr="00AE3916" w:rsidRDefault="00114A10" w:rsidP="00AE3916">
      <w:pPr>
        <w:pStyle w:val="a5"/>
        <w:spacing w:beforeAutospacing="0" w:afterAutospacing="0" w:line="315" w:lineRule="atLeast"/>
        <w:ind w:firstLineChars="200" w:firstLine="560"/>
        <w:rPr>
          <w:rFonts w:ascii="黑体" w:eastAsia="黑体" w:hAnsi="黑体" w:cstheme="minorBidi"/>
          <w:sz w:val="28"/>
          <w:szCs w:val="28"/>
        </w:rPr>
      </w:pPr>
      <w:r w:rsidRPr="00AE3916">
        <w:rPr>
          <w:rFonts w:ascii="黑体" w:eastAsia="黑体" w:hAnsi="黑体" w:cstheme="minorBidi" w:hint="eastAsia"/>
          <w:sz w:val="28"/>
          <w:szCs w:val="28"/>
        </w:rPr>
        <w:t>1.</w:t>
      </w:r>
      <w:r w:rsidR="003D747F" w:rsidRPr="00AE3916">
        <w:rPr>
          <w:rFonts w:ascii="黑体" w:eastAsia="黑体" w:hAnsi="黑体" w:cstheme="minorBidi" w:hint="eastAsia"/>
          <w:sz w:val="28"/>
          <w:szCs w:val="28"/>
        </w:rPr>
        <w:t xml:space="preserve"> </w:t>
      </w:r>
      <w:r w:rsidR="00644C47" w:rsidRPr="00AE3916">
        <w:rPr>
          <w:rFonts w:ascii="黑体" w:eastAsia="黑体" w:hAnsi="黑体" w:cstheme="minorBidi" w:hint="eastAsia"/>
          <w:sz w:val="28"/>
          <w:szCs w:val="28"/>
        </w:rPr>
        <w:t>教育主体</w:t>
      </w:r>
      <w:r w:rsidRPr="00AE3916">
        <w:rPr>
          <w:rFonts w:ascii="黑体" w:eastAsia="黑体" w:hAnsi="黑体" w:cstheme="minorBidi" w:hint="eastAsia"/>
          <w:sz w:val="28"/>
          <w:szCs w:val="28"/>
        </w:rPr>
        <w:t>学生现状</w:t>
      </w:r>
    </w:p>
    <w:p w:rsidR="00114A10" w:rsidRPr="008A3315" w:rsidRDefault="00114A10" w:rsidP="00AE3916">
      <w:pPr>
        <w:pStyle w:val="a5"/>
        <w:spacing w:beforeAutospacing="0" w:afterAutospacing="0" w:line="315" w:lineRule="atLeast"/>
        <w:ind w:firstLineChars="200" w:firstLine="560"/>
        <w:rPr>
          <w:rFonts w:ascii="仿宋_GB2312" w:eastAsia="仿宋_GB2312" w:hAnsiTheme="minorEastAsia"/>
          <w:sz w:val="28"/>
          <w:szCs w:val="28"/>
        </w:rPr>
      </w:pPr>
      <w:r w:rsidRPr="008A3315">
        <w:rPr>
          <w:rFonts w:ascii="仿宋_GB2312" w:eastAsia="仿宋_GB2312" w:hAnsiTheme="minorEastAsia" w:hint="eastAsia"/>
          <w:sz w:val="28"/>
          <w:szCs w:val="28"/>
        </w:rPr>
        <w:t>社会的发展，科技的进步，生在科技海洋中的学生掌握了许</w:t>
      </w:r>
      <w:r w:rsidR="00AE3916" w:rsidRPr="008A3315">
        <w:rPr>
          <w:rFonts w:ascii="仿宋_GB2312" w:eastAsia="仿宋_GB2312" w:hAnsiTheme="minorEastAsia" w:hint="eastAsia"/>
          <w:sz w:val="28"/>
          <w:szCs w:val="28"/>
        </w:rPr>
        <w:t>许多</w:t>
      </w:r>
      <w:r w:rsidRPr="008A3315">
        <w:rPr>
          <w:rFonts w:ascii="仿宋_GB2312" w:eastAsia="仿宋_GB2312" w:hAnsiTheme="minorEastAsia" w:hint="eastAsia"/>
          <w:sz w:val="28"/>
          <w:szCs w:val="28"/>
        </w:rPr>
        <w:t>多</w:t>
      </w:r>
      <w:r w:rsidR="00AE3916" w:rsidRPr="008A3315">
        <w:rPr>
          <w:rFonts w:ascii="仿宋_GB2312" w:eastAsia="仿宋_GB2312" w:hAnsiTheme="minorEastAsia" w:hint="eastAsia"/>
          <w:sz w:val="28"/>
          <w:szCs w:val="28"/>
        </w:rPr>
        <w:t>信息</w:t>
      </w:r>
      <w:r w:rsidRPr="008A3315">
        <w:rPr>
          <w:rFonts w:ascii="仿宋_GB2312" w:eastAsia="仿宋_GB2312" w:hAnsiTheme="minorEastAsia" w:hint="eastAsia"/>
          <w:sz w:val="28"/>
          <w:szCs w:val="28"/>
        </w:rPr>
        <w:t>设备的使用方法。使教育信息技术在物理教学的应用成为可能。他们能在任何时间地点进行预习、学习、讨论、合作和完成作业。然而，有一</w:t>
      </w:r>
      <w:r w:rsidR="00644C47" w:rsidRPr="008A3315">
        <w:rPr>
          <w:rFonts w:ascii="仿宋_GB2312" w:eastAsia="仿宋_GB2312" w:hAnsiTheme="minorEastAsia" w:hint="eastAsia"/>
          <w:sz w:val="28"/>
          <w:szCs w:val="28"/>
        </w:rPr>
        <w:t>大</w:t>
      </w:r>
      <w:r w:rsidRPr="008A3315">
        <w:rPr>
          <w:rFonts w:ascii="仿宋_GB2312" w:eastAsia="仿宋_GB2312" w:hAnsiTheme="minorEastAsia" w:hint="eastAsia"/>
          <w:sz w:val="28"/>
          <w:szCs w:val="28"/>
        </w:rPr>
        <w:t>部分学生不能把数字设备主动</w:t>
      </w:r>
      <w:r w:rsidR="00644C47" w:rsidRPr="008A3315">
        <w:rPr>
          <w:rFonts w:ascii="仿宋_GB2312" w:eastAsia="仿宋_GB2312" w:hAnsiTheme="minorEastAsia" w:hint="eastAsia"/>
          <w:sz w:val="28"/>
          <w:szCs w:val="28"/>
        </w:rPr>
        <w:t>合理</w:t>
      </w:r>
      <w:r w:rsidRPr="008A3315">
        <w:rPr>
          <w:rFonts w:ascii="仿宋_GB2312" w:eastAsia="仿宋_GB2312" w:hAnsiTheme="minorEastAsia" w:hint="eastAsia"/>
          <w:sz w:val="28"/>
          <w:szCs w:val="28"/>
        </w:rPr>
        <w:t>用于科学文化知识学习，</w:t>
      </w:r>
      <w:r w:rsidR="00644C47" w:rsidRPr="008A3315">
        <w:rPr>
          <w:rFonts w:ascii="仿宋_GB2312" w:eastAsia="仿宋_GB2312" w:hAnsiTheme="minorEastAsia" w:hint="eastAsia"/>
          <w:sz w:val="28"/>
          <w:szCs w:val="28"/>
        </w:rPr>
        <w:t>这个问题在物理学科中也比较明显。</w:t>
      </w:r>
    </w:p>
    <w:p w:rsidR="00644C47" w:rsidRPr="00AE3916" w:rsidRDefault="00644C47" w:rsidP="00AE3916">
      <w:pPr>
        <w:pStyle w:val="a5"/>
        <w:spacing w:beforeAutospacing="0" w:afterAutospacing="0" w:line="315" w:lineRule="atLeast"/>
        <w:ind w:firstLineChars="200" w:firstLine="560"/>
        <w:rPr>
          <w:rFonts w:ascii="黑体" w:eastAsia="黑体" w:hAnsi="黑体" w:cstheme="minorBidi"/>
          <w:sz w:val="28"/>
          <w:szCs w:val="28"/>
        </w:rPr>
      </w:pPr>
      <w:r w:rsidRPr="00AE3916">
        <w:rPr>
          <w:rFonts w:ascii="黑体" w:eastAsia="黑体" w:hAnsi="黑体" w:cstheme="minorBidi" w:hint="eastAsia"/>
          <w:sz w:val="28"/>
          <w:szCs w:val="28"/>
        </w:rPr>
        <w:t>2. 教育主导教师现状</w:t>
      </w:r>
    </w:p>
    <w:p w:rsidR="0053149A" w:rsidRPr="008A3315" w:rsidRDefault="0053149A" w:rsidP="00AE3916">
      <w:pPr>
        <w:pStyle w:val="a5"/>
        <w:spacing w:beforeAutospacing="0" w:afterAutospacing="0" w:line="315" w:lineRule="atLeast"/>
        <w:ind w:firstLineChars="200" w:firstLine="560"/>
        <w:rPr>
          <w:rFonts w:ascii="仿宋_GB2312" w:eastAsia="仿宋_GB2312" w:hAnsiTheme="minorEastAsia"/>
          <w:sz w:val="28"/>
          <w:szCs w:val="28"/>
        </w:rPr>
      </w:pPr>
      <w:r w:rsidRPr="008A3315">
        <w:rPr>
          <w:rFonts w:ascii="仿宋_GB2312" w:eastAsia="仿宋_GB2312" w:hAnsiTheme="minorEastAsia" w:hint="eastAsia"/>
          <w:sz w:val="28"/>
          <w:szCs w:val="28"/>
        </w:rPr>
        <w:t>教育主管部门多年的培训及教师自学，使他们教育信息技术知识储备</w:t>
      </w:r>
      <w:r w:rsidR="003D3452" w:rsidRPr="008A3315">
        <w:rPr>
          <w:rFonts w:ascii="仿宋_GB2312" w:eastAsia="仿宋_GB2312" w:hAnsiTheme="minorEastAsia" w:hint="eastAsia"/>
          <w:sz w:val="28"/>
          <w:szCs w:val="28"/>
        </w:rPr>
        <w:t>、技术水平</w:t>
      </w:r>
      <w:r w:rsidRPr="008A3315">
        <w:rPr>
          <w:rFonts w:ascii="仿宋_GB2312" w:eastAsia="仿宋_GB2312" w:hAnsiTheme="minorEastAsia" w:hint="eastAsia"/>
          <w:sz w:val="28"/>
          <w:szCs w:val="28"/>
        </w:rPr>
        <w:t>能够</w:t>
      </w:r>
      <w:r w:rsidR="003D3452" w:rsidRPr="008A3315">
        <w:rPr>
          <w:rFonts w:ascii="仿宋_GB2312" w:eastAsia="仿宋_GB2312" w:hAnsiTheme="minorEastAsia" w:hint="eastAsia"/>
          <w:sz w:val="28"/>
          <w:szCs w:val="28"/>
        </w:rPr>
        <w:t>把教育信息技术应用到教育教学之中。大部分教师对于教育信息技术</w:t>
      </w:r>
      <w:r w:rsidR="00AE3916" w:rsidRPr="008A3315">
        <w:rPr>
          <w:rFonts w:ascii="仿宋_GB2312" w:eastAsia="仿宋_GB2312" w:hAnsiTheme="minorEastAsia" w:hint="eastAsia"/>
          <w:sz w:val="28"/>
          <w:szCs w:val="28"/>
        </w:rPr>
        <w:t>应用</w:t>
      </w:r>
      <w:r w:rsidR="003D3452" w:rsidRPr="008A3315">
        <w:rPr>
          <w:rFonts w:ascii="仿宋_GB2312" w:eastAsia="仿宋_GB2312" w:hAnsiTheme="minorEastAsia" w:hint="eastAsia"/>
          <w:sz w:val="28"/>
          <w:szCs w:val="28"/>
        </w:rPr>
        <w:t>是:</w:t>
      </w:r>
      <w:r w:rsidR="003D747F" w:rsidRPr="008A3315">
        <w:rPr>
          <w:rFonts w:ascii="仿宋_GB2312" w:eastAsia="仿宋_GB2312" w:hAnsiTheme="minorEastAsia" w:hint="eastAsia"/>
          <w:sz w:val="28"/>
          <w:szCs w:val="28"/>
        </w:rPr>
        <w:t>线下用的多，</w:t>
      </w:r>
      <w:r w:rsidR="002A7738" w:rsidRPr="008A3315">
        <w:rPr>
          <w:rFonts w:ascii="仿宋_GB2312" w:eastAsia="仿宋_GB2312" w:hAnsiTheme="minorEastAsia" w:hint="eastAsia"/>
          <w:sz w:val="28"/>
          <w:szCs w:val="28"/>
        </w:rPr>
        <w:t>线上用得少;</w:t>
      </w:r>
      <w:r w:rsidR="003D3452" w:rsidRPr="008A3315">
        <w:rPr>
          <w:rFonts w:ascii="仿宋_GB2312" w:eastAsia="仿宋_GB2312" w:hAnsiTheme="minorEastAsia" w:hint="eastAsia"/>
          <w:sz w:val="28"/>
          <w:szCs w:val="28"/>
        </w:rPr>
        <w:t>校内用的多，校外用得少;课上用的多，课下用得少;</w:t>
      </w:r>
      <w:r w:rsidR="008F64EB" w:rsidRPr="008A3315">
        <w:rPr>
          <w:rFonts w:ascii="仿宋_GB2312" w:eastAsia="仿宋_GB2312" w:hAnsiTheme="minorEastAsia" w:hint="eastAsia"/>
          <w:sz w:val="28"/>
          <w:szCs w:val="28"/>
        </w:rPr>
        <w:t>教师</w:t>
      </w:r>
      <w:r w:rsidR="003D3452" w:rsidRPr="008A3315">
        <w:rPr>
          <w:rFonts w:ascii="仿宋_GB2312" w:eastAsia="仿宋_GB2312" w:hAnsiTheme="minorEastAsia" w:hint="eastAsia"/>
          <w:sz w:val="28"/>
          <w:szCs w:val="28"/>
        </w:rPr>
        <w:t>用的多，学生用得少</w:t>
      </w:r>
      <w:r w:rsidR="003D747F" w:rsidRPr="008A3315">
        <w:rPr>
          <w:rFonts w:ascii="仿宋_GB2312" w:eastAsia="仿宋_GB2312" w:hAnsiTheme="minorEastAsia" w:hint="eastAsia"/>
          <w:sz w:val="28"/>
          <w:szCs w:val="28"/>
        </w:rPr>
        <w:t>。在教育信息技术应用方面不能发挥学生的主观能动性，不能以学生为主体。</w:t>
      </w:r>
    </w:p>
    <w:p w:rsidR="00644C47" w:rsidRPr="00AE3916" w:rsidRDefault="003D747F" w:rsidP="00AE3916">
      <w:pPr>
        <w:pStyle w:val="a5"/>
        <w:spacing w:beforeAutospacing="0" w:afterAutospacing="0" w:line="315" w:lineRule="atLeast"/>
        <w:ind w:firstLineChars="200" w:firstLine="560"/>
        <w:rPr>
          <w:rFonts w:ascii="黑体" w:eastAsia="黑体" w:hAnsi="黑体" w:cstheme="minorBidi"/>
          <w:sz w:val="28"/>
          <w:szCs w:val="28"/>
        </w:rPr>
      </w:pPr>
      <w:r w:rsidRPr="00AE3916">
        <w:rPr>
          <w:rFonts w:ascii="黑体" w:eastAsia="黑体" w:hAnsi="黑体" w:cstheme="minorBidi" w:hint="eastAsia"/>
          <w:sz w:val="28"/>
          <w:szCs w:val="28"/>
        </w:rPr>
        <w:t xml:space="preserve">3. </w:t>
      </w:r>
      <w:r w:rsidR="00644C47" w:rsidRPr="00AE3916">
        <w:rPr>
          <w:rFonts w:ascii="黑体" w:eastAsia="黑体" w:hAnsi="黑体" w:cstheme="minorBidi" w:hint="eastAsia"/>
          <w:sz w:val="28"/>
          <w:szCs w:val="28"/>
        </w:rPr>
        <w:t>物理学科的特点</w:t>
      </w:r>
    </w:p>
    <w:p w:rsidR="00644C47" w:rsidRPr="008A3315" w:rsidRDefault="00644C47" w:rsidP="00AE3916">
      <w:pPr>
        <w:pStyle w:val="a5"/>
        <w:spacing w:beforeAutospacing="0" w:afterAutospacing="0" w:line="315" w:lineRule="atLeast"/>
        <w:ind w:firstLineChars="200" w:firstLine="560"/>
        <w:rPr>
          <w:rFonts w:ascii="仿宋_GB2312" w:eastAsia="仿宋_GB2312" w:hAnsiTheme="minorEastAsia"/>
          <w:sz w:val="28"/>
          <w:szCs w:val="28"/>
        </w:rPr>
      </w:pPr>
      <w:r w:rsidRPr="008A3315">
        <w:rPr>
          <w:rFonts w:ascii="仿宋_GB2312" w:eastAsia="仿宋_GB2312" w:hAnsiTheme="minorEastAsia" w:hint="eastAsia"/>
          <w:sz w:val="28"/>
          <w:szCs w:val="28"/>
        </w:rPr>
        <w:t>物理学属于一门自然学科，课本上的知识多是人们在以往的生产、生活和科学研究中逐渐积累起来的。对学生来说，纯属间接知识，这其中，有不少知识很抽象，难于为学生所理解和接受，合理地将信息技术应用进去，充分发挥它的优点，则既可以弥补这些方面的不足，又为学生理解和接受知识降低了难度。</w:t>
      </w:r>
    </w:p>
    <w:p w:rsidR="00AE3916" w:rsidRPr="00AE3916" w:rsidRDefault="00AE3916" w:rsidP="00AE3916">
      <w:pPr>
        <w:pStyle w:val="a5"/>
        <w:spacing w:beforeAutospacing="0" w:afterAutospacing="0" w:line="315" w:lineRule="atLeast"/>
        <w:ind w:firstLineChars="200" w:firstLine="560"/>
        <w:rPr>
          <w:rFonts w:ascii="黑体" w:eastAsia="黑体" w:hAnsi="黑体" w:cstheme="minorBidi"/>
          <w:sz w:val="28"/>
          <w:szCs w:val="28"/>
        </w:rPr>
      </w:pPr>
      <w:r w:rsidRPr="00AE3916">
        <w:rPr>
          <w:rFonts w:ascii="黑体" w:eastAsia="黑体" w:hAnsi="黑体" w:cstheme="minorBidi" w:hint="eastAsia"/>
          <w:sz w:val="28"/>
          <w:szCs w:val="28"/>
        </w:rPr>
        <w:t>4.课题选取</w:t>
      </w:r>
    </w:p>
    <w:p w:rsidR="00114A10" w:rsidRPr="00960EB1" w:rsidRDefault="003D747F" w:rsidP="008A3315">
      <w:pPr>
        <w:pStyle w:val="a5"/>
        <w:spacing w:beforeAutospacing="0" w:afterAutospacing="0" w:line="315" w:lineRule="atLeast"/>
        <w:ind w:firstLineChars="200" w:firstLine="560"/>
        <w:rPr>
          <w:rFonts w:ascii="仿宋_GB2312" w:eastAsia="仿宋_GB2312" w:hAnsiTheme="minorEastAsia"/>
          <w:sz w:val="28"/>
          <w:szCs w:val="28"/>
        </w:rPr>
      </w:pPr>
      <w:r w:rsidRPr="00960EB1">
        <w:rPr>
          <w:rFonts w:ascii="仿宋_GB2312" w:eastAsia="仿宋_GB2312" w:hAnsiTheme="minorEastAsia" w:hint="eastAsia"/>
          <w:sz w:val="28"/>
          <w:szCs w:val="28"/>
        </w:rPr>
        <w:t>根据师生现状和物理学科特点，</w:t>
      </w:r>
      <w:r w:rsidR="002A7738" w:rsidRPr="00960EB1">
        <w:rPr>
          <w:rFonts w:ascii="仿宋_GB2312" w:eastAsia="仿宋_GB2312" w:hAnsiTheme="minorEastAsia" w:hint="eastAsia"/>
          <w:sz w:val="28"/>
          <w:szCs w:val="28"/>
        </w:rPr>
        <w:t>我们选《教育信息技术在物理教学中应用研究》作为研究课题，</w:t>
      </w:r>
      <w:r w:rsidR="006D187F" w:rsidRPr="00960EB1">
        <w:rPr>
          <w:rFonts w:ascii="仿宋_GB2312" w:eastAsia="仿宋_GB2312" w:hAnsiTheme="minorEastAsia" w:hint="eastAsia"/>
          <w:sz w:val="28"/>
          <w:szCs w:val="28"/>
        </w:rPr>
        <w:t>能提升师生的教育信息搜集能力、物理信息处理能力、创新能力、创造能力以及实践能力。</w:t>
      </w:r>
      <w:r w:rsidR="002A7738" w:rsidRPr="00960EB1">
        <w:rPr>
          <w:rFonts w:ascii="仿宋_GB2312" w:eastAsia="仿宋_GB2312" w:hAnsiTheme="minorEastAsia" w:hint="eastAsia"/>
          <w:sz w:val="28"/>
          <w:szCs w:val="28"/>
        </w:rPr>
        <w:t>对于以学</w:t>
      </w:r>
      <w:r w:rsidR="002A7738" w:rsidRPr="00960EB1">
        <w:rPr>
          <w:rFonts w:ascii="仿宋_GB2312" w:eastAsia="仿宋_GB2312" w:hAnsiTheme="minorEastAsia" w:hint="eastAsia"/>
          <w:sz w:val="28"/>
          <w:szCs w:val="28"/>
        </w:rPr>
        <w:lastRenderedPageBreak/>
        <w:t>生为主体，提高教学效率是有深远意义的。</w:t>
      </w:r>
    </w:p>
    <w:p w:rsidR="0021106A" w:rsidRPr="000F34E7" w:rsidRDefault="002A7738" w:rsidP="00D72A51">
      <w:pPr>
        <w:pStyle w:val="a5"/>
        <w:widowControl/>
        <w:spacing w:beforeAutospacing="0" w:after="75" w:afterAutospacing="0" w:line="315" w:lineRule="atLeast"/>
        <w:rPr>
          <w:rFonts w:ascii="黑体" w:eastAsia="黑体" w:hAnsi="黑体" w:cstheme="minorBidi"/>
          <w:b/>
          <w:sz w:val="28"/>
          <w:szCs w:val="28"/>
        </w:rPr>
      </w:pPr>
      <w:r w:rsidRPr="000F34E7">
        <w:rPr>
          <w:rFonts w:ascii="黑体" w:eastAsia="黑体" w:hAnsi="黑体" w:cstheme="minorBidi" w:hint="eastAsia"/>
          <w:b/>
          <w:sz w:val="28"/>
          <w:szCs w:val="28"/>
        </w:rPr>
        <w:t>二</w:t>
      </w:r>
      <w:r w:rsidR="00D72A51" w:rsidRPr="000F34E7">
        <w:rPr>
          <w:rFonts w:ascii="黑体" w:eastAsia="黑体" w:hAnsi="黑体" w:cstheme="minorBidi" w:hint="eastAsia"/>
          <w:b/>
          <w:sz w:val="28"/>
          <w:szCs w:val="28"/>
        </w:rPr>
        <w:t xml:space="preserve"> </w:t>
      </w:r>
      <w:r w:rsidR="0021106A" w:rsidRPr="000F34E7">
        <w:rPr>
          <w:rFonts w:ascii="黑体" w:eastAsia="黑体" w:hAnsi="黑体" w:cstheme="minorBidi" w:hint="eastAsia"/>
          <w:b/>
          <w:sz w:val="28"/>
          <w:szCs w:val="28"/>
        </w:rPr>
        <w:t>本课题</w:t>
      </w:r>
      <w:r w:rsidR="000F34E7" w:rsidRPr="000F34E7">
        <w:rPr>
          <w:rFonts w:ascii="黑体" w:eastAsia="黑体" w:hAnsi="黑体" w:cstheme="minorBidi" w:hint="eastAsia"/>
          <w:b/>
          <w:sz w:val="28"/>
          <w:szCs w:val="28"/>
        </w:rPr>
        <w:t>核心概念的界定，</w:t>
      </w:r>
      <w:r w:rsidR="0021106A" w:rsidRPr="000F34E7">
        <w:rPr>
          <w:rFonts w:ascii="黑体" w:eastAsia="黑体" w:hAnsi="黑体" w:cstheme="minorBidi" w:hint="eastAsia"/>
          <w:b/>
          <w:sz w:val="28"/>
          <w:szCs w:val="28"/>
        </w:rPr>
        <w:t>选题意义及研究价值</w:t>
      </w:r>
    </w:p>
    <w:p w:rsidR="000F34E7" w:rsidRPr="000F34E7" w:rsidRDefault="000F34E7" w:rsidP="000F34E7">
      <w:pPr>
        <w:pStyle w:val="a5"/>
        <w:spacing w:beforeAutospacing="0" w:afterAutospacing="0" w:line="315" w:lineRule="atLeast"/>
        <w:ind w:firstLineChars="50" w:firstLine="141"/>
        <w:rPr>
          <w:rFonts w:ascii="黑体" w:eastAsia="黑体" w:hAnsi="黑体" w:cstheme="minorBidi"/>
          <w:b/>
          <w:sz w:val="28"/>
          <w:szCs w:val="28"/>
        </w:rPr>
      </w:pPr>
      <w:r w:rsidRPr="000F34E7">
        <w:rPr>
          <w:rFonts w:ascii="黑体" w:eastAsia="黑体" w:hAnsi="黑体" w:cstheme="minorBidi" w:hint="eastAsia"/>
          <w:b/>
          <w:sz w:val="28"/>
          <w:szCs w:val="28"/>
        </w:rPr>
        <w:t>（一）课题的界定及理论依据</w:t>
      </w:r>
    </w:p>
    <w:p w:rsidR="000F34E7" w:rsidRPr="008A3315" w:rsidRDefault="000F34E7" w:rsidP="008A3315">
      <w:pPr>
        <w:pStyle w:val="a5"/>
        <w:spacing w:beforeAutospacing="0" w:afterAutospacing="0" w:line="315" w:lineRule="atLeast"/>
        <w:ind w:firstLineChars="200" w:firstLine="560"/>
        <w:rPr>
          <w:rFonts w:ascii="仿宋_GB2312" w:eastAsia="仿宋_GB2312" w:hAnsi="黑体" w:cstheme="minorBidi"/>
          <w:sz w:val="28"/>
          <w:szCs w:val="28"/>
        </w:rPr>
      </w:pPr>
      <w:r w:rsidRPr="008A3315">
        <w:rPr>
          <w:rFonts w:ascii="仿宋_GB2312" w:eastAsia="仿宋_GB2312" w:hAnsi="黑体" w:cstheme="minorBidi" w:hint="eastAsia"/>
          <w:sz w:val="28"/>
          <w:szCs w:val="28"/>
        </w:rPr>
        <w:t>1.关于教育信息技术</w:t>
      </w:r>
    </w:p>
    <w:p w:rsidR="000F34E7" w:rsidRPr="008A3315" w:rsidRDefault="000F34E7" w:rsidP="008A3315">
      <w:pPr>
        <w:pStyle w:val="a5"/>
        <w:spacing w:beforeAutospacing="0" w:afterAutospacing="0" w:line="315" w:lineRule="atLeast"/>
        <w:ind w:firstLineChars="200" w:firstLine="560"/>
        <w:rPr>
          <w:rFonts w:ascii="仿宋_GB2312" w:eastAsia="仿宋_GB2312" w:hAnsi="黑体" w:cstheme="minorBidi"/>
          <w:sz w:val="28"/>
          <w:szCs w:val="28"/>
        </w:rPr>
      </w:pPr>
      <w:r w:rsidRPr="008A3315">
        <w:rPr>
          <w:rFonts w:ascii="仿宋_GB2312" w:eastAsia="仿宋_GB2312" w:hAnsiTheme="minorEastAsia" w:hint="eastAsia"/>
          <w:sz w:val="28"/>
          <w:szCs w:val="28"/>
        </w:rPr>
        <w:t>我们这里所提的教育信息技术是指为学习者提供资源和环境，具有与物理学科整合的特性，是可靠保障学习者全面持续发展的信息技术。是教育走向信息化、民主化、的支持性基础技术。</w:t>
      </w:r>
    </w:p>
    <w:p w:rsidR="000F34E7" w:rsidRPr="008A3315" w:rsidRDefault="000F34E7" w:rsidP="008A3315">
      <w:pPr>
        <w:pStyle w:val="a5"/>
        <w:spacing w:beforeAutospacing="0" w:afterAutospacing="0" w:line="315" w:lineRule="atLeast"/>
        <w:ind w:firstLineChars="200" w:firstLine="560"/>
        <w:rPr>
          <w:rFonts w:ascii="仿宋_GB2312" w:eastAsia="仿宋_GB2312" w:hAnsi="黑体" w:cstheme="minorBidi"/>
          <w:sz w:val="28"/>
          <w:szCs w:val="28"/>
        </w:rPr>
      </w:pPr>
      <w:r w:rsidRPr="008A3315">
        <w:rPr>
          <w:rFonts w:ascii="仿宋_GB2312" w:eastAsia="仿宋_GB2312" w:hAnsi="黑体" w:cstheme="minorBidi" w:hint="eastAsia"/>
          <w:sz w:val="28"/>
          <w:szCs w:val="28"/>
        </w:rPr>
        <w:t>2.关于物理教学</w:t>
      </w:r>
    </w:p>
    <w:p w:rsidR="000F34E7" w:rsidRPr="008A3315" w:rsidRDefault="000F34E7" w:rsidP="008A3315">
      <w:pPr>
        <w:pStyle w:val="a5"/>
        <w:spacing w:beforeAutospacing="0" w:afterAutospacing="0" w:line="315" w:lineRule="atLeast"/>
        <w:ind w:firstLineChars="200" w:firstLine="560"/>
        <w:rPr>
          <w:rFonts w:ascii="仿宋_GB2312" w:eastAsia="仿宋_GB2312" w:hAnsiTheme="minorEastAsia"/>
          <w:sz w:val="28"/>
          <w:szCs w:val="28"/>
        </w:rPr>
      </w:pPr>
      <w:r w:rsidRPr="008A3315">
        <w:rPr>
          <w:rFonts w:ascii="仿宋_GB2312" w:eastAsia="仿宋_GB2312" w:hAnsiTheme="minorEastAsia" w:hint="eastAsia"/>
          <w:sz w:val="28"/>
          <w:szCs w:val="28"/>
        </w:rPr>
        <w:t>物理教学是指互联网线上、线下，校内、校外，课上、课下，与初中物理教学有关的活动。</w:t>
      </w:r>
    </w:p>
    <w:p w:rsidR="000F34E7" w:rsidRPr="008A3315" w:rsidRDefault="000F34E7" w:rsidP="008A3315">
      <w:pPr>
        <w:pStyle w:val="a5"/>
        <w:spacing w:beforeAutospacing="0" w:afterAutospacing="0" w:line="315" w:lineRule="atLeast"/>
        <w:ind w:firstLineChars="200" w:firstLine="560"/>
        <w:rPr>
          <w:rFonts w:ascii="仿宋_GB2312" w:eastAsia="仿宋_GB2312" w:hAnsi="黑体" w:cstheme="minorBidi"/>
          <w:sz w:val="28"/>
          <w:szCs w:val="28"/>
        </w:rPr>
      </w:pPr>
      <w:r w:rsidRPr="008A3315">
        <w:rPr>
          <w:rFonts w:ascii="仿宋_GB2312" w:eastAsia="仿宋_GB2312" w:hAnsi="黑体" w:cstheme="minorBidi" w:hint="eastAsia"/>
          <w:sz w:val="28"/>
          <w:szCs w:val="28"/>
        </w:rPr>
        <w:t>3. 理论依据</w:t>
      </w:r>
    </w:p>
    <w:p w:rsidR="000F34E7" w:rsidRPr="008A3315" w:rsidRDefault="000F34E7" w:rsidP="008A3315">
      <w:pPr>
        <w:pStyle w:val="a5"/>
        <w:spacing w:beforeAutospacing="0" w:afterAutospacing="0" w:line="315" w:lineRule="atLeast"/>
        <w:ind w:firstLineChars="200" w:firstLine="560"/>
        <w:rPr>
          <w:rFonts w:ascii="仿宋_GB2312" w:eastAsia="仿宋_GB2312" w:hAnsiTheme="minorEastAsia"/>
          <w:sz w:val="28"/>
          <w:szCs w:val="28"/>
        </w:rPr>
      </w:pPr>
      <w:r w:rsidRPr="008A3315">
        <w:rPr>
          <w:rFonts w:ascii="仿宋_GB2312" w:eastAsia="仿宋_GB2312" w:hAnsiTheme="minorEastAsia" w:hint="eastAsia"/>
          <w:sz w:val="28"/>
          <w:szCs w:val="28"/>
        </w:rPr>
        <w:t>教育信息技术是在作为教育观念、内容、工具、手段的前提下，对教学资源与学习资源的信息化，以及教师的教，学习者的学的教学与学习的优化过程。</w:t>
      </w:r>
    </w:p>
    <w:p w:rsidR="000F34E7" w:rsidRPr="008A3315" w:rsidRDefault="000F34E7" w:rsidP="008A3315">
      <w:pPr>
        <w:pStyle w:val="a5"/>
        <w:spacing w:beforeAutospacing="0" w:afterAutospacing="0" w:line="315" w:lineRule="atLeast"/>
        <w:ind w:firstLineChars="200" w:firstLine="560"/>
        <w:rPr>
          <w:rFonts w:ascii="仿宋_GB2312" w:eastAsia="仿宋_GB2312" w:hAnsiTheme="minorEastAsia"/>
          <w:sz w:val="28"/>
          <w:szCs w:val="28"/>
        </w:rPr>
      </w:pPr>
      <w:r w:rsidRPr="008A3315">
        <w:rPr>
          <w:rFonts w:ascii="仿宋_GB2312" w:eastAsia="仿宋_GB2312" w:hAnsiTheme="minorEastAsia" w:hint="eastAsia"/>
          <w:sz w:val="28"/>
          <w:szCs w:val="28"/>
        </w:rPr>
        <w:t>随着教育现代化在全国的推进，“三通两平台”的建立，在初中物理教学中，开展教育信息技术在物理教学有效应用的研究，就是研究怎样丰富教学方法，开拓教学途径，实现高效教学。</w:t>
      </w:r>
    </w:p>
    <w:p w:rsidR="000F34E7" w:rsidRPr="008A3315" w:rsidRDefault="000F34E7" w:rsidP="008A3315">
      <w:pPr>
        <w:pStyle w:val="a5"/>
        <w:spacing w:beforeAutospacing="0" w:afterAutospacing="0" w:line="315" w:lineRule="atLeast"/>
        <w:ind w:firstLineChars="200" w:firstLine="560"/>
        <w:rPr>
          <w:rFonts w:ascii="仿宋_GB2312" w:eastAsia="仿宋_GB2312" w:hAnsiTheme="minorEastAsia"/>
          <w:sz w:val="28"/>
          <w:szCs w:val="28"/>
        </w:rPr>
      </w:pPr>
      <w:r w:rsidRPr="008A3315">
        <w:rPr>
          <w:rFonts w:ascii="仿宋_GB2312" w:eastAsia="仿宋_GB2312" w:hAnsiTheme="minorEastAsia" w:hint="eastAsia"/>
          <w:sz w:val="28"/>
          <w:szCs w:val="28"/>
        </w:rPr>
        <w:t>教育信息化，以运用多媒体计算机和网络通讯为标志，已经成为物理教学发展的前沿。计算机的运用和互联网的开通，给教育信息化带来千载难逢的发展机遇。新的技术手段创造出更多更新的教育模式，教育信息化为我们展示了未来教育的美好前景，呈现在人们眼前的是一幅神奇美妙的画卷。它为我们提供了传统教育模式永远无法实现的教学手段，给传统的教育思想、教学方法和教育技术带来新的变革和发展。</w:t>
      </w:r>
    </w:p>
    <w:p w:rsidR="000F34E7" w:rsidRPr="008A3315" w:rsidRDefault="000F34E7" w:rsidP="008A3315">
      <w:pPr>
        <w:pStyle w:val="a5"/>
        <w:spacing w:beforeAutospacing="0" w:afterAutospacing="0" w:line="315" w:lineRule="atLeast"/>
        <w:ind w:firstLineChars="200" w:firstLine="560"/>
        <w:rPr>
          <w:rFonts w:ascii="仿宋_GB2312" w:eastAsia="仿宋_GB2312" w:hAnsiTheme="minorEastAsia"/>
          <w:sz w:val="28"/>
          <w:szCs w:val="28"/>
        </w:rPr>
      </w:pPr>
      <w:r w:rsidRPr="008A3315">
        <w:rPr>
          <w:rFonts w:ascii="仿宋_GB2312" w:eastAsia="仿宋_GB2312" w:hAnsiTheme="minorEastAsia" w:hint="eastAsia"/>
          <w:sz w:val="28"/>
          <w:szCs w:val="28"/>
        </w:rPr>
        <w:t>本课题的研究以“以人为本的科学发展观和主题教育理论”为理论依据。将教育信息技术应用到学科教育当中，不仅改变了传统教学中单调的教学方式，突出了学生在教育教学活动中的主体地位，以学习者的发展为中心，能够充分发挥学生学习过程当中的主动性，有效地帮助学生理解物理学科内容，同时也丰富、拓宽了物理学科的学习内容。</w:t>
      </w:r>
    </w:p>
    <w:p w:rsidR="006B20F6" w:rsidRPr="00960EB1" w:rsidRDefault="0021106A" w:rsidP="006B20F6">
      <w:pPr>
        <w:pStyle w:val="a5"/>
        <w:spacing w:beforeAutospacing="0" w:afterAutospacing="0" w:line="315" w:lineRule="atLeast"/>
        <w:rPr>
          <w:rFonts w:ascii="黑体" w:eastAsia="黑体" w:hAnsi="黑体" w:cstheme="minorBidi"/>
          <w:b/>
          <w:sz w:val="28"/>
          <w:szCs w:val="28"/>
        </w:rPr>
      </w:pPr>
      <w:r w:rsidRPr="00960EB1">
        <w:rPr>
          <w:rFonts w:ascii="黑体" w:eastAsia="黑体" w:hAnsi="黑体" w:cstheme="minorBidi" w:hint="eastAsia"/>
          <w:b/>
          <w:sz w:val="28"/>
          <w:szCs w:val="28"/>
        </w:rPr>
        <w:t>（</w:t>
      </w:r>
      <w:r w:rsidR="000F34E7" w:rsidRPr="00960EB1">
        <w:rPr>
          <w:rFonts w:ascii="黑体" w:eastAsia="黑体" w:hAnsi="黑体" w:cstheme="minorBidi" w:hint="eastAsia"/>
          <w:b/>
          <w:sz w:val="28"/>
          <w:szCs w:val="28"/>
        </w:rPr>
        <w:t>二</w:t>
      </w:r>
      <w:r w:rsidRPr="00960EB1">
        <w:rPr>
          <w:rFonts w:ascii="黑体" w:eastAsia="黑体" w:hAnsi="黑体" w:cstheme="minorBidi" w:hint="eastAsia"/>
          <w:b/>
          <w:sz w:val="28"/>
          <w:szCs w:val="28"/>
        </w:rPr>
        <w:t>）</w:t>
      </w:r>
      <w:r w:rsidRPr="00960EB1">
        <w:rPr>
          <w:rFonts w:ascii="黑体" w:eastAsia="黑体" w:hAnsi="黑体" w:cstheme="minorBidi" w:hint="eastAsia"/>
          <w:b/>
          <w:bCs/>
          <w:sz w:val="28"/>
          <w:szCs w:val="28"/>
        </w:rPr>
        <w:t>选题意义及研究价值</w:t>
      </w:r>
    </w:p>
    <w:p w:rsidR="006B20F6" w:rsidRPr="00960EB1" w:rsidRDefault="008B3ED4" w:rsidP="00960EB1">
      <w:pPr>
        <w:pStyle w:val="a5"/>
        <w:spacing w:beforeAutospacing="0" w:afterAutospacing="0" w:line="315" w:lineRule="atLeast"/>
        <w:ind w:firstLineChars="200" w:firstLine="560"/>
        <w:rPr>
          <w:rFonts w:ascii="仿宋_GB2312" w:eastAsia="仿宋_GB2312" w:hAnsi="宋体" w:cstheme="minorBidi"/>
          <w:sz w:val="28"/>
          <w:szCs w:val="28"/>
        </w:rPr>
      </w:pPr>
      <w:r w:rsidRPr="00960EB1">
        <w:rPr>
          <w:rFonts w:ascii="仿宋_GB2312" w:eastAsia="仿宋_GB2312" w:hAnsi="宋体" w:cstheme="minorBidi" w:hint="eastAsia"/>
          <w:sz w:val="28"/>
          <w:szCs w:val="28"/>
        </w:rPr>
        <w:t>教育信息技术在物理教学中应用是一种新的教学模式，在</w:t>
      </w:r>
      <w:r w:rsidR="007D6089" w:rsidRPr="00960EB1">
        <w:rPr>
          <w:rFonts w:ascii="仿宋_GB2312" w:eastAsia="仿宋_GB2312" w:hAnsi="宋体" w:cstheme="minorBidi" w:hint="eastAsia"/>
          <w:sz w:val="28"/>
          <w:szCs w:val="28"/>
        </w:rPr>
        <w:t>教育</w:t>
      </w:r>
      <w:r w:rsidRPr="00960EB1">
        <w:rPr>
          <w:rFonts w:ascii="仿宋_GB2312" w:eastAsia="仿宋_GB2312" w:hAnsi="宋体" w:cstheme="minorBidi" w:hint="eastAsia"/>
          <w:sz w:val="28"/>
          <w:szCs w:val="28"/>
        </w:rPr>
        <w:t>信息技术迅猛发展的今天，</w:t>
      </w:r>
      <w:r w:rsidR="007D6089" w:rsidRPr="00960EB1">
        <w:rPr>
          <w:rFonts w:ascii="仿宋_GB2312" w:eastAsia="仿宋_GB2312" w:hAnsi="宋体" w:cstheme="minorBidi" w:hint="eastAsia"/>
          <w:sz w:val="28"/>
          <w:szCs w:val="28"/>
        </w:rPr>
        <w:t>“三通两平台”的建立，教育信息技术</w:t>
      </w:r>
      <w:r w:rsidR="00AD7164" w:rsidRPr="00960EB1">
        <w:rPr>
          <w:rFonts w:ascii="仿宋_GB2312" w:eastAsia="仿宋_GB2312" w:hAnsi="宋体" w:cstheme="minorBidi" w:hint="eastAsia"/>
          <w:sz w:val="28"/>
          <w:szCs w:val="28"/>
        </w:rPr>
        <w:t>正在影响和改变着</w:t>
      </w:r>
      <w:r w:rsidR="007D6089" w:rsidRPr="00960EB1">
        <w:rPr>
          <w:rFonts w:ascii="仿宋_GB2312" w:eastAsia="仿宋_GB2312" w:hAnsi="宋体" w:cstheme="minorBidi" w:hint="eastAsia"/>
          <w:sz w:val="28"/>
          <w:szCs w:val="28"/>
        </w:rPr>
        <w:t>各门学科的教学。</w:t>
      </w:r>
      <w:r w:rsidRPr="00960EB1">
        <w:rPr>
          <w:rFonts w:ascii="仿宋_GB2312" w:eastAsia="仿宋_GB2312" w:hAnsi="宋体" w:cstheme="minorBidi" w:hint="eastAsia"/>
          <w:sz w:val="28"/>
          <w:szCs w:val="28"/>
        </w:rPr>
        <w:t>教学的网络化、多媒体化已经成为现代教育的一大特征，多媒体网络教学</w:t>
      </w:r>
      <w:r w:rsidR="00AD7164" w:rsidRPr="00960EB1">
        <w:rPr>
          <w:rFonts w:ascii="仿宋_GB2312" w:eastAsia="仿宋_GB2312" w:hAnsi="宋体" w:cstheme="minorBidi" w:hint="eastAsia"/>
          <w:sz w:val="28"/>
          <w:szCs w:val="28"/>
        </w:rPr>
        <w:t>是物理教学</w:t>
      </w:r>
      <w:r w:rsidRPr="00960EB1">
        <w:rPr>
          <w:rFonts w:ascii="仿宋_GB2312" w:eastAsia="仿宋_GB2312" w:hAnsi="宋体" w:cstheme="minorBidi" w:hint="eastAsia"/>
          <w:sz w:val="28"/>
          <w:szCs w:val="28"/>
        </w:rPr>
        <w:t>的发展方向。</w:t>
      </w:r>
    </w:p>
    <w:p w:rsidR="002D11A0" w:rsidRPr="00960EB1" w:rsidRDefault="008B3ED4" w:rsidP="00960EB1">
      <w:pPr>
        <w:pStyle w:val="a5"/>
        <w:spacing w:beforeAutospacing="0" w:afterAutospacing="0" w:line="315" w:lineRule="atLeast"/>
        <w:ind w:firstLineChars="200" w:firstLine="560"/>
        <w:rPr>
          <w:rFonts w:ascii="仿宋_GB2312" w:eastAsia="仿宋_GB2312" w:hAnsi="宋体" w:cstheme="minorBidi"/>
          <w:sz w:val="28"/>
          <w:szCs w:val="28"/>
        </w:rPr>
      </w:pPr>
      <w:r w:rsidRPr="00960EB1">
        <w:rPr>
          <w:rFonts w:ascii="仿宋_GB2312" w:eastAsia="仿宋_GB2312" w:hAnsi="宋体" w:cstheme="minorBidi" w:hint="eastAsia"/>
          <w:sz w:val="28"/>
          <w:szCs w:val="28"/>
        </w:rPr>
        <w:t>但是在</w:t>
      </w:r>
      <w:r w:rsidR="00AD7164" w:rsidRPr="00960EB1">
        <w:rPr>
          <w:rFonts w:ascii="仿宋_GB2312" w:eastAsia="仿宋_GB2312" w:hAnsi="宋体" w:cstheme="minorBidi" w:hint="eastAsia"/>
          <w:sz w:val="28"/>
          <w:szCs w:val="28"/>
        </w:rPr>
        <w:t>物理</w:t>
      </w:r>
      <w:r w:rsidRPr="00960EB1">
        <w:rPr>
          <w:rFonts w:ascii="仿宋_GB2312" w:eastAsia="仿宋_GB2312" w:hAnsi="宋体" w:cstheme="minorBidi" w:hint="eastAsia"/>
          <w:sz w:val="28"/>
          <w:szCs w:val="28"/>
        </w:rPr>
        <w:t>教学中</w:t>
      </w:r>
      <w:r w:rsidR="00AD7164" w:rsidRPr="00960EB1">
        <w:rPr>
          <w:rFonts w:ascii="仿宋_GB2312" w:eastAsia="仿宋_GB2312" w:hAnsi="宋体" w:cstheme="minorBidi" w:hint="eastAsia"/>
          <w:sz w:val="28"/>
          <w:szCs w:val="28"/>
        </w:rPr>
        <w:t>有的教师</w:t>
      </w:r>
      <w:r w:rsidRPr="00960EB1">
        <w:rPr>
          <w:rFonts w:ascii="仿宋_GB2312" w:eastAsia="仿宋_GB2312" w:hAnsi="宋体" w:cstheme="minorBidi" w:hint="eastAsia"/>
          <w:sz w:val="28"/>
          <w:szCs w:val="28"/>
        </w:rPr>
        <w:t>盲目</w:t>
      </w:r>
      <w:r w:rsidR="00AD7164" w:rsidRPr="00960EB1">
        <w:rPr>
          <w:rFonts w:ascii="仿宋_GB2312" w:eastAsia="仿宋_GB2312" w:hAnsi="宋体" w:cstheme="minorBidi" w:hint="eastAsia"/>
          <w:sz w:val="28"/>
          <w:szCs w:val="28"/>
        </w:rPr>
        <w:t>运用教育信息技术，忽视了学科特点，教师</w:t>
      </w:r>
      <w:r w:rsidRPr="00960EB1">
        <w:rPr>
          <w:rFonts w:ascii="仿宋_GB2312" w:eastAsia="仿宋_GB2312" w:hAnsi="宋体" w:cstheme="minorBidi" w:hint="eastAsia"/>
          <w:sz w:val="28"/>
          <w:szCs w:val="28"/>
        </w:rPr>
        <w:t>主导作用。</w:t>
      </w:r>
      <w:r w:rsidR="00AD7164" w:rsidRPr="00960EB1">
        <w:rPr>
          <w:rFonts w:ascii="仿宋_GB2312" w:eastAsia="仿宋_GB2312" w:hAnsi="宋体" w:cstheme="minorBidi" w:hint="eastAsia"/>
          <w:sz w:val="28"/>
          <w:szCs w:val="28"/>
        </w:rPr>
        <w:t>教育信息技术</w:t>
      </w:r>
      <w:r w:rsidRPr="00960EB1">
        <w:rPr>
          <w:rFonts w:ascii="仿宋_GB2312" w:eastAsia="仿宋_GB2312" w:hAnsi="宋体" w:cstheme="minorBidi" w:hint="eastAsia"/>
          <w:sz w:val="28"/>
          <w:szCs w:val="28"/>
        </w:rPr>
        <w:t>可以有效地</w:t>
      </w:r>
      <w:r w:rsidR="00AD7164" w:rsidRPr="00960EB1">
        <w:rPr>
          <w:rFonts w:ascii="仿宋_GB2312" w:eastAsia="仿宋_GB2312" w:hAnsi="宋体" w:cstheme="minorBidi" w:hint="eastAsia"/>
          <w:sz w:val="28"/>
          <w:szCs w:val="28"/>
        </w:rPr>
        <w:t>开拓教学途径</w:t>
      </w:r>
      <w:r w:rsidRPr="00960EB1">
        <w:rPr>
          <w:rFonts w:ascii="仿宋_GB2312" w:eastAsia="仿宋_GB2312" w:hAnsi="宋体" w:cstheme="minorBidi" w:hint="eastAsia"/>
          <w:sz w:val="28"/>
          <w:szCs w:val="28"/>
        </w:rPr>
        <w:t>。盲目使用</w:t>
      </w:r>
      <w:r w:rsidR="00AD7164" w:rsidRPr="00960EB1">
        <w:rPr>
          <w:rFonts w:ascii="仿宋_GB2312" w:eastAsia="仿宋_GB2312" w:hAnsi="宋体" w:cstheme="minorBidi" w:hint="eastAsia"/>
          <w:sz w:val="28"/>
          <w:szCs w:val="28"/>
        </w:rPr>
        <w:t>教育信息技术</w:t>
      </w:r>
      <w:r w:rsidRPr="00960EB1">
        <w:rPr>
          <w:rFonts w:ascii="仿宋_GB2312" w:eastAsia="仿宋_GB2312" w:hAnsi="宋体" w:cstheme="minorBidi" w:hint="eastAsia"/>
          <w:sz w:val="28"/>
          <w:szCs w:val="28"/>
        </w:rPr>
        <w:t>，使</w:t>
      </w:r>
      <w:r w:rsidR="00AB7607" w:rsidRPr="00960EB1">
        <w:rPr>
          <w:rFonts w:ascii="仿宋_GB2312" w:eastAsia="仿宋_GB2312" w:hAnsi="宋体" w:cstheme="minorBidi" w:hint="eastAsia"/>
          <w:sz w:val="28"/>
          <w:szCs w:val="28"/>
        </w:rPr>
        <w:t>教学</w:t>
      </w:r>
      <w:r w:rsidRPr="00960EB1">
        <w:rPr>
          <w:rFonts w:ascii="仿宋_GB2312" w:eastAsia="仿宋_GB2312" w:hAnsi="宋体" w:cstheme="minorBidi" w:hint="eastAsia"/>
          <w:sz w:val="28"/>
          <w:szCs w:val="28"/>
        </w:rPr>
        <w:t>中的信息过多，则会造成无效信息</w:t>
      </w:r>
      <w:r w:rsidRPr="00960EB1">
        <w:rPr>
          <w:rFonts w:ascii="仿宋_GB2312" w:eastAsia="仿宋_GB2312" w:hAnsi="宋体" w:cstheme="minorBidi" w:hint="eastAsia"/>
          <w:sz w:val="28"/>
          <w:szCs w:val="28"/>
        </w:rPr>
        <w:lastRenderedPageBreak/>
        <w:t>的泛滥，分散</w:t>
      </w:r>
      <w:r w:rsidR="00AB7607" w:rsidRPr="00960EB1">
        <w:rPr>
          <w:rFonts w:ascii="仿宋_GB2312" w:eastAsia="仿宋_GB2312" w:hAnsi="宋体" w:cstheme="minorBidi" w:hint="eastAsia"/>
          <w:sz w:val="28"/>
          <w:szCs w:val="28"/>
        </w:rPr>
        <w:t>了</w:t>
      </w:r>
      <w:r w:rsidRPr="00960EB1">
        <w:rPr>
          <w:rFonts w:ascii="仿宋_GB2312" w:eastAsia="仿宋_GB2312" w:hAnsi="宋体" w:cstheme="minorBidi" w:hint="eastAsia"/>
          <w:sz w:val="28"/>
          <w:szCs w:val="28"/>
        </w:rPr>
        <w:t>学生的注意力，不仅</w:t>
      </w:r>
      <w:r w:rsidR="00AB7607" w:rsidRPr="00960EB1">
        <w:rPr>
          <w:rFonts w:ascii="仿宋_GB2312" w:eastAsia="仿宋_GB2312" w:hAnsi="宋体" w:cstheme="minorBidi" w:hint="eastAsia"/>
          <w:sz w:val="28"/>
          <w:szCs w:val="28"/>
        </w:rPr>
        <w:t>无</w:t>
      </w:r>
      <w:r w:rsidRPr="00960EB1">
        <w:rPr>
          <w:rFonts w:ascii="仿宋_GB2312" w:eastAsia="仿宋_GB2312" w:hAnsi="宋体" w:cstheme="minorBidi" w:hint="eastAsia"/>
          <w:sz w:val="28"/>
          <w:szCs w:val="28"/>
        </w:rPr>
        <w:t>助教学，反倒会影响教学目标的实现。那么</w:t>
      </w:r>
      <w:r w:rsidR="00AB7607" w:rsidRPr="00960EB1">
        <w:rPr>
          <w:rFonts w:ascii="仿宋_GB2312" w:eastAsia="仿宋_GB2312" w:hAnsi="宋体" w:cstheme="minorBidi" w:hint="eastAsia"/>
          <w:sz w:val="28"/>
          <w:szCs w:val="28"/>
        </w:rPr>
        <w:t>教育信息技术</w:t>
      </w:r>
      <w:r w:rsidRPr="00960EB1">
        <w:rPr>
          <w:rFonts w:ascii="仿宋_GB2312" w:eastAsia="仿宋_GB2312" w:hAnsi="宋体" w:cstheme="minorBidi" w:hint="eastAsia"/>
          <w:sz w:val="28"/>
          <w:szCs w:val="28"/>
        </w:rPr>
        <w:t>有效</w:t>
      </w:r>
      <w:r w:rsidR="00AB7607" w:rsidRPr="00960EB1">
        <w:rPr>
          <w:rFonts w:ascii="仿宋_GB2312" w:eastAsia="仿宋_GB2312" w:hAnsi="宋体" w:cstheme="minorBidi" w:hint="eastAsia"/>
          <w:sz w:val="28"/>
          <w:szCs w:val="28"/>
        </w:rPr>
        <w:t>应用成为我们教师</w:t>
      </w:r>
      <w:r w:rsidRPr="00960EB1">
        <w:rPr>
          <w:rFonts w:ascii="仿宋_GB2312" w:eastAsia="仿宋_GB2312" w:hAnsi="宋体" w:cstheme="minorBidi" w:hint="eastAsia"/>
          <w:sz w:val="28"/>
          <w:szCs w:val="28"/>
        </w:rPr>
        <w:t>的注意点，</w:t>
      </w:r>
      <w:r w:rsidR="00AB7607" w:rsidRPr="00960EB1">
        <w:rPr>
          <w:rFonts w:ascii="仿宋_GB2312" w:eastAsia="仿宋_GB2312" w:hAnsi="宋体" w:cstheme="minorBidi" w:hint="eastAsia"/>
          <w:sz w:val="28"/>
          <w:szCs w:val="28"/>
        </w:rPr>
        <w:t>因此，教育信息技术在物理教学的应用成为我们研究</w:t>
      </w:r>
      <w:r w:rsidRPr="00960EB1">
        <w:rPr>
          <w:rFonts w:ascii="仿宋_GB2312" w:eastAsia="仿宋_GB2312" w:hAnsi="宋体" w:cstheme="minorBidi" w:hint="eastAsia"/>
          <w:sz w:val="28"/>
          <w:szCs w:val="28"/>
        </w:rPr>
        <w:t>的问题。</w:t>
      </w:r>
    </w:p>
    <w:p w:rsidR="0021106A" w:rsidRPr="008A3315" w:rsidRDefault="002A7738" w:rsidP="00D72A51">
      <w:pPr>
        <w:pStyle w:val="a5"/>
        <w:spacing w:beforeAutospacing="0" w:afterAutospacing="0" w:line="315" w:lineRule="atLeast"/>
        <w:rPr>
          <w:rFonts w:ascii="黑体" w:eastAsia="黑体" w:hAnsi="黑体" w:cstheme="minorBidi"/>
          <w:b/>
          <w:sz w:val="28"/>
          <w:szCs w:val="28"/>
        </w:rPr>
      </w:pPr>
      <w:r w:rsidRPr="008A3315">
        <w:rPr>
          <w:rFonts w:ascii="黑体" w:eastAsia="黑体" w:hAnsi="黑体" w:hint="eastAsia"/>
          <w:b/>
          <w:bCs/>
          <w:sz w:val="28"/>
          <w:szCs w:val="28"/>
        </w:rPr>
        <w:t>三</w:t>
      </w:r>
      <w:r w:rsidR="0021106A" w:rsidRPr="008A3315">
        <w:rPr>
          <w:rFonts w:ascii="黑体" w:eastAsia="黑体" w:hAnsi="黑体" w:hint="eastAsia"/>
          <w:b/>
          <w:bCs/>
          <w:sz w:val="28"/>
          <w:szCs w:val="28"/>
        </w:rPr>
        <w:t xml:space="preserve"> </w:t>
      </w:r>
      <w:r w:rsidR="00510F8A" w:rsidRPr="008A3315">
        <w:rPr>
          <w:rFonts w:ascii="黑体" w:eastAsia="黑体" w:hAnsi="黑体" w:hint="eastAsia"/>
          <w:b/>
          <w:bCs/>
          <w:sz w:val="28"/>
          <w:szCs w:val="28"/>
        </w:rPr>
        <w:t xml:space="preserve"> </w:t>
      </w:r>
      <w:r w:rsidR="0021106A" w:rsidRPr="008A3315">
        <w:rPr>
          <w:rFonts w:ascii="黑体" w:eastAsia="黑体" w:hAnsi="黑体" w:hint="eastAsia"/>
          <w:b/>
          <w:bCs/>
          <w:sz w:val="28"/>
          <w:szCs w:val="28"/>
        </w:rPr>
        <w:t>本课题的研究目标、研究内容及预期创新点</w:t>
      </w:r>
    </w:p>
    <w:p w:rsidR="00021B42" w:rsidRPr="008A3315" w:rsidRDefault="0021106A" w:rsidP="008A3315">
      <w:pPr>
        <w:pStyle w:val="a5"/>
        <w:spacing w:beforeAutospacing="0" w:afterAutospacing="0" w:line="315" w:lineRule="atLeast"/>
        <w:ind w:firstLineChars="200" w:firstLine="560"/>
        <w:rPr>
          <w:rFonts w:ascii="黑体" w:eastAsia="黑体" w:hAnsi="黑体" w:cstheme="minorBidi"/>
          <w:sz w:val="28"/>
          <w:szCs w:val="28"/>
        </w:rPr>
      </w:pPr>
      <w:r w:rsidRPr="008A3315">
        <w:rPr>
          <w:rFonts w:ascii="黑体" w:eastAsia="黑体" w:hAnsi="黑体" w:cstheme="minorBidi" w:hint="eastAsia"/>
          <w:sz w:val="28"/>
          <w:szCs w:val="28"/>
        </w:rPr>
        <w:t>（一）</w:t>
      </w:r>
      <w:r w:rsidR="00021B42" w:rsidRPr="008A3315">
        <w:rPr>
          <w:rFonts w:ascii="黑体" w:eastAsia="黑体" w:hAnsi="黑体" w:cstheme="minorBidi" w:hint="eastAsia"/>
          <w:sz w:val="28"/>
          <w:szCs w:val="28"/>
        </w:rPr>
        <w:t>课题研究的目标</w:t>
      </w:r>
    </w:p>
    <w:p w:rsidR="00021B42" w:rsidRPr="008A3315" w:rsidRDefault="00021B42" w:rsidP="008A3315">
      <w:pPr>
        <w:pStyle w:val="a5"/>
        <w:spacing w:beforeAutospacing="0" w:afterAutospacing="0" w:line="315" w:lineRule="atLeast"/>
        <w:ind w:firstLineChars="200" w:firstLine="560"/>
        <w:rPr>
          <w:rFonts w:ascii="仿宋_GB2312" w:eastAsia="仿宋_GB2312" w:hAnsi="宋体" w:cstheme="minorBidi"/>
          <w:sz w:val="28"/>
          <w:szCs w:val="28"/>
        </w:rPr>
      </w:pPr>
      <w:r w:rsidRPr="008A3315">
        <w:rPr>
          <w:rFonts w:ascii="仿宋_GB2312" w:eastAsia="仿宋_GB2312" w:hAnsi="宋体" w:cstheme="minorBidi" w:hint="eastAsia"/>
          <w:sz w:val="28"/>
          <w:szCs w:val="28"/>
        </w:rPr>
        <w:t>我们通过课题的研究，探索教育信息技术如何在物理教学上发挥最大的作用。教育信息技术在物理教学中应用就是运用教育信息技术手段的，借助优秀教师和专家的智慧，传承优秀的教学模式、实现资源共享；营造教与学的环境，改善教与学的过程和方式、解决物理学科教与学过程中所存在的传统手段难以解决的各种各样难题，提高教与学的质量和效果，其最终目的是追求物理教学效果的最优化，有利于培养学生的创新精神，提高学生的能力。</w:t>
      </w:r>
    </w:p>
    <w:p w:rsidR="00021B42" w:rsidRPr="008A3315" w:rsidRDefault="00021B42" w:rsidP="008A3315">
      <w:pPr>
        <w:pStyle w:val="a5"/>
        <w:spacing w:beforeAutospacing="0" w:afterAutospacing="0" w:line="315" w:lineRule="atLeast"/>
        <w:ind w:firstLineChars="200" w:firstLine="560"/>
        <w:rPr>
          <w:rFonts w:ascii="仿宋_GB2312" w:eastAsia="仿宋_GB2312" w:hAnsi="宋体" w:cstheme="minorBidi"/>
          <w:sz w:val="28"/>
          <w:szCs w:val="28"/>
        </w:rPr>
      </w:pPr>
      <w:r w:rsidRPr="008A3315">
        <w:rPr>
          <w:rFonts w:ascii="仿宋_GB2312" w:eastAsia="仿宋_GB2312" w:hAnsi="宋体" w:cstheme="minorBidi" w:hint="eastAsia"/>
          <w:sz w:val="28"/>
          <w:szCs w:val="28"/>
        </w:rPr>
        <w:t>物理难教难学、课时减少内容增多，已成为中学物理教学迫在眉睫需要着力解决的现实问题。信息技术的发展和普及为突破这些难题提供了充分的可能性。基于信息技术的探究式教学模式探究式教学是以探索、研究物理规律为出发点，以实验活动为中心，以学生的可持续发展探究能力的培养为根本的一种教学方法。在信息技术的支持下，探究式教学模式可以发挥更大的作用。</w:t>
      </w:r>
    </w:p>
    <w:p w:rsidR="00006A6C" w:rsidRPr="008A3315" w:rsidRDefault="0021106A" w:rsidP="008A3315">
      <w:pPr>
        <w:pStyle w:val="a5"/>
        <w:spacing w:beforeAutospacing="0" w:afterAutospacing="0" w:line="315" w:lineRule="atLeast"/>
        <w:ind w:firstLineChars="200" w:firstLine="560"/>
        <w:rPr>
          <w:rFonts w:ascii="黑体" w:eastAsia="黑体" w:hAnsi="黑体" w:cstheme="minorBidi"/>
          <w:sz w:val="28"/>
          <w:szCs w:val="28"/>
        </w:rPr>
      </w:pPr>
      <w:r w:rsidRPr="008A3315">
        <w:rPr>
          <w:rFonts w:ascii="黑体" w:eastAsia="黑体" w:hAnsi="黑体" w:cstheme="minorBidi" w:hint="eastAsia"/>
          <w:sz w:val="28"/>
          <w:szCs w:val="28"/>
        </w:rPr>
        <w:t>（二）</w:t>
      </w:r>
      <w:r w:rsidR="00006A6C" w:rsidRPr="008A3315">
        <w:rPr>
          <w:rFonts w:ascii="黑体" w:eastAsia="黑体" w:hAnsi="黑体" w:cstheme="minorBidi" w:hint="eastAsia"/>
          <w:sz w:val="28"/>
          <w:szCs w:val="28"/>
        </w:rPr>
        <w:t>课题研究的内容</w:t>
      </w:r>
    </w:p>
    <w:p w:rsidR="00006A6C" w:rsidRPr="008A3315" w:rsidRDefault="00006A6C" w:rsidP="008A3315">
      <w:pPr>
        <w:pStyle w:val="a5"/>
        <w:spacing w:beforeAutospacing="0" w:afterAutospacing="0" w:line="315" w:lineRule="atLeast"/>
        <w:ind w:firstLineChars="200" w:firstLine="560"/>
        <w:rPr>
          <w:rFonts w:ascii="仿宋_GB2312" w:eastAsia="仿宋_GB2312" w:hAnsi="宋体" w:cstheme="minorBidi"/>
          <w:sz w:val="28"/>
          <w:szCs w:val="28"/>
        </w:rPr>
      </w:pPr>
      <w:r w:rsidRPr="008A3315">
        <w:rPr>
          <w:rFonts w:ascii="仿宋_GB2312" w:eastAsia="仿宋_GB2312" w:hAnsi="宋体" w:cstheme="minorBidi" w:hint="eastAsia"/>
          <w:sz w:val="28"/>
          <w:szCs w:val="28"/>
        </w:rPr>
        <w:t>1、教育信息技术在物理教学中应用现状的调查研究</w:t>
      </w:r>
    </w:p>
    <w:p w:rsidR="00006A6C" w:rsidRPr="008A3315" w:rsidRDefault="00006A6C" w:rsidP="008A3315">
      <w:pPr>
        <w:pStyle w:val="a5"/>
        <w:spacing w:beforeAutospacing="0" w:afterAutospacing="0" w:line="315" w:lineRule="atLeast"/>
        <w:ind w:firstLineChars="200" w:firstLine="560"/>
        <w:rPr>
          <w:rFonts w:ascii="仿宋_GB2312" w:eastAsia="仿宋_GB2312" w:hAnsi="宋体" w:cstheme="minorBidi"/>
          <w:sz w:val="28"/>
          <w:szCs w:val="28"/>
        </w:rPr>
      </w:pPr>
      <w:r w:rsidRPr="008A3315">
        <w:rPr>
          <w:rFonts w:ascii="仿宋_GB2312" w:eastAsia="仿宋_GB2312" w:hAnsi="宋体" w:cstheme="minorBidi" w:hint="eastAsia"/>
          <w:sz w:val="28"/>
          <w:szCs w:val="28"/>
        </w:rPr>
        <w:t>2、教育信息技术在物理教学中应用</w:t>
      </w:r>
      <w:r w:rsidR="000B5A38" w:rsidRPr="008A3315">
        <w:rPr>
          <w:rFonts w:ascii="仿宋_GB2312" w:eastAsia="仿宋_GB2312" w:hAnsi="宋体" w:cstheme="minorBidi" w:hint="eastAsia"/>
          <w:sz w:val="28"/>
          <w:szCs w:val="28"/>
        </w:rPr>
        <w:t>的</w:t>
      </w:r>
      <w:r w:rsidRPr="008A3315">
        <w:rPr>
          <w:rFonts w:ascii="仿宋_GB2312" w:eastAsia="仿宋_GB2312" w:hAnsi="宋体" w:cstheme="minorBidi" w:hint="eastAsia"/>
          <w:sz w:val="28"/>
          <w:szCs w:val="28"/>
        </w:rPr>
        <w:t>教学方法及其操作策略的研究</w:t>
      </w:r>
    </w:p>
    <w:p w:rsidR="00006A6C" w:rsidRPr="008A3315" w:rsidRDefault="00006A6C" w:rsidP="008A3315">
      <w:pPr>
        <w:pStyle w:val="a5"/>
        <w:spacing w:beforeAutospacing="0" w:afterAutospacing="0" w:line="315" w:lineRule="atLeast"/>
        <w:ind w:firstLineChars="200" w:firstLine="560"/>
        <w:rPr>
          <w:rFonts w:ascii="仿宋_GB2312" w:eastAsia="仿宋_GB2312" w:hAnsi="宋体" w:cstheme="minorBidi"/>
          <w:sz w:val="28"/>
          <w:szCs w:val="28"/>
        </w:rPr>
      </w:pPr>
      <w:r w:rsidRPr="008A3315">
        <w:rPr>
          <w:rFonts w:ascii="仿宋_GB2312" w:eastAsia="仿宋_GB2312" w:hAnsi="宋体" w:cstheme="minorBidi" w:hint="eastAsia"/>
          <w:sz w:val="28"/>
          <w:szCs w:val="28"/>
        </w:rPr>
        <w:t>3、教育信息技术在物理教学中</w:t>
      </w:r>
      <w:r w:rsidR="000B5A38" w:rsidRPr="008A3315">
        <w:rPr>
          <w:rFonts w:ascii="仿宋_GB2312" w:eastAsia="仿宋_GB2312" w:hAnsi="宋体" w:cstheme="minorBidi" w:hint="eastAsia"/>
          <w:sz w:val="28"/>
          <w:szCs w:val="28"/>
        </w:rPr>
        <w:t>合理</w:t>
      </w:r>
      <w:r w:rsidRPr="008A3315">
        <w:rPr>
          <w:rFonts w:ascii="仿宋_GB2312" w:eastAsia="仿宋_GB2312" w:hAnsi="宋体" w:cstheme="minorBidi" w:hint="eastAsia"/>
          <w:sz w:val="28"/>
          <w:szCs w:val="28"/>
        </w:rPr>
        <w:t>应用的典型案例研究</w:t>
      </w:r>
    </w:p>
    <w:p w:rsidR="0021106A" w:rsidRPr="008A3315" w:rsidRDefault="0021106A" w:rsidP="008A3315">
      <w:pPr>
        <w:pStyle w:val="a5"/>
        <w:spacing w:beforeAutospacing="0" w:afterAutospacing="0" w:line="315" w:lineRule="atLeast"/>
        <w:ind w:firstLineChars="200" w:firstLine="560"/>
        <w:rPr>
          <w:rFonts w:ascii="黑体" w:eastAsia="黑体" w:hAnsi="黑体" w:cstheme="minorBidi"/>
          <w:sz w:val="28"/>
          <w:szCs w:val="28"/>
        </w:rPr>
      </w:pPr>
      <w:r w:rsidRPr="008A3315">
        <w:rPr>
          <w:rFonts w:ascii="黑体" w:eastAsia="黑体" w:hAnsi="黑体" w:cstheme="minorBidi" w:hint="eastAsia"/>
          <w:sz w:val="28"/>
          <w:szCs w:val="28"/>
        </w:rPr>
        <w:t>（三）课题</w:t>
      </w:r>
      <w:r w:rsidR="008B28CE" w:rsidRPr="008A3315">
        <w:rPr>
          <w:rFonts w:ascii="黑体" w:eastAsia="黑体" w:hAnsi="黑体" w:cstheme="minorBidi" w:hint="eastAsia"/>
          <w:sz w:val="28"/>
          <w:szCs w:val="28"/>
        </w:rPr>
        <w:t>预期创新点</w:t>
      </w:r>
    </w:p>
    <w:p w:rsidR="001A3DF2" w:rsidRPr="008A3315" w:rsidRDefault="001A3DF2" w:rsidP="008A3315">
      <w:pPr>
        <w:pStyle w:val="a5"/>
        <w:spacing w:beforeAutospacing="0" w:afterAutospacing="0" w:line="315" w:lineRule="atLeast"/>
        <w:ind w:firstLineChars="200" w:firstLine="560"/>
        <w:rPr>
          <w:rFonts w:ascii="仿宋_GB2312" w:eastAsia="仿宋_GB2312" w:hAnsi="宋体" w:cstheme="minorBidi"/>
          <w:sz w:val="28"/>
          <w:szCs w:val="28"/>
        </w:rPr>
      </w:pPr>
      <w:r w:rsidRPr="008A3315">
        <w:rPr>
          <w:rFonts w:ascii="仿宋_GB2312" w:eastAsia="仿宋_GB2312" w:hAnsi="宋体" w:cstheme="minorBidi" w:hint="eastAsia"/>
          <w:sz w:val="28"/>
          <w:szCs w:val="28"/>
        </w:rPr>
        <w:t>1.避免教育信息技术在物理教学中盲目应用</w:t>
      </w:r>
    </w:p>
    <w:p w:rsidR="00E87146" w:rsidRPr="008A3315" w:rsidRDefault="00E87146" w:rsidP="008A3315">
      <w:pPr>
        <w:pStyle w:val="a5"/>
        <w:spacing w:beforeAutospacing="0" w:afterAutospacing="0" w:line="315" w:lineRule="atLeast"/>
        <w:ind w:firstLineChars="200" w:firstLine="560"/>
        <w:rPr>
          <w:rFonts w:ascii="仿宋_GB2312" w:eastAsia="仿宋_GB2312" w:hAnsi="宋体" w:cstheme="minorBidi"/>
          <w:sz w:val="28"/>
          <w:szCs w:val="28"/>
        </w:rPr>
      </w:pPr>
      <w:r w:rsidRPr="008A3315">
        <w:rPr>
          <w:rFonts w:ascii="仿宋_GB2312" w:eastAsia="仿宋_GB2312" w:hAnsi="宋体" w:cstheme="minorBidi" w:hint="eastAsia"/>
          <w:sz w:val="28"/>
          <w:szCs w:val="28"/>
        </w:rPr>
        <w:t>教育信息技术是一把双刃剑，应用不合理，就要出现弊端</w:t>
      </w:r>
      <w:r w:rsidR="000B5A38" w:rsidRPr="008A3315">
        <w:rPr>
          <w:rFonts w:ascii="仿宋_GB2312" w:eastAsia="仿宋_GB2312" w:hAnsi="宋体" w:cstheme="minorBidi" w:hint="eastAsia"/>
          <w:sz w:val="28"/>
          <w:szCs w:val="28"/>
        </w:rPr>
        <w:t>，在物理教学中尤为突出。</w:t>
      </w:r>
      <w:r w:rsidR="001A3DF2" w:rsidRPr="008A3315">
        <w:rPr>
          <w:rFonts w:ascii="仿宋_GB2312" w:eastAsia="仿宋_GB2312" w:hAnsi="宋体" w:cstheme="minorBidi" w:hint="eastAsia"/>
          <w:sz w:val="28"/>
          <w:szCs w:val="28"/>
        </w:rPr>
        <w:t>找到契合点，使之更好地为物理教学服务。</w:t>
      </w:r>
    </w:p>
    <w:p w:rsidR="00D72A51" w:rsidRPr="008A3315" w:rsidRDefault="001A3DF2" w:rsidP="008A3315">
      <w:pPr>
        <w:pStyle w:val="a5"/>
        <w:spacing w:beforeAutospacing="0" w:afterAutospacing="0" w:line="315" w:lineRule="atLeast"/>
        <w:ind w:firstLineChars="200" w:firstLine="560"/>
        <w:rPr>
          <w:rFonts w:ascii="仿宋_GB2312" w:eastAsia="仿宋_GB2312" w:hAnsi="宋体" w:cstheme="minorBidi"/>
          <w:sz w:val="28"/>
          <w:szCs w:val="28"/>
        </w:rPr>
      </w:pPr>
      <w:r w:rsidRPr="008A3315">
        <w:rPr>
          <w:rFonts w:ascii="仿宋_GB2312" w:eastAsia="仿宋_GB2312" w:hAnsi="宋体" w:cstheme="minorBidi" w:hint="eastAsia"/>
          <w:sz w:val="28"/>
          <w:szCs w:val="28"/>
        </w:rPr>
        <w:t>2.</w:t>
      </w:r>
      <w:r w:rsidR="00D72A51" w:rsidRPr="008A3315">
        <w:rPr>
          <w:rFonts w:ascii="仿宋_GB2312" w:eastAsia="仿宋_GB2312" w:hAnsi="宋体" w:cstheme="minorBidi" w:hint="eastAsia"/>
          <w:sz w:val="28"/>
          <w:szCs w:val="28"/>
        </w:rPr>
        <w:t xml:space="preserve"> 合理利用教育信息技术，以学生为主体，变被动学习为主动学习</w:t>
      </w:r>
    </w:p>
    <w:p w:rsidR="00D72A51" w:rsidRPr="008A3315" w:rsidRDefault="00D72A51" w:rsidP="008A3315">
      <w:pPr>
        <w:pStyle w:val="a5"/>
        <w:spacing w:beforeAutospacing="0" w:afterAutospacing="0" w:line="315" w:lineRule="atLeast"/>
        <w:ind w:firstLineChars="200" w:firstLine="560"/>
        <w:rPr>
          <w:rFonts w:ascii="仿宋_GB2312" w:eastAsia="仿宋_GB2312" w:hAnsi="宋体" w:cstheme="minorBidi"/>
          <w:sz w:val="28"/>
          <w:szCs w:val="28"/>
        </w:rPr>
      </w:pPr>
      <w:r w:rsidRPr="008A3315">
        <w:rPr>
          <w:rFonts w:ascii="仿宋_GB2312" w:eastAsia="仿宋_GB2312" w:hAnsi="宋体" w:cstheme="minorBidi" w:hint="eastAsia"/>
          <w:sz w:val="28"/>
          <w:szCs w:val="28"/>
        </w:rPr>
        <w:t>以人为本以学生为主体才能从根本上说是实现了信息技术与课程有机结合，才能更有效的利用信息技术提高学习效率，达到有效教学要求。</w:t>
      </w:r>
    </w:p>
    <w:p w:rsidR="008B28CE" w:rsidRPr="008A3315" w:rsidRDefault="002A7738" w:rsidP="008A3315">
      <w:pPr>
        <w:pStyle w:val="a5"/>
        <w:spacing w:beforeAutospacing="0" w:afterAutospacing="0" w:line="315" w:lineRule="atLeast"/>
        <w:rPr>
          <w:rFonts w:ascii="黑体" w:eastAsia="黑体" w:hAnsi="黑体" w:cstheme="minorBidi"/>
          <w:b/>
          <w:sz w:val="28"/>
          <w:szCs w:val="28"/>
        </w:rPr>
      </w:pPr>
      <w:r w:rsidRPr="008A3315">
        <w:rPr>
          <w:rFonts w:ascii="黑体" w:eastAsia="黑体" w:hAnsi="黑体" w:cstheme="minorBidi" w:hint="eastAsia"/>
          <w:b/>
          <w:sz w:val="28"/>
          <w:szCs w:val="28"/>
        </w:rPr>
        <w:t>四</w:t>
      </w:r>
      <w:r w:rsidR="008B28CE" w:rsidRPr="008A3315">
        <w:rPr>
          <w:rFonts w:ascii="黑体" w:eastAsia="黑体" w:hAnsi="黑体" w:cstheme="minorBidi" w:hint="eastAsia"/>
          <w:b/>
          <w:sz w:val="28"/>
          <w:szCs w:val="28"/>
        </w:rPr>
        <w:t xml:space="preserve">  本课题的研究思路、研究方法和实施步骤</w:t>
      </w:r>
    </w:p>
    <w:p w:rsidR="00006A6C" w:rsidRPr="00DF44BF" w:rsidRDefault="008B28CE" w:rsidP="00DF44BF">
      <w:pPr>
        <w:pStyle w:val="a5"/>
        <w:spacing w:beforeAutospacing="0" w:afterAutospacing="0" w:line="315" w:lineRule="atLeast"/>
        <w:ind w:firstLineChars="200" w:firstLine="560"/>
        <w:rPr>
          <w:rFonts w:ascii="黑体" w:eastAsia="黑体" w:hAnsi="黑体" w:cstheme="minorBidi"/>
          <w:sz w:val="28"/>
          <w:szCs w:val="28"/>
        </w:rPr>
      </w:pPr>
      <w:r w:rsidRPr="00DF44BF">
        <w:rPr>
          <w:rFonts w:ascii="黑体" w:eastAsia="黑体" w:hAnsi="黑体" w:cstheme="minorBidi" w:hint="eastAsia"/>
          <w:sz w:val="28"/>
          <w:szCs w:val="28"/>
        </w:rPr>
        <w:t>（一）课题的研究思路</w:t>
      </w:r>
    </w:p>
    <w:p w:rsidR="00DF44BF" w:rsidRPr="00F31521" w:rsidRDefault="00375FF3" w:rsidP="00F31521">
      <w:pPr>
        <w:pStyle w:val="a5"/>
        <w:spacing w:beforeAutospacing="0" w:afterAutospacing="0" w:line="315" w:lineRule="atLeast"/>
        <w:ind w:firstLineChars="200" w:firstLine="560"/>
        <w:rPr>
          <w:rFonts w:ascii="仿宋_GB2312" w:eastAsia="仿宋_GB2312" w:hAnsi="黑体" w:cstheme="minorBidi"/>
          <w:sz w:val="28"/>
          <w:szCs w:val="28"/>
        </w:rPr>
      </w:pPr>
      <w:r w:rsidRPr="00F31521">
        <w:rPr>
          <w:rFonts w:ascii="仿宋_GB2312" w:eastAsia="仿宋_GB2312" w:hAnsi="黑体" w:cstheme="minorBidi" w:hint="eastAsia"/>
          <w:sz w:val="28"/>
          <w:szCs w:val="28"/>
        </w:rPr>
        <w:t>教育信息技术在物理教学的应用研究</w:t>
      </w:r>
      <w:r w:rsidRPr="00F31521">
        <w:rPr>
          <w:rFonts w:ascii="仿宋_GB2312" w:eastAsia="仿宋_GB2312" w:hAnsi="黑体" w:hint="eastAsia"/>
          <w:sz w:val="28"/>
          <w:szCs w:val="28"/>
        </w:rPr>
        <w:t>是一个极具挑战性的课题，既需要丰厚的内涵做</w:t>
      </w:r>
      <w:r w:rsidRPr="00F31521">
        <w:rPr>
          <w:rFonts w:ascii="仿宋_GB2312" w:eastAsia="仿宋_GB2312" w:hAnsi="黑体" w:cstheme="minorBidi" w:hint="eastAsia"/>
          <w:sz w:val="28"/>
          <w:szCs w:val="28"/>
        </w:rPr>
        <w:t>和信息技术</w:t>
      </w:r>
      <w:r w:rsidRPr="00F31521">
        <w:rPr>
          <w:rFonts w:ascii="仿宋_GB2312" w:eastAsia="仿宋_GB2312" w:hAnsi="黑体" w:hint="eastAsia"/>
          <w:sz w:val="28"/>
          <w:szCs w:val="28"/>
        </w:rPr>
        <w:t>基础，又需要先进的教学理念做指导，更需要高素质的教师队伍做保障。</w:t>
      </w:r>
      <w:r w:rsidR="00DF44BF" w:rsidRPr="00F31521">
        <w:rPr>
          <w:rFonts w:ascii="仿宋_GB2312" w:eastAsia="仿宋_GB2312" w:hAnsi="黑体" w:cstheme="minorBidi" w:hint="eastAsia"/>
          <w:sz w:val="28"/>
          <w:szCs w:val="28"/>
        </w:rPr>
        <w:t>于是我们课题组</w:t>
      </w:r>
      <w:r w:rsidRPr="00F31521">
        <w:rPr>
          <w:rFonts w:ascii="仿宋_GB2312" w:eastAsia="仿宋_GB2312" w:hAnsi="黑体" w:cstheme="minorBidi" w:hint="eastAsia"/>
          <w:sz w:val="28"/>
          <w:szCs w:val="28"/>
        </w:rPr>
        <w:t>首先</w:t>
      </w:r>
      <w:r w:rsidR="00DF44BF" w:rsidRPr="00F31521">
        <w:rPr>
          <w:rFonts w:ascii="仿宋_GB2312" w:eastAsia="仿宋_GB2312" w:hAnsi="黑体" w:cstheme="minorBidi" w:hint="eastAsia"/>
          <w:sz w:val="28"/>
          <w:szCs w:val="28"/>
        </w:rPr>
        <w:t>，打铁先要自身硬，苦炼内功，学好教育信息技术。其次，</w:t>
      </w:r>
      <w:r w:rsidRPr="00F31521">
        <w:rPr>
          <w:rFonts w:ascii="仿宋_GB2312" w:eastAsia="仿宋_GB2312" w:hAnsi="黑体" w:hint="eastAsia"/>
          <w:sz w:val="28"/>
          <w:szCs w:val="28"/>
        </w:rPr>
        <w:t>在学校</w:t>
      </w:r>
      <w:r w:rsidRPr="00F31521">
        <w:rPr>
          <w:rFonts w:ascii="仿宋_GB2312" w:eastAsia="仿宋_GB2312" w:hAnsi="黑体" w:cstheme="minorBidi" w:hint="eastAsia"/>
          <w:sz w:val="28"/>
          <w:szCs w:val="28"/>
        </w:rPr>
        <w:t>组织</w:t>
      </w:r>
      <w:r w:rsidRPr="00F31521">
        <w:rPr>
          <w:rFonts w:ascii="仿宋_GB2312" w:eastAsia="仿宋_GB2312" w:hAnsi="黑体" w:hint="eastAsia"/>
          <w:sz w:val="28"/>
          <w:szCs w:val="28"/>
        </w:rPr>
        <w:lastRenderedPageBreak/>
        <w:t>“学正确、得正确、用正确、重复正确</w:t>
      </w:r>
      <w:r w:rsidRPr="00F31521">
        <w:rPr>
          <w:rFonts w:ascii="仿宋_GB2312" w:eastAsia="仿宋_GB2312" w:hAnsi="黑体" w:cstheme="minorBidi" w:hint="eastAsia"/>
          <w:sz w:val="28"/>
          <w:szCs w:val="28"/>
        </w:rPr>
        <w:t>”活动</w:t>
      </w:r>
      <w:r w:rsidRPr="00F31521">
        <w:rPr>
          <w:rFonts w:ascii="仿宋_GB2312" w:eastAsia="仿宋_GB2312" w:hAnsi="黑体" w:hint="eastAsia"/>
          <w:sz w:val="28"/>
          <w:szCs w:val="28"/>
        </w:rPr>
        <w:t>进行研究，</w:t>
      </w:r>
      <w:r w:rsidRPr="00F31521">
        <w:rPr>
          <w:rFonts w:ascii="仿宋_GB2312" w:eastAsia="仿宋_GB2312" w:hAnsi="黑体" w:cstheme="minorBidi" w:hint="eastAsia"/>
          <w:sz w:val="28"/>
          <w:szCs w:val="28"/>
        </w:rPr>
        <w:t>让</w:t>
      </w:r>
      <w:r w:rsidRPr="00F31521">
        <w:rPr>
          <w:rFonts w:ascii="仿宋_GB2312" w:eastAsia="仿宋_GB2312" w:hAnsi="黑体" w:hint="eastAsia"/>
          <w:sz w:val="28"/>
          <w:szCs w:val="28"/>
        </w:rPr>
        <w:t>乐于合作、勇于探索，成为</w:t>
      </w:r>
      <w:r w:rsidR="00DF44BF" w:rsidRPr="00F31521">
        <w:rPr>
          <w:rFonts w:ascii="仿宋_GB2312" w:eastAsia="仿宋_GB2312" w:hAnsi="黑体" w:cstheme="minorBidi" w:hint="eastAsia"/>
          <w:sz w:val="28"/>
          <w:szCs w:val="28"/>
        </w:rPr>
        <w:t>物理学风</w:t>
      </w:r>
      <w:r w:rsidRPr="00F31521">
        <w:rPr>
          <w:rFonts w:ascii="仿宋_GB2312" w:eastAsia="仿宋_GB2312" w:hAnsi="黑体" w:hint="eastAsia"/>
          <w:sz w:val="28"/>
          <w:szCs w:val="28"/>
        </w:rPr>
        <w:t>。然后，培养学生的自主学习、积极合作、主动探究的意识和能力。</w:t>
      </w:r>
    </w:p>
    <w:p w:rsidR="00F31521" w:rsidRDefault="00F31521" w:rsidP="00F31521">
      <w:pPr>
        <w:pStyle w:val="a5"/>
        <w:spacing w:beforeAutospacing="0" w:afterAutospacing="0" w:line="315" w:lineRule="atLeast"/>
        <w:ind w:firstLineChars="150" w:firstLine="422"/>
        <w:rPr>
          <w:rFonts w:ascii="黑体" w:eastAsia="黑体" w:hAnsi="黑体" w:cstheme="minorBidi"/>
          <w:b/>
          <w:sz w:val="28"/>
          <w:szCs w:val="28"/>
        </w:rPr>
      </w:pPr>
      <w:r w:rsidRPr="00F31521">
        <w:rPr>
          <w:rFonts w:ascii="黑体" w:eastAsia="黑体" w:hAnsi="黑体" w:cstheme="minorBidi" w:hint="eastAsia"/>
          <w:b/>
          <w:sz w:val="28"/>
          <w:szCs w:val="28"/>
        </w:rPr>
        <w:t>（二）</w:t>
      </w:r>
      <w:r w:rsidR="007354E8" w:rsidRPr="008A3315">
        <w:rPr>
          <w:rFonts w:ascii="黑体" w:eastAsia="黑体" w:hAnsi="黑体" w:cstheme="minorBidi" w:hint="eastAsia"/>
          <w:b/>
          <w:sz w:val="28"/>
          <w:szCs w:val="28"/>
        </w:rPr>
        <w:t>实施步骤</w:t>
      </w:r>
      <w:r w:rsidRPr="00F31521">
        <w:rPr>
          <w:rFonts w:ascii="黑体" w:eastAsia="黑体" w:hAnsi="黑体" w:cstheme="minorBidi" w:hint="eastAsia"/>
          <w:b/>
          <w:sz w:val="28"/>
          <w:szCs w:val="28"/>
        </w:rPr>
        <w:t>和研究方法</w:t>
      </w:r>
    </w:p>
    <w:p w:rsidR="00F31521" w:rsidRPr="00F31521" w:rsidRDefault="00DF44BF" w:rsidP="00F31521">
      <w:pPr>
        <w:pStyle w:val="a5"/>
        <w:spacing w:beforeAutospacing="0" w:afterAutospacing="0" w:line="315" w:lineRule="atLeast"/>
        <w:ind w:firstLineChars="200" w:firstLine="560"/>
        <w:rPr>
          <w:rFonts w:ascii="黑体" w:eastAsia="黑体" w:hAnsi="黑体" w:cstheme="minorBidi"/>
          <w:b/>
          <w:sz w:val="28"/>
          <w:szCs w:val="28"/>
        </w:rPr>
      </w:pPr>
      <w:r w:rsidRPr="00F31521">
        <w:rPr>
          <w:rFonts w:ascii="仿宋_GB2312" w:eastAsia="仿宋_GB2312" w:hAnsi="黑体" w:cstheme="minorBidi" w:hint="eastAsia"/>
          <w:sz w:val="28"/>
          <w:szCs w:val="28"/>
        </w:rPr>
        <w:t>我们课题组</w:t>
      </w:r>
      <w:r w:rsidR="00006A6C" w:rsidRPr="00F31521">
        <w:rPr>
          <w:rFonts w:ascii="仿宋_GB2312" w:eastAsia="仿宋_GB2312" w:hAnsi="黑体" w:cstheme="minorBidi" w:hint="eastAsia"/>
          <w:sz w:val="28"/>
          <w:szCs w:val="28"/>
        </w:rPr>
        <w:t>根据</w:t>
      </w:r>
      <w:r w:rsidR="00375FF3" w:rsidRPr="00F31521">
        <w:rPr>
          <w:rFonts w:ascii="仿宋_GB2312" w:eastAsia="仿宋_GB2312" w:hAnsi="黑体" w:cstheme="minorBidi" w:hint="eastAsia"/>
          <w:sz w:val="28"/>
          <w:szCs w:val="28"/>
        </w:rPr>
        <w:t>教学目标</w:t>
      </w:r>
      <w:r w:rsidR="00006A6C" w:rsidRPr="00F31521">
        <w:rPr>
          <w:rFonts w:ascii="仿宋_GB2312" w:eastAsia="仿宋_GB2312" w:hAnsi="黑体" w:cstheme="minorBidi" w:hint="eastAsia"/>
          <w:sz w:val="28"/>
          <w:szCs w:val="28"/>
        </w:rPr>
        <w:t>的要求，通过计划、调查、实践和总结反思等几个环节，积极探索信息技术与初中物理教学的</w:t>
      </w:r>
      <w:r w:rsidR="00510F8A" w:rsidRPr="00F31521">
        <w:rPr>
          <w:rFonts w:ascii="仿宋_GB2312" w:eastAsia="仿宋_GB2312" w:hAnsi="黑体" w:cstheme="minorBidi" w:hint="eastAsia"/>
          <w:sz w:val="28"/>
          <w:szCs w:val="28"/>
        </w:rPr>
        <w:t>应用</w:t>
      </w:r>
      <w:r w:rsidR="00006A6C" w:rsidRPr="00F31521">
        <w:rPr>
          <w:rFonts w:ascii="仿宋_GB2312" w:eastAsia="仿宋_GB2312" w:hAnsi="黑体" w:cstheme="minorBidi" w:hint="eastAsia"/>
          <w:sz w:val="28"/>
          <w:szCs w:val="28"/>
        </w:rPr>
        <w:t>的策略、方法途径，本课题研究可分为三个阶段：</w:t>
      </w:r>
    </w:p>
    <w:p w:rsidR="00006A6C" w:rsidRPr="00F31521" w:rsidRDefault="00F31521" w:rsidP="00F31521">
      <w:pPr>
        <w:pStyle w:val="a5"/>
        <w:spacing w:beforeAutospacing="0" w:afterAutospacing="0" w:line="315" w:lineRule="atLeast"/>
        <w:ind w:firstLineChars="200" w:firstLine="560"/>
        <w:rPr>
          <w:rFonts w:ascii="仿宋_GB2312" w:eastAsia="仿宋_GB2312" w:hAnsi="黑体" w:cstheme="minorBidi"/>
          <w:sz w:val="28"/>
          <w:szCs w:val="28"/>
        </w:rPr>
      </w:pPr>
      <w:r>
        <w:rPr>
          <w:rFonts w:ascii="仿宋_GB2312" w:eastAsia="仿宋_GB2312" w:hAnsi="黑体" w:cstheme="minorBidi" w:hint="eastAsia"/>
          <w:sz w:val="28"/>
          <w:szCs w:val="28"/>
        </w:rPr>
        <w:t>1.</w:t>
      </w:r>
      <w:r w:rsidR="00006A6C" w:rsidRPr="00F31521">
        <w:rPr>
          <w:rFonts w:ascii="仿宋_GB2312" w:eastAsia="仿宋_GB2312" w:hAnsi="黑体" w:cstheme="minorBidi" w:hint="eastAsia"/>
          <w:sz w:val="28"/>
          <w:szCs w:val="28"/>
        </w:rPr>
        <w:t xml:space="preserve">前期准备阶段 </w:t>
      </w:r>
    </w:p>
    <w:p w:rsidR="00F31521" w:rsidRDefault="00006A6C" w:rsidP="00F31521">
      <w:pPr>
        <w:pStyle w:val="a5"/>
        <w:spacing w:beforeAutospacing="0" w:afterAutospacing="0" w:line="315" w:lineRule="atLeast"/>
        <w:ind w:firstLine="555"/>
        <w:rPr>
          <w:rFonts w:ascii="仿宋_GB2312" w:eastAsia="仿宋_GB2312" w:hAnsi="黑体" w:cstheme="minorBidi"/>
          <w:sz w:val="28"/>
          <w:szCs w:val="28"/>
        </w:rPr>
      </w:pPr>
      <w:r w:rsidRPr="00F31521">
        <w:rPr>
          <w:rFonts w:ascii="仿宋_GB2312" w:eastAsia="仿宋_GB2312" w:hAnsi="黑体" w:cstheme="minorBidi" w:hint="eastAsia"/>
          <w:sz w:val="28"/>
          <w:szCs w:val="28"/>
        </w:rPr>
        <w:t>通过搜集整理与课题相关的资料，了解与本课题相关的研究现状，为课题研究提供科学的依据，并认识本课题的研究价值，在充分论证的基础上，确定研究课题，形成课题研究方案</w:t>
      </w:r>
    </w:p>
    <w:p w:rsidR="00006A6C" w:rsidRPr="00F31521" w:rsidRDefault="00F31521" w:rsidP="00F31521">
      <w:pPr>
        <w:pStyle w:val="a5"/>
        <w:spacing w:beforeAutospacing="0" w:afterAutospacing="0" w:line="315" w:lineRule="atLeast"/>
        <w:ind w:firstLine="555"/>
        <w:rPr>
          <w:rFonts w:ascii="仿宋_GB2312" w:eastAsia="仿宋_GB2312" w:hAnsi="黑体" w:cstheme="minorBidi"/>
          <w:sz w:val="28"/>
          <w:szCs w:val="28"/>
        </w:rPr>
      </w:pPr>
      <w:r>
        <w:rPr>
          <w:rFonts w:ascii="仿宋_GB2312" w:eastAsia="仿宋_GB2312" w:hAnsi="黑体" w:cstheme="minorBidi" w:hint="eastAsia"/>
          <w:sz w:val="28"/>
          <w:szCs w:val="28"/>
        </w:rPr>
        <w:t>2.</w:t>
      </w:r>
      <w:r w:rsidR="00006A6C" w:rsidRPr="00F31521">
        <w:rPr>
          <w:rFonts w:ascii="仿宋_GB2312" w:eastAsia="仿宋_GB2312" w:hAnsi="黑体" w:cstheme="minorBidi" w:hint="eastAsia"/>
          <w:sz w:val="28"/>
          <w:szCs w:val="28"/>
        </w:rPr>
        <w:t xml:space="preserve">实施研究阶段 </w:t>
      </w:r>
    </w:p>
    <w:p w:rsidR="00F31521" w:rsidRDefault="00006A6C" w:rsidP="00F31521">
      <w:pPr>
        <w:pStyle w:val="a5"/>
        <w:spacing w:beforeAutospacing="0" w:afterAutospacing="0" w:line="315" w:lineRule="atLeast"/>
        <w:ind w:firstLine="555"/>
        <w:rPr>
          <w:rFonts w:ascii="仿宋_GB2312" w:eastAsia="仿宋_GB2312" w:hAnsi="黑体" w:cstheme="minorBidi"/>
          <w:sz w:val="28"/>
          <w:szCs w:val="28"/>
        </w:rPr>
      </w:pPr>
      <w:r w:rsidRPr="00F31521">
        <w:rPr>
          <w:rFonts w:ascii="仿宋_GB2312" w:eastAsia="仿宋_GB2312" w:hAnsi="黑体" w:cstheme="minorBidi" w:hint="eastAsia"/>
          <w:sz w:val="28"/>
          <w:szCs w:val="28"/>
        </w:rPr>
        <w:t>综合运用调查研究、行动研究、案例研究等方法，调查信息技术与初中物理教学的</w:t>
      </w:r>
      <w:r w:rsidR="00510F8A" w:rsidRPr="00F31521">
        <w:rPr>
          <w:rFonts w:ascii="仿宋_GB2312" w:eastAsia="仿宋_GB2312" w:hAnsi="黑体" w:cstheme="minorBidi" w:hint="eastAsia"/>
          <w:sz w:val="28"/>
          <w:szCs w:val="28"/>
        </w:rPr>
        <w:t>应用</w:t>
      </w:r>
      <w:r w:rsidRPr="00F31521">
        <w:rPr>
          <w:rFonts w:ascii="仿宋_GB2312" w:eastAsia="仿宋_GB2312" w:hAnsi="黑体" w:cstheme="minorBidi" w:hint="eastAsia"/>
          <w:sz w:val="28"/>
          <w:szCs w:val="28"/>
        </w:rPr>
        <w:t>的现状，通过典型案例研究信息技术在</w:t>
      </w:r>
      <w:r w:rsidR="00510F8A" w:rsidRPr="00F31521">
        <w:rPr>
          <w:rFonts w:ascii="仿宋_GB2312" w:eastAsia="仿宋_GB2312" w:hAnsi="黑体" w:cstheme="minorBidi" w:hint="eastAsia"/>
          <w:sz w:val="28"/>
          <w:szCs w:val="28"/>
        </w:rPr>
        <w:t>物理</w:t>
      </w:r>
      <w:r w:rsidRPr="00F31521">
        <w:rPr>
          <w:rFonts w:ascii="仿宋_GB2312" w:eastAsia="仿宋_GB2312" w:hAnsi="黑体" w:cstheme="minorBidi" w:hint="eastAsia"/>
          <w:sz w:val="28"/>
          <w:szCs w:val="28"/>
        </w:rPr>
        <w:t>教学中的特征、方法和操作策略。</w:t>
      </w:r>
    </w:p>
    <w:p w:rsidR="00006A6C" w:rsidRPr="00F31521" w:rsidRDefault="00006A6C" w:rsidP="00F31521">
      <w:pPr>
        <w:pStyle w:val="a5"/>
        <w:spacing w:beforeAutospacing="0" w:afterAutospacing="0" w:line="315" w:lineRule="atLeast"/>
        <w:ind w:firstLine="555"/>
        <w:rPr>
          <w:rFonts w:ascii="仿宋_GB2312" w:eastAsia="仿宋_GB2312" w:hAnsi="黑体" w:cstheme="minorBidi"/>
          <w:sz w:val="28"/>
          <w:szCs w:val="28"/>
        </w:rPr>
      </w:pPr>
      <w:r w:rsidRPr="00F31521">
        <w:rPr>
          <w:rFonts w:ascii="仿宋_GB2312" w:eastAsia="仿宋_GB2312" w:hAnsi="黑体" w:cstheme="minorBidi" w:hint="eastAsia"/>
          <w:sz w:val="28"/>
          <w:szCs w:val="28"/>
        </w:rPr>
        <w:t xml:space="preserve">3、总结、解题阶段 </w:t>
      </w:r>
    </w:p>
    <w:p w:rsidR="00F31521" w:rsidRDefault="00006A6C" w:rsidP="00F31521">
      <w:pPr>
        <w:pStyle w:val="a5"/>
        <w:spacing w:beforeAutospacing="0" w:afterAutospacing="0" w:line="315" w:lineRule="atLeast"/>
        <w:rPr>
          <w:rFonts w:ascii="黑体" w:eastAsia="黑体" w:hAnsi="黑体" w:cstheme="minorBidi"/>
          <w:b/>
          <w:sz w:val="28"/>
          <w:szCs w:val="28"/>
        </w:rPr>
      </w:pPr>
      <w:r w:rsidRPr="00F31521">
        <w:rPr>
          <w:rFonts w:ascii="仿宋_GB2312" w:eastAsia="仿宋_GB2312" w:hAnsi="黑体" w:cstheme="minorBidi" w:hint="eastAsia"/>
          <w:sz w:val="28"/>
          <w:szCs w:val="28"/>
        </w:rPr>
        <w:t xml:space="preserve">   </w:t>
      </w:r>
      <w:r w:rsidR="00F31521">
        <w:rPr>
          <w:rFonts w:ascii="仿宋_GB2312" w:eastAsia="仿宋_GB2312" w:hAnsi="黑体" w:cstheme="minorBidi" w:hint="eastAsia"/>
          <w:sz w:val="28"/>
          <w:szCs w:val="28"/>
        </w:rPr>
        <w:t xml:space="preserve"> </w:t>
      </w:r>
      <w:r w:rsidRPr="00F31521">
        <w:rPr>
          <w:rFonts w:ascii="仿宋_GB2312" w:eastAsia="仿宋_GB2312" w:hAnsi="黑体" w:cstheme="minorBidi" w:hint="eastAsia"/>
          <w:sz w:val="28"/>
          <w:szCs w:val="28"/>
        </w:rPr>
        <w:t>运用经验总结、案例研究等方法，对研究材料进行收集整理，撰写课题研究论文，加工修改研究案例，完成结题工作。</w:t>
      </w:r>
    </w:p>
    <w:p w:rsidR="00006A6C" w:rsidRPr="007374BA" w:rsidRDefault="007374BA" w:rsidP="007374BA">
      <w:pPr>
        <w:pStyle w:val="a5"/>
        <w:spacing w:beforeAutospacing="0" w:afterAutospacing="0" w:line="315" w:lineRule="atLeast"/>
        <w:ind w:firstLineChars="200" w:firstLine="560"/>
        <w:rPr>
          <w:rFonts w:ascii="仿宋_GB2312" w:eastAsia="仿宋_GB2312" w:hAnsi="黑体" w:cstheme="minorBidi"/>
          <w:sz w:val="28"/>
          <w:szCs w:val="28"/>
        </w:rPr>
      </w:pPr>
      <w:r w:rsidRPr="007374BA">
        <w:rPr>
          <w:rFonts w:ascii="仿宋_GB2312" w:eastAsia="仿宋_GB2312" w:hAnsi="黑体" w:cstheme="minorBidi" w:hint="eastAsia"/>
          <w:sz w:val="28"/>
          <w:szCs w:val="28"/>
        </w:rPr>
        <w:t>通过论证我们认为课题《教育信息技术在物理教学的应用研究》有意义、有价值。</w:t>
      </w:r>
    </w:p>
    <w:p w:rsidR="005B263C" w:rsidRDefault="005B263C" w:rsidP="00F31521">
      <w:pPr>
        <w:pStyle w:val="a5"/>
        <w:rPr>
          <w:rFonts w:ascii="宋体" w:hAnsi="宋体"/>
          <w:szCs w:val="28"/>
        </w:rPr>
      </w:pPr>
    </w:p>
    <w:p w:rsidR="005B263C" w:rsidRPr="002D11A0" w:rsidRDefault="005B263C" w:rsidP="005B263C">
      <w:pPr>
        <w:pStyle w:val="a5"/>
        <w:ind w:left="360"/>
        <w:rPr>
          <w:rFonts w:ascii="宋体" w:hAnsi="宋体"/>
          <w:szCs w:val="28"/>
        </w:rPr>
      </w:pPr>
    </w:p>
    <w:p w:rsidR="005B263C" w:rsidRPr="002D11A0" w:rsidRDefault="005B263C" w:rsidP="002D11A0">
      <w:pPr>
        <w:pStyle w:val="a5"/>
        <w:ind w:left="360"/>
        <w:rPr>
          <w:rFonts w:ascii="宋体" w:hAnsi="宋体"/>
          <w:szCs w:val="28"/>
        </w:rPr>
      </w:pPr>
    </w:p>
    <w:p w:rsidR="002D11A0" w:rsidRPr="006E3273" w:rsidRDefault="002D11A0" w:rsidP="008B3ED4">
      <w:pPr>
        <w:pStyle w:val="a5"/>
        <w:widowControl/>
        <w:spacing w:beforeAutospacing="0" w:after="75" w:afterAutospacing="0" w:line="315" w:lineRule="atLeast"/>
        <w:ind w:left="360"/>
        <w:rPr>
          <w:rFonts w:ascii="宋体" w:eastAsia="微软雅黑" w:hAnsi="宋体" w:cstheme="minorBidi"/>
          <w:szCs w:val="28"/>
        </w:rPr>
      </w:pPr>
    </w:p>
    <w:p w:rsidR="006E3273" w:rsidRDefault="006E3273" w:rsidP="00982FD3">
      <w:pPr>
        <w:spacing w:line="400" w:lineRule="exact"/>
        <w:rPr>
          <w:rFonts w:ascii="宋体" w:hAnsi="宋体" w:cs="宋体"/>
          <w:sz w:val="28"/>
          <w:szCs w:val="28"/>
        </w:rPr>
      </w:pPr>
    </w:p>
    <w:p w:rsidR="00982FD3" w:rsidRDefault="00982FD3" w:rsidP="00D31D50">
      <w:pPr>
        <w:spacing w:line="220" w:lineRule="atLeast"/>
      </w:pPr>
    </w:p>
    <w:sectPr w:rsidR="00982FD3"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2583" w:rsidRDefault="00252583" w:rsidP="009A188C">
      <w:pPr>
        <w:spacing w:after="0"/>
      </w:pPr>
      <w:r>
        <w:separator/>
      </w:r>
    </w:p>
  </w:endnote>
  <w:endnote w:type="continuationSeparator" w:id="0">
    <w:p w:rsidR="00252583" w:rsidRDefault="00252583" w:rsidP="009A188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2583" w:rsidRDefault="00252583" w:rsidP="009A188C">
      <w:pPr>
        <w:spacing w:after="0"/>
      </w:pPr>
      <w:r>
        <w:separator/>
      </w:r>
    </w:p>
  </w:footnote>
  <w:footnote w:type="continuationSeparator" w:id="0">
    <w:p w:rsidR="00252583" w:rsidRDefault="00252583" w:rsidP="009A188C">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3533E5"/>
    <w:multiLevelType w:val="hybridMultilevel"/>
    <w:tmpl w:val="22323410"/>
    <w:lvl w:ilvl="0" w:tplc="9B2C741A">
      <w:start w:val="1"/>
      <w:numFmt w:val="bullet"/>
      <w:lvlText w:val=""/>
      <w:lvlJc w:val="left"/>
      <w:pPr>
        <w:tabs>
          <w:tab w:val="num" w:pos="720"/>
        </w:tabs>
        <w:ind w:left="720" w:hanging="360"/>
      </w:pPr>
      <w:rPr>
        <w:rFonts w:ascii="Wingdings" w:hAnsi="Wingdings" w:hint="default"/>
      </w:rPr>
    </w:lvl>
    <w:lvl w:ilvl="1" w:tplc="7B96C92E">
      <w:start w:val="1"/>
      <w:numFmt w:val="bullet"/>
      <w:lvlText w:val=""/>
      <w:lvlJc w:val="left"/>
      <w:pPr>
        <w:tabs>
          <w:tab w:val="num" w:pos="1440"/>
        </w:tabs>
        <w:ind w:left="1440" w:hanging="360"/>
      </w:pPr>
      <w:rPr>
        <w:rFonts w:ascii="Wingdings" w:hAnsi="Wingdings" w:hint="default"/>
      </w:rPr>
    </w:lvl>
    <w:lvl w:ilvl="2" w:tplc="6024E1E6" w:tentative="1">
      <w:start w:val="1"/>
      <w:numFmt w:val="bullet"/>
      <w:lvlText w:val=""/>
      <w:lvlJc w:val="left"/>
      <w:pPr>
        <w:tabs>
          <w:tab w:val="num" w:pos="2160"/>
        </w:tabs>
        <w:ind w:left="2160" w:hanging="360"/>
      </w:pPr>
      <w:rPr>
        <w:rFonts w:ascii="Wingdings" w:hAnsi="Wingdings" w:hint="default"/>
      </w:rPr>
    </w:lvl>
    <w:lvl w:ilvl="3" w:tplc="BDA27B16" w:tentative="1">
      <w:start w:val="1"/>
      <w:numFmt w:val="bullet"/>
      <w:lvlText w:val=""/>
      <w:lvlJc w:val="left"/>
      <w:pPr>
        <w:tabs>
          <w:tab w:val="num" w:pos="2880"/>
        </w:tabs>
        <w:ind w:left="2880" w:hanging="360"/>
      </w:pPr>
      <w:rPr>
        <w:rFonts w:ascii="Wingdings" w:hAnsi="Wingdings" w:hint="default"/>
      </w:rPr>
    </w:lvl>
    <w:lvl w:ilvl="4" w:tplc="93046F40" w:tentative="1">
      <w:start w:val="1"/>
      <w:numFmt w:val="bullet"/>
      <w:lvlText w:val=""/>
      <w:lvlJc w:val="left"/>
      <w:pPr>
        <w:tabs>
          <w:tab w:val="num" w:pos="3600"/>
        </w:tabs>
        <w:ind w:left="3600" w:hanging="360"/>
      </w:pPr>
      <w:rPr>
        <w:rFonts w:ascii="Wingdings" w:hAnsi="Wingdings" w:hint="default"/>
      </w:rPr>
    </w:lvl>
    <w:lvl w:ilvl="5" w:tplc="609239E6" w:tentative="1">
      <w:start w:val="1"/>
      <w:numFmt w:val="bullet"/>
      <w:lvlText w:val=""/>
      <w:lvlJc w:val="left"/>
      <w:pPr>
        <w:tabs>
          <w:tab w:val="num" w:pos="4320"/>
        </w:tabs>
        <w:ind w:left="4320" w:hanging="360"/>
      </w:pPr>
      <w:rPr>
        <w:rFonts w:ascii="Wingdings" w:hAnsi="Wingdings" w:hint="default"/>
      </w:rPr>
    </w:lvl>
    <w:lvl w:ilvl="6" w:tplc="7A04915A" w:tentative="1">
      <w:start w:val="1"/>
      <w:numFmt w:val="bullet"/>
      <w:lvlText w:val=""/>
      <w:lvlJc w:val="left"/>
      <w:pPr>
        <w:tabs>
          <w:tab w:val="num" w:pos="5040"/>
        </w:tabs>
        <w:ind w:left="5040" w:hanging="360"/>
      </w:pPr>
      <w:rPr>
        <w:rFonts w:ascii="Wingdings" w:hAnsi="Wingdings" w:hint="default"/>
      </w:rPr>
    </w:lvl>
    <w:lvl w:ilvl="7" w:tplc="AC44615A" w:tentative="1">
      <w:start w:val="1"/>
      <w:numFmt w:val="bullet"/>
      <w:lvlText w:val=""/>
      <w:lvlJc w:val="left"/>
      <w:pPr>
        <w:tabs>
          <w:tab w:val="num" w:pos="5760"/>
        </w:tabs>
        <w:ind w:left="5760" w:hanging="360"/>
      </w:pPr>
      <w:rPr>
        <w:rFonts w:ascii="Wingdings" w:hAnsi="Wingdings" w:hint="default"/>
      </w:rPr>
    </w:lvl>
    <w:lvl w:ilvl="8" w:tplc="441AF94A" w:tentative="1">
      <w:start w:val="1"/>
      <w:numFmt w:val="bullet"/>
      <w:lvlText w:val=""/>
      <w:lvlJc w:val="left"/>
      <w:pPr>
        <w:tabs>
          <w:tab w:val="num" w:pos="6480"/>
        </w:tabs>
        <w:ind w:left="6480" w:hanging="360"/>
      </w:pPr>
      <w:rPr>
        <w:rFonts w:ascii="Wingdings" w:hAnsi="Wingdings" w:hint="default"/>
      </w:rPr>
    </w:lvl>
  </w:abstractNum>
  <w:abstractNum w:abstractNumId="1">
    <w:nsid w:val="311D71D3"/>
    <w:multiLevelType w:val="hybridMultilevel"/>
    <w:tmpl w:val="C9DEDC74"/>
    <w:lvl w:ilvl="0" w:tplc="F4004B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2E668A4"/>
    <w:multiLevelType w:val="hybridMultilevel"/>
    <w:tmpl w:val="39B8AB0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42EA5922"/>
    <w:multiLevelType w:val="hybridMultilevel"/>
    <w:tmpl w:val="670A87AC"/>
    <w:lvl w:ilvl="0" w:tplc="0D6418BC">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nsid w:val="57490094"/>
    <w:multiLevelType w:val="singleLevel"/>
    <w:tmpl w:val="57490094"/>
    <w:lvl w:ilvl="0">
      <w:start w:val="1"/>
      <w:numFmt w:val="decimal"/>
      <w:suff w:val="nothing"/>
      <w:lvlText w:val="%1、"/>
      <w:lvlJc w:val="left"/>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15362"/>
  </w:hdrShapeDefaults>
  <w:footnotePr>
    <w:footnote w:id="-1"/>
    <w:footnote w:id="0"/>
  </w:footnotePr>
  <w:endnotePr>
    <w:endnote w:id="-1"/>
    <w:endnote w:id="0"/>
  </w:endnotePr>
  <w:compat>
    <w:useFELayout/>
  </w:compat>
  <w:rsids>
    <w:rsidRoot w:val="00D31D50"/>
    <w:rsid w:val="00006A6C"/>
    <w:rsid w:val="00021B42"/>
    <w:rsid w:val="000B5A38"/>
    <w:rsid w:val="000E7EAF"/>
    <w:rsid w:val="000F34E7"/>
    <w:rsid w:val="00114A10"/>
    <w:rsid w:val="00140DA4"/>
    <w:rsid w:val="001A3DF2"/>
    <w:rsid w:val="001D3BBE"/>
    <w:rsid w:val="0021106A"/>
    <w:rsid w:val="00224EED"/>
    <w:rsid w:val="00231FAF"/>
    <w:rsid w:val="00252583"/>
    <w:rsid w:val="00253755"/>
    <w:rsid w:val="002A7738"/>
    <w:rsid w:val="002D11A0"/>
    <w:rsid w:val="00323B43"/>
    <w:rsid w:val="00375FF3"/>
    <w:rsid w:val="003D3452"/>
    <w:rsid w:val="003D37D8"/>
    <w:rsid w:val="003D747F"/>
    <w:rsid w:val="003E661B"/>
    <w:rsid w:val="004210FA"/>
    <w:rsid w:val="00426133"/>
    <w:rsid w:val="004358AB"/>
    <w:rsid w:val="00435D7F"/>
    <w:rsid w:val="004E2E3C"/>
    <w:rsid w:val="00510F8A"/>
    <w:rsid w:val="0053149A"/>
    <w:rsid w:val="005B263C"/>
    <w:rsid w:val="005D0AD1"/>
    <w:rsid w:val="00644C47"/>
    <w:rsid w:val="006B20F6"/>
    <w:rsid w:val="006D187F"/>
    <w:rsid w:val="006E3273"/>
    <w:rsid w:val="00705D45"/>
    <w:rsid w:val="007354E8"/>
    <w:rsid w:val="007374BA"/>
    <w:rsid w:val="00784C33"/>
    <w:rsid w:val="007870EC"/>
    <w:rsid w:val="007D6089"/>
    <w:rsid w:val="008A22D0"/>
    <w:rsid w:val="008A3315"/>
    <w:rsid w:val="008A6583"/>
    <w:rsid w:val="008B28CE"/>
    <w:rsid w:val="008B3ED4"/>
    <w:rsid w:val="008B7726"/>
    <w:rsid w:val="008F2BC9"/>
    <w:rsid w:val="008F64EB"/>
    <w:rsid w:val="009473F4"/>
    <w:rsid w:val="00960EB1"/>
    <w:rsid w:val="009763B5"/>
    <w:rsid w:val="00982FD3"/>
    <w:rsid w:val="009A188C"/>
    <w:rsid w:val="009E45D5"/>
    <w:rsid w:val="00A11FEF"/>
    <w:rsid w:val="00A640F5"/>
    <w:rsid w:val="00AB7607"/>
    <w:rsid w:val="00AD7164"/>
    <w:rsid w:val="00AE3916"/>
    <w:rsid w:val="00B216D4"/>
    <w:rsid w:val="00B76AB9"/>
    <w:rsid w:val="00BB0EF2"/>
    <w:rsid w:val="00BD5907"/>
    <w:rsid w:val="00CB00C7"/>
    <w:rsid w:val="00CE73D7"/>
    <w:rsid w:val="00D31D50"/>
    <w:rsid w:val="00D72A51"/>
    <w:rsid w:val="00D85B5F"/>
    <w:rsid w:val="00D96A9E"/>
    <w:rsid w:val="00DF44BF"/>
    <w:rsid w:val="00E87146"/>
    <w:rsid w:val="00EE25F7"/>
    <w:rsid w:val="00F15C45"/>
    <w:rsid w:val="00F31521"/>
    <w:rsid w:val="00F71800"/>
    <w:rsid w:val="00F911BF"/>
    <w:rsid w:val="00F9347B"/>
    <w:rsid w:val="00FF6B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A188C"/>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9A188C"/>
    <w:rPr>
      <w:rFonts w:ascii="Tahoma" w:hAnsi="Tahoma"/>
      <w:sz w:val="18"/>
      <w:szCs w:val="18"/>
    </w:rPr>
  </w:style>
  <w:style w:type="paragraph" w:styleId="a4">
    <w:name w:val="footer"/>
    <w:basedOn w:val="a"/>
    <w:link w:val="Char0"/>
    <w:uiPriority w:val="99"/>
    <w:semiHidden/>
    <w:unhideWhenUsed/>
    <w:rsid w:val="009A188C"/>
    <w:pPr>
      <w:tabs>
        <w:tab w:val="center" w:pos="4153"/>
        <w:tab w:val="right" w:pos="8306"/>
      </w:tabs>
    </w:pPr>
    <w:rPr>
      <w:sz w:val="18"/>
      <w:szCs w:val="18"/>
    </w:rPr>
  </w:style>
  <w:style w:type="character" w:customStyle="1" w:styleId="Char0">
    <w:name w:val="页脚 Char"/>
    <w:basedOn w:val="a0"/>
    <w:link w:val="a4"/>
    <w:uiPriority w:val="99"/>
    <w:semiHidden/>
    <w:rsid w:val="009A188C"/>
    <w:rPr>
      <w:rFonts w:ascii="Tahoma" w:hAnsi="Tahoma"/>
      <w:sz w:val="18"/>
      <w:szCs w:val="18"/>
    </w:rPr>
  </w:style>
  <w:style w:type="paragraph" w:styleId="a5">
    <w:name w:val="Normal (Web)"/>
    <w:basedOn w:val="a"/>
    <w:rsid w:val="006E3273"/>
    <w:pPr>
      <w:widowControl w:val="0"/>
      <w:adjustRightInd/>
      <w:snapToGrid/>
      <w:spacing w:beforeAutospacing="1" w:after="0" w:afterAutospacing="1"/>
    </w:pPr>
    <w:rPr>
      <w:rFonts w:asciiTheme="minorHAnsi" w:eastAsiaTheme="minorEastAsia" w:hAnsiTheme="minorHAnsi" w:cs="Times New Roman"/>
      <w:sz w:val="24"/>
      <w:szCs w:val="24"/>
    </w:rPr>
  </w:style>
  <w:style w:type="paragraph" w:styleId="a6">
    <w:name w:val="List Paragraph"/>
    <w:basedOn w:val="a"/>
    <w:uiPriority w:val="34"/>
    <w:qFormat/>
    <w:rsid w:val="008B3ED4"/>
    <w:pPr>
      <w:ind w:firstLineChars="200" w:firstLine="420"/>
    </w:pPr>
  </w:style>
  <w:style w:type="character" w:customStyle="1" w:styleId="description">
    <w:name w:val="description"/>
    <w:basedOn w:val="a0"/>
    <w:rsid w:val="00F911BF"/>
  </w:style>
  <w:style w:type="paragraph" w:styleId="a7">
    <w:name w:val="Balloon Text"/>
    <w:basedOn w:val="a"/>
    <w:link w:val="Char1"/>
    <w:uiPriority w:val="99"/>
    <w:semiHidden/>
    <w:unhideWhenUsed/>
    <w:rsid w:val="00F911BF"/>
    <w:pPr>
      <w:spacing w:after="0"/>
    </w:pPr>
    <w:rPr>
      <w:sz w:val="18"/>
      <w:szCs w:val="18"/>
    </w:rPr>
  </w:style>
  <w:style w:type="character" w:customStyle="1" w:styleId="Char1">
    <w:name w:val="批注框文本 Char"/>
    <w:basedOn w:val="a0"/>
    <w:link w:val="a7"/>
    <w:uiPriority w:val="99"/>
    <w:semiHidden/>
    <w:rsid w:val="00F911BF"/>
    <w:rPr>
      <w:rFonts w:ascii="Tahoma" w:hAnsi="Tahoma"/>
      <w:sz w:val="18"/>
      <w:szCs w:val="18"/>
    </w:rPr>
  </w:style>
  <w:style w:type="character" w:styleId="a8">
    <w:name w:val="Hyperlink"/>
    <w:basedOn w:val="a0"/>
    <w:uiPriority w:val="99"/>
    <w:semiHidden/>
    <w:unhideWhenUsed/>
    <w:rsid w:val="00510F8A"/>
    <w:rPr>
      <w:color w:val="0000FF"/>
      <w:u w:val="single"/>
    </w:rPr>
  </w:style>
</w:styles>
</file>

<file path=word/webSettings.xml><?xml version="1.0" encoding="utf-8"?>
<w:webSettings xmlns:r="http://schemas.openxmlformats.org/officeDocument/2006/relationships" xmlns:w="http://schemas.openxmlformats.org/wordprocessingml/2006/main">
  <w:divs>
    <w:div w:id="1751385201">
      <w:bodyDiv w:val="1"/>
      <w:marLeft w:val="0"/>
      <w:marRight w:val="0"/>
      <w:marTop w:val="0"/>
      <w:marBottom w:val="0"/>
      <w:divBdr>
        <w:top w:val="none" w:sz="0" w:space="0" w:color="auto"/>
        <w:left w:val="none" w:sz="0" w:space="0" w:color="auto"/>
        <w:bottom w:val="none" w:sz="0" w:space="0" w:color="auto"/>
        <w:right w:val="none" w:sz="0" w:space="0" w:color="auto"/>
      </w:divBdr>
      <w:divsChild>
        <w:div w:id="498665701">
          <w:marLeft w:val="1166"/>
          <w:marRight w:val="0"/>
          <w:marTop w:val="115"/>
          <w:marBottom w:val="0"/>
          <w:divBdr>
            <w:top w:val="none" w:sz="0" w:space="0" w:color="auto"/>
            <w:left w:val="none" w:sz="0" w:space="0" w:color="auto"/>
            <w:bottom w:val="none" w:sz="0" w:space="0" w:color="auto"/>
            <w:right w:val="none" w:sz="0" w:space="0" w:color="auto"/>
          </w:divBdr>
        </w:div>
        <w:div w:id="1075712152">
          <w:marLeft w:val="1166"/>
          <w:marRight w:val="0"/>
          <w:marTop w:val="115"/>
          <w:marBottom w:val="0"/>
          <w:divBdr>
            <w:top w:val="none" w:sz="0" w:space="0" w:color="auto"/>
            <w:left w:val="none" w:sz="0" w:space="0" w:color="auto"/>
            <w:bottom w:val="none" w:sz="0" w:space="0" w:color="auto"/>
            <w:right w:val="none" w:sz="0" w:space="0" w:color="auto"/>
          </w:divBdr>
        </w:div>
        <w:div w:id="912355699">
          <w:marLeft w:val="1166"/>
          <w:marRight w:val="0"/>
          <w:marTop w:val="115"/>
          <w:marBottom w:val="0"/>
          <w:divBdr>
            <w:top w:val="none" w:sz="0" w:space="0" w:color="auto"/>
            <w:left w:val="none" w:sz="0" w:space="0" w:color="auto"/>
            <w:bottom w:val="none" w:sz="0" w:space="0" w:color="auto"/>
            <w:right w:val="none" w:sz="0" w:space="0" w:color="auto"/>
          </w:divBdr>
        </w:div>
      </w:divsChild>
    </w:div>
    <w:div w:id="2021662145">
      <w:bodyDiv w:val="1"/>
      <w:marLeft w:val="0"/>
      <w:marRight w:val="0"/>
      <w:marTop w:val="0"/>
      <w:marBottom w:val="0"/>
      <w:divBdr>
        <w:top w:val="none" w:sz="0" w:space="0" w:color="auto"/>
        <w:left w:val="none" w:sz="0" w:space="0" w:color="auto"/>
        <w:bottom w:val="none" w:sz="0" w:space="0" w:color="auto"/>
        <w:right w:val="none" w:sz="0" w:space="0" w:color="auto"/>
      </w:divBdr>
      <w:divsChild>
        <w:div w:id="1767723610">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2030132713">
      <w:bodyDiv w:val="1"/>
      <w:marLeft w:val="0"/>
      <w:marRight w:val="0"/>
      <w:marTop w:val="0"/>
      <w:marBottom w:val="0"/>
      <w:divBdr>
        <w:top w:val="none" w:sz="0" w:space="0" w:color="auto"/>
        <w:left w:val="none" w:sz="0" w:space="0" w:color="auto"/>
        <w:bottom w:val="none" w:sz="0" w:space="0" w:color="auto"/>
        <w:right w:val="none" w:sz="0" w:space="0" w:color="auto"/>
      </w:divBdr>
      <w:divsChild>
        <w:div w:id="421412067">
          <w:marLeft w:val="0"/>
          <w:marRight w:val="0"/>
          <w:marTop w:val="0"/>
          <w:marBottom w:val="45"/>
          <w:divBdr>
            <w:top w:val="single" w:sz="6" w:space="0" w:color="E0E0E0"/>
            <w:left w:val="single" w:sz="6" w:space="0" w:color="E0E0E0"/>
            <w:bottom w:val="single" w:sz="6" w:space="0" w:color="E0E0E0"/>
            <w:right w:val="single" w:sz="6" w:space="0" w:color="E0E0E0"/>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457</Words>
  <Characters>2611</Characters>
  <Application>Microsoft Office Word</Application>
  <DocSecurity>0</DocSecurity>
  <Lines>21</Lines>
  <Paragraphs>6</Paragraphs>
  <ScaleCrop>false</ScaleCrop>
  <Company/>
  <LinksUpToDate>false</LinksUpToDate>
  <CharactersWithSpaces>3062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2017-11-25T01:23:00Z</dcterms:created>
  <dcterms:modified xsi:type="dcterms:W3CDTF">2017-11-25T02:18:00Z</dcterms:modified>
</cp:coreProperties>
</file>