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351" w:type="dxa"/>
          </w:tcPr>
          <w:p>
            <w:pPr>
              <w:spacing w:before="62" w:after="62"/>
              <w:jc w:val="center"/>
              <w:rPr>
                <w:rFonts w:ascii="宋体" w:hAnsi="宋体"/>
                <w:sz w:val="28"/>
                <w:szCs w:val="28"/>
              </w:rPr>
            </w:pPr>
            <w:r>
              <w:rPr>
                <w:rFonts w:hint="eastAsia" w:ascii="宋体" w:hAnsi="宋体"/>
                <w:sz w:val="28"/>
                <w:szCs w:val="28"/>
              </w:rPr>
              <w:t>编 号</w:t>
            </w:r>
          </w:p>
        </w:tc>
        <w:tc>
          <w:tcPr>
            <w:tcW w:w="3097" w:type="dxa"/>
          </w:tcPr>
          <w:p>
            <w:pPr>
              <w:spacing w:before="62" w:after="62"/>
              <w:jc w:val="left"/>
              <w:rPr>
                <w:rFonts w:ascii="宋体" w:hAnsi="宋体"/>
                <w:sz w:val="28"/>
                <w:szCs w:val="28"/>
              </w:rPr>
            </w:pPr>
            <w:r>
              <w:rPr>
                <w:rFonts w:hint="eastAsia" w:ascii="宋体" w:hAnsi="宋体"/>
                <w:sz w:val="28"/>
                <w:szCs w:val="28"/>
              </w:rPr>
              <w:t>DL-KT-[十三五]-047</w:t>
            </w:r>
          </w:p>
        </w:tc>
      </w:tr>
    </w:tbl>
    <w:p>
      <w:pPr>
        <w:spacing w:line="360" w:lineRule="auto"/>
        <w:jc w:val="center"/>
        <w:rPr>
          <w:rFonts w:ascii="宋体" w:hAnsi="宋体"/>
          <w:b/>
          <w:sz w:val="44"/>
          <w:szCs w:val="44"/>
        </w:rPr>
      </w:pPr>
    </w:p>
    <w:p>
      <w:pPr>
        <w:widowControl/>
        <w:adjustRightInd w:val="0"/>
        <w:snapToGrid w:val="0"/>
        <w:spacing w:line="360" w:lineRule="auto"/>
        <w:ind w:firstLine="560" w:firstLineChars="200"/>
        <w:jc w:val="left"/>
        <w:rPr>
          <w:rFonts w:ascii="宋体" w:hAnsi="宋体"/>
          <w:sz w:val="28"/>
          <w:szCs w:val="28"/>
        </w:rPr>
      </w:pPr>
    </w:p>
    <w:p>
      <w:pPr>
        <w:widowControl/>
        <w:adjustRightInd w:val="0"/>
        <w:snapToGrid w:val="0"/>
        <w:spacing w:line="360" w:lineRule="auto"/>
        <w:ind w:firstLine="560" w:firstLineChars="200"/>
        <w:jc w:val="left"/>
        <w:rPr>
          <w:rFonts w:ascii="宋体" w:hAnsi="宋体"/>
          <w:sz w:val="28"/>
          <w:szCs w:val="28"/>
        </w:rPr>
      </w:pPr>
    </w:p>
    <w:p>
      <w:pPr>
        <w:adjustRightInd w:val="0"/>
        <w:snapToGrid w:val="0"/>
        <w:spacing w:line="360" w:lineRule="auto"/>
        <w:jc w:val="center"/>
        <w:rPr>
          <w:rFonts w:ascii="宋体" w:hAnsi="宋体"/>
          <w:sz w:val="24"/>
          <w:szCs w:val="36"/>
        </w:rPr>
      </w:pPr>
    </w:p>
    <w:p>
      <w:pPr>
        <w:jc w:val="center"/>
        <w:rPr>
          <w:rFonts w:ascii="宋体" w:hAnsi="宋体"/>
          <w:b/>
          <w:sz w:val="36"/>
          <w:szCs w:val="36"/>
        </w:rPr>
      </w:pPr>
      <w:r>
        <w:rPr>
          <w:rFonts w:hint="eastAsia" w:ascii="宋体" w:hAnsi="宋体"/>
          <w:b/>
          <w:sz w:val="36"/>
          <w:szCs w:val="36"/>
        </w:rPr>
        <w:t>东丽区教育学会“十三五”教育科研规划课题</w:t>
      </w:r>
    </w:p>
    <w:p>
      <w:pPr>
        <w:jc w:val="center"/>
        <w:rPr>
          <w:rFonts w:ascii="宋体" w:hAnsi="宋体"/>
          <w:spacing w:val="80"/>
          <w:sz w:val="36"/>
          <w:szCs w:val="36"/>
        </w:rPr>
      </w:pPr>
    </w:p>
    <w:p>
      <w:pPr>
        <w:jc w:val="center"/>
        <w:rPr>
          <w:rFonts w:ascii="宋体" w:hAnsi="宋体"/>
          <w:b/>
          <w:spacing w:val="80"/>
          <w:sz w:val="36"/>
          <w:szCs w:val="36"/>
        </w:rPr>
      </w:pPr>
      <w:r>
        <w:rPr>
          <w:rFonts w:hint="eastAsia" w:ascii="宋体" w:hAnsi="宋体"/>
          <w:b/>
          <w:spacing w:val="80"/>
          <w:sz w:val="36"/>
          <w:szCs w:val="36"/>
        </w:rPr>
        <w:t>开题报告</w:t>
      </w:r>
    </w:p>
    <w:p>
      <w:pPr>
        <w:jc w:val="center"/>
        <w:rPr>
          <w:rFonts w:ascii="隶书" w:eastAsia="隶书"/>
          <w:spacing w:val="80"/>
          <w:sz w:val="84"/>
          <w:szCs w:val="84"/>
        </w:rPr>
      </w:pPr>
    </w:p>
    <w:p>
      <w:pPr>
        <w:jc w:val="center"/>
        <w:rPr>
          <w:rFonts w:ascii="隶书" w:eastAsia="隶书"/>
          <w:spacing w:val="80"/>
          <w:sz w:val="84"/>
          <w:szCs w:val="84"/>
        </w:rPr>
      </w:pPr>
    </w:p>
    <w:p>
      <w:pPr>
        <w:jc w:val="center"/>
        <w:rPr>
          <w:rFonts w:ascii="华文行楷" w:eastAsia="华文行楷"/>
          <w:b/>
          <w:spacing w:val="32"/>
          <w:sz w:val="96"/>
          <w:szCs w:val="96"/>
        </w:rPr>
      </w:pPr>
    </w:p>
    <w:p>
      <w:pPr>
        <w:rPr>
          <w:rFonts w:ascii="楷体_GB2312" w:eastAsia="楷体_GB2312"/>
          <w:sz w:val="32"/>
          <w:szCs w:val="32"/>
        </w:rPr>
      </w:pPr>
    </w:p>
    <w:p>
      <w:pPr>
        <w:spacing w:line="800" w:lineRule="exact"/>
        <w:ind w:firstLine="640" w:firstLineChars="200"/>
        <w:rPr>
          <w:rFonts w:ascii="宋体" w:hAnsi="宋体"/>
          <w:b/>
          <w:sz w:val="28"/>
          <w:szCs w:val="28"/>
          <w:u w:val="single"/>
        </w:rPr>
      </w:pPr>
      <w:r>
        <w:rPr>
          <w:rFonts w:hint="eastAsia" w:ascii="楷体_GB2312" w:eastAsia="楷体_GB2312"/>
          <w:sz w:val="32"/>
          <w:szCs w:val="32"/>
        </w:rPr>
        <w:t xml:space="preserve">课  题  名  称  </w:t>
      </w:r>
      <w:r>
        <w:rPr>
          <w:rFonts w:hint="eastAsia" w:ascii="宋体" w:hAnsi="宋体"/>
          <w:position w:val="6"/>
          <w:sz w:val="26"/>
          <w:szCs w:val="26"/>
          <w:u w:val="single"/>
        </w:rPr>
        <w:t>运用现代信息技术改进物理教学的实践研究</w:t>
      </w:r>
    </w:p>
    <w:p>
      <w:pPr>
        <w:spacing w:line="800" w:lineRule="exact"/>
        <w:ind w:firstLine="640" w:firstLineChars="200"/>
        <w:rPr>
          <w:rFonts w:ascii="楷体_GB2312" w:eastAsia="楷体_GB2312"/>
          <w:sz w:val="32"/>
          <w:szCs w:val="32"/>
          <w:u w:val="single"/>
        </w:rPr>
      </w:pPr>
      <w:r>
        <w:rPr>
          <w:rFonts w:hint="eastAsia" w:ascii="楷体_GB2312" w:eastAsia="楷体_GB2312"/>
          <w:sz w:val="32"/>
          <w:szCs w:val="32"/>
        </w:rPr>
        <w:t xml:space="preserve">负    责    人  </w:t>
      </w:r>
      <w:r>
        <w:rPr>
          <w:rFonts w:hint="eastAsia" w:ascii="楷体_GB2312" w:eastAsia="楷体_GB2312"/>
          <w:sz w:val="32"/>
          <w:szCs w:val="32"/>
          <w:u w:val="single"/>
        </w:rPr>
        <w:t xml:space="preserve">             姜晓强           </w:t>
      </w:r>
    </w:p>
    <w:p>
      <w:pPr>
        <w:spacing w:line="800" w:lineRule="exact"/>
        <w:ind w:firstLine="640" w:firstLineChars="200"/>
        <w:rPr>
          <w:rFonts w:ascii="楷体_GB2312" w:eastAsia="楷体_GB2312"/>
          <w:sz w:val="32"/>
          <w:szCs w:val="32"/>
          <w:u w:val="single"/>
        </w:rPr>
      </w:pPr>
      <w:r>
        <w:rPr>
          <w:rFonts w:hint="eastAsia" w:ascii="楷体_GB2312" w:eastAsia="楷体_GB2312"/>
          <w:sz w:val="32"/>
          <w:szCs w:val="32"/>
        </w:rPr>
        <w:t xml:space="preserve">申  报  单  位  </w:t>
      </w:r>
      <w:r>
        <w:rPr>
          <w:rFonts w:hint="eastAsia" w:ascii="楷体_GB2312" w:eastAsia="楷体_GB2312"/>
          <w:sz w:val="32"/>
          <w:szCs w:val="32"/>
          <w:u w:val="single"/>
        </w:rPr>
        <w:t xml:space="preserve">          天津市大毕庄中学    </w:t>
      </w:r>
    </w:p>
    <w:p>
      <w:pPr>
        <w:spacing w:line="800" w:lineRule="exact"/>
        <w:ind w:firstLine="640" w:firstLineChars="200"/>
        <w:rPr>
          <w:rFonts w:ascii="楷体_GB2312" w:eastAsia="楷体_GB2312"/>
          <w:sz w:val="32"/>
          <w:szCs w:val="32"/>
          <w:u w:val="single"/>
        </w:rPr>
      </w:pPr>
    </w:p>
    <w:p>
      <w:pPr>
        <w:spacing w:line="800" w:lineRule="exact"/>
        <w:ind w:firstLine="640" w:firstLineChars="200"/>
        <w:rPr>
          <w:rFonts w:ascii="楷体_GB2312" w:eastAsia="楷体_GB2312"/>
          <w:sz w:val="32"/>
          <w:szCs w:val="32"/>
          <w:u w:val="single"/>
        </w:rPr>
      </w:pPr>
    </w:p>
    <w:p>
      <w:pPr>
        <w:spacing w:line="360" w:lineRule="auto"/>
        <w:jc w:val="center"/>
        <w:rPr>
          <w:rFonts w:ascii="宋体" w:hAnsi="宋体"/>
          <w:b/>
          <w:sz w:val="44"/>
          <w:szCs w:val="44"/>
        </w:rPr>
      </w:pPr>
    </w:p>
    <w:p>
      <w:pPr>
        <w:spacing w:line="360" w:lineRule="auto"/>
        <w:jc w:val="center"/>
        <w:rPr>
          <w:rFonts w:ascii="宋体" w:hAnsi="宋体"/>
          <w:b/>
          <w:sz w:val="32"/>
          <w:szCs w:val="32"/>
        </w:rPr>
      </w:pPr>
      <w:r>
        <w:rPr>
          <w:rFonts w:hint="eastAsia" w:ascii="宋体" w:hAnsi="宋体"/>
          <w:b/>
          <w:sz w:val="32"/>
          <w:szCs w:val="32"/>
        </w:rPr>
        <w:t>运用现代信息技术改进物理教学的实践研究开题报告</w:t>
      </w:r>
    </w:p>
    <w:p>
      <w:pPr>
        <w:spacing w:line="360" w:lineRule="auto"/>
        <w:jc w:val="center"/>
        <w:rPr>
          <w:rFonts w:ascii="宋体" w:hAnsi="宋体"/>
          <w:sz w:val="28"/>
          <w:szCs w:val="28"/>
        </w:rPr>
      </w:pPr>
      <w:r>
        <w:rPr>
          <w:rFonts w:hint="eastAsia" w:ascii="宋体" w:hAnsi="宋体"/>
          <w:sz w:val="28"/>
          <w:szCs w:val="28"/>
        </w:rPr>
        <w:t>天津市大毕庄中学     姜晓强</w:t>
      </w:r>
    </w:p>
    <w:p>
      <w:pPr>
        <w:pStyle w:val="8"/>
        <w:numPr>
          <w:ilvl w:val="0"/>
          <w:numId w:val="1"/>
        </w:numPr>
        <w:tabs>
          <w:tab w:val="left" w:pos="3433"/>
        </w:tabs>
        <w:spacing w:line="360" w:lineRule="auto"/>
        <w:ind w:firstLineChars="0"/>
        <w:jc w:val="left"/>
        <w:rPr>
          <w:rFonts w:ascii="宋体" w:hAnsi="宋体"/>
          <w:b/>
          <w:sz w:val="28"/>
          <w:szCs w:val="28"/>
        </w:rPr>
      </w:pPr>
      <w:r>
        <w:rPr>
          <w:rFonts w:hint="eastAsia" w:ascii="宋体" w:hAnsi="宋体"/>
          <w:b/>
          <w:sz w:val="28"/>
          <w:szCs w:val="28"/>
        </w:rPr>
        <w:t>课题研究的目的、意义</w:t>
      </w:r>
    </w:p>
    <w:p>
      <w:pPr>
        <w:spacing w:line="360" w:lineRule="auto"/>
        <w:ind w:firstLine="560" w:firstLineChars="200"/>
        <w:rPr>
          <w:rFonts w:ascii="宋体" w:hAnsi="宋体"/>
          <w:sz w:val="28"/>
          <w:szCs w:val="28"/>
        </w:rPr>
      </w:pPr>
      <w:r>
        <w:rPr>
          <w:rFonts w:hint="eastAsia" w:ascii="宋体" w:hAnsi="宋体"/>
          <w:sz w:val="28"/>
          <w:szCs w:val="28"/>
        </w:rPr>
        <w:t>通过《运用现代信息技术改进物理教学的实践研究》的课题研究，从教师方面：使教师的教育思想、理念发生重大变化，突破传统的教学模式的束缚，探索怎么更好地利用现代信息技术改进物理的教学。从学生方面：在老师的悉心组织指导下主动参与学习过程，乐于学习，乐于探究，从而提高学习兴趣。</w:t>
      </w:r>
    </w:p>
    <w:p>
      <w:pPr>
        <w:pStyle w:val="8"/>
        <w:numPr>
          <w:ilvl w:val="0"/>
          <w:numId w:val="1"/>
        </w:numPr>
        <w:spacing w:line="360" w:lineRule="auto"/>
        <w:ind w:firstLineChars="0"/>
        <w:rPr>
          <w:rFonts w:ascii="宋体" w:hAnsi="宋体"/>
          <w:b/>
          <w:sz w:val="28"/>
          <w:szCs w:val="28"/>
        </w:rPr>
      </w:pPr>
      <w:r>
        <w:rPr>
          <w:rFonts w:hint="eastAsia" w:ascii="宋体" w:hAnsi="宋体"/>
          <w:b/>
          <w:sz w:val="28"/>
          <w:szCs w:val="28"/>
        </w:rPr>
        <w:t>课题研究理论依据及研究现状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目前，国内外总结出的信息技术应用于学科教学的教学模式多见于以下三种：</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1、基于计算机多媒体技术用于课堂教学的“多媒体计算机辅助教学”模式；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2、基于互联网的“网络教学”模式；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3、基于计算机仿真技术的“虚拟现实教学”模式。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三种教学模式是对以往信息技术应用于各学科教学中的教学实践的概括，也是对相关理论的具体化。从中我们可以发现：“多媒体辅助教学模式”下的教学，教师控制教学全过程，占主导地位，教学设计注重系统设计，但教学流于程序化；它注重课件在教学中的作用，学生的主体地位并没有确立起来；“虚拟现实教学”模式更多的应用于未来教育及培训领域，而“网络教学”模式不仅可以提高信息传播与利用率，而且学生可以实现自主学习，同时教师与学生，学生与学生之间可以平等地通过“协商”进行学习，但教师对学生的学习缺乏有效地指导与调控。</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不难看出，许多课题组正在涉足在这一领域但并未有创新性的研究，对于我们的研究既是挑战又是机遇。国内外研究成果为我们进一步探讨信息技术环境下创新的教学模式提供了有益的参考，使我们进一步明确了研究与突破的方向。</w:t>
      </w:r>
    </w:p>
    <w:p>
      <w:pPr>
        <w:ind w:firstLine="560" w:firstLineChars="200"/>
      </w:pPr>
      <w:r>
        <w:rPr>
          <w:rFonts w:hint="eastAsia" w:asciiTheme="minorEastAsia" w:hAnsiTheme="minorEastAsia" w:eastAsiaTheme="minorEastAsia"/>
          <w:sz w:val="28"/>
          <w:szCs w:val="28"/>
        </w:rPr>
        <w:t xml:space="preserve">    为此，我们提出了“运用现代信息技术改进物理教学的实践研究”。试图探索教育技术环境下，营造以学生为中心的、信息化的学习环境，建立平等、 和谐的师生关系，使信息技术成为学生进行学科学习的工具，成为终身学习与交流的工具。通过实践探索与理论研究，创新物理学科的教学模式，获得成功值得推广的经验。</w:t>
      </w:r>
    </w:p>
    <w:p>
      <w:pPr>
        <w:pStyle w:val="4"/>
        <w:widowControl/>
        <w:ind w:firstLine="0" w:firstLineChars="0"/>
        <w:jc w:val="left"/>
        <w:rPr>
          <w:sz w:val="28"/>
          <w:szCs w:val="28"/>
        </w:rPr>
      </w:pPr>
      <w:r>
        <w:rPr>
          <w:rFonts w:hint="eastAsia"/>
          <w:sz w:val="28"/>
          <w:szCs w:val="28"/>
        </w:rPr>
        <w:t>三、</w:t>
      </w:r>
      <w:r>
        <w:rPr>
          <w:rFonts w:hint="eastAsia"/>
          <w:b/>
          <w:sz w:val="28"/>
          <w:szCs w:val="28"/>
        </w:rPr>
        <w:t>课题研究的主要内容及预期创新点</w:t>
      </w:r>
    </w:p>
    <w:p>
      <w:pPr>
        <w:pStyle w:val="4"/>
        <w:widowControl/>
        <w:numPr>
          <w:ilvl w:val="0"/>
          <w:numId w:val="2"/>
        </w:numPr>
        <w:ind w:firstLineChars="0"/>
        <w:jc w:val="left"/>
        <w:rPr>
          <w:sz w:val="28"/>
          <w:szCs w:val="28"/>
        </w:rPr>
      </w:pPr>
      <w:r>
        <w:rPr>
          <w:rFonts w:hint="eastAsia"/>
          <w:sz w:val="28"/>
          <w:szCs w:val="28"/>
        </w:rPr>
        <w:t>本课题研究的主要内容：</w:t>
      </w:r>
      <w:r>
        <w:rPr>
          <w:rFonts w:hint="eastAsia"/>
          <w:sz w:val="28"/>
          <w:szCs w:val="28"/>
        </w:rPr>
        <w:tab/>
      </w:r>
    </w:p>
    <w:p>
      <w:pPr>
        <w:ind w:firstLine="560" w:firstLineChars="200"/>
        <w:rPr>
          <w:rFonts w:ascii="宋体" w:hAnsi="宋体"/>
          <w:sz w:val="28"/>
          <w:szCs w:val="28"/>
        </w:rPr>
      </w:pPr>
      <w:r>
        <w:rPr>
          <w:rFonts w:hint="eastAsia" w:ascii="宋体" w:hAnsi="宋体"/>
          <w:sz w:val="28"/>
          <w:szCs w:val="28"/>
        </w:rPr>
        <w:t>利用现代信息技术与物理课堂教学整合，优化教学过程，提高学生获取信息、运用信息的能力，促使学习能力的提高，具体内容包括：</w:t>
      </w:r>
    </w:p>
    <w:p>
      <w:pPr>
        <w:ind w:firstLine="560" w:firstLineChars="200"/>
        <w:rPr>
          <w:rFonts w:ascii="宋体" w:hAnsi="宋体"/>
          <w:sz w:val="28"/>
          <w:szCs w:val="28"/>
        </w:rPr>
      </w:pPr>
      <w:r>
        <w:rPr>
          <w:rFonts w:hint="eastAsia" w:ascii="宋体" w:hAnsi="宋体"/>
          <w:sz w:val="28"/>
          <w:szCs w:val="28"/>
        </w:rPr>
        <w:t>（1）进一步深化课程改革，探索出利用现代信息技术与农村初中物理教学的有效整合。提高课堂教学效果。</w:t>
      </w:r>
    </w:p>
    <w:p>
      <w:pPr>
        <w:ind w:firstLine="560" w:firstLineChars="200"/>
        <w:rPr>
          <w:rFonts w:ascii="宋体" w:hAnsi="宋体"/>
          <w:sz w:val="28"/>
          <w:szCs w:val="28"/>
        </w:rPr>
      </w:pPr>
      <w:r>
        <w:rPr>
          <w:rFonts w:hint="eastAsia" w:ascii="宋体" w:hAnsi="宋体"/>
          <w:sz w:val="28"/>
          <w:szCs w:val="28"/>
        </w:rPr>
        <w:t>（2）探索在现代信息技术环境下如何更好地发展学生的自主性、合作性、创造性。</w:t>
      </w:r>
    </w:p>
    <w:p>
      <w:pPr>
        <w:ind w:firstLine="560" w:firstLineChars="200"/>
        <w:rPr>
          <w:rFonts w:ascii="宋体" w:hAnsi="宋体"/>
          <w:sz w:val="28"/>
          <w:szCs w:val="28"/>
        </w:rPr>
      </w:pPr>
      <w:r>
        <w:rPr>
          <w:rFonts w:hint="eastAsia" w:ascii="宋体" w:hAnsi="宋体"/>
          <w:sz w:val="28"/>
          <w:szCs w:val="28"/>
        </w:rPr>
        <w:t>（3）探索在现代信息技术下的网络与学科课程整合的基本操作。</w:t>
      </w:r>
    </w:p>
    <w:p>
      <w:pPr>
        <w:ind w:firstLine="560" w:firstLineChars="200"/>
        <w:rPr>
          <w:rFonts w:ascii="宋体" w:hAnsi="宋体"/>
          <w:sz w:val="28"/>
          <w:szCs w:val="28"/>
        </w:rPr>
      </w:pPr>
      <w:r>
        <w:rPr>
          <w:rFonts w:hint="eastAsia" w:ascii="宋体" w:hAnsi="宋体"/>
          <w:sz w:val="28"/>
          <w:szCs w:val="28"/>
        </w:rPr>
        <w:t>（4）探究在现代信息技术环境下课堂教学中如何实施因材施教，使不同的内容得以更好的教学效果。</w:t>
      </w:r>
    </w:p>
    <w:p>
      <w:pPr>
        <w:ind w:firstLine="560" w:firstLineChars="200"/>
        <w:rPr>
          <w:rFonts w:ascii="宋体" w:hAnsi="宋体"/>
          <w:sz w:val="28"/>
          <w:szCs w:val="28"/>
        </w:rPr>
      </w:pPr>
      <w:r>
        <w:rPr>
          <w:rFonts w:hint="eastAsia" w:ascii="宋体" w:hAnsi="宋体"/>
          <w:sz w:val="28"/>
          <w:szCs w:val="28"/>
        </w:rPr>
        <w:t>本课题准备从课堂教学的以下几个方面发挥现代信息技术的优势</w:t>
      </w:r>
    </w:p>
    <w:p>
      <w:pPr>
        <w:ind w:firstLine="560" w:firstLineChars="200"/>
        <w:rPr>
          <w:rFonts w:ascii="宋体" w:hAnsi="宋体"/>
          <w:sz w:val="28"/>
          <w:szCs w:val="28"/>
        </w:rPr>
      </w:pPr>
      <w:r>
        <w:rPr>
          <w:rFonts w:hint="eastAsia" w:ascii="宋体" w:hAnsi="宋体"/>
          <w:sz w:val="28"/>
          <w:szCs w:val="28"/>
        </w:rPr>
        <w:t>（1）运用现代信息技术创设情境，激发学生学习的兴趣；</w:t>
      </w:r>
    </w:p>
    <w:p>
      <w:pPr>
        <w:ind w:firstLine="560" w:firstLineChars="200"/>
        <w:rPr>
          <w:rFonts w:ascii="宋体" w:hAnsi="宋体"/>
          <w:sz w:val="28"/>
          <w:szCs w:val="28"/>
        </w:rPr>
      </w:pPr>
      <w:r>
        <w:rPr>
          <w:rFonts w:hint="eastAsia" w:ascii="宋体" w:hAnsi="宋体"/>
          <w:sz w:val="28"/>
          <w:szCs w:val="28"/>
        </w:rPr>
        <w:t>（2）运用微课，突破教学重难点；</w:t>
      </w:r>
    </w:p>
    <w:p>
      <w:pPr>
        <w:ind w:firstLine="560" w:firstLineChars="200"/>
        <w:rPr>
          <w:rFonts w:ascii="宋体" w:hAnsi="宋体"/>
          <w:sz w:val="28"/>
          <w:szCs w:val="28"/>
        </w:rPr>
      </w:pPr>
      <w:r>
        <w:rPr>
          <w:rFonts w:hint="eastAsia" w:ascii="宋体" w:hAnsi="宋体"/>
          <w:sz w:val="28"/>
          <w:szCs w:val="28"/>
        </w:rPr>
        <w:t>（3）运用现代信息技术分层练习，全面巩固新知。</w:t>
      </w:r>
    </w:p>
    <w:p>
      <w:pPr>
        <w:pStyle w:val="8"/>
        <w:numPr>
          <w:ilvl w:val="0"/>
          <w:numId w:val="3"/>
        </w:numPr>
        <w:ind w:firstLineChars="0"/>
        <w:rPr>
          <w:rFonts w:ascii="宋体" w:hAnsi="宋体"/>
          <w:sz w:val="28"/>
          <w:szCs w:val="28"/>
        </w:rPr>
      </w:pPr>
      <w:r>
        <w:rPr>
          <w:rFonts w:hint="eastAsia" w:ascii="宋体" w:hAnsi="宋体"/>
          <w:sz w:val="28"/>
          <w:szCs w:val="28"/>
        </w:rPr>
        <w:t>运用优质资源库的有效积累，减轻教师备课负担。</w:t>
      </w:r>
    </w:p>
    <w:p>
      <w:pPr>
        <w:rPr>
          <w:rFonts w:ascii="宋体" w:hAnsi="宋体"/>
          <w:sz w:val="28"/>
          <w:szCs w:val="28"/>
        </w:rPr>
      </w:pPr>
      <w:r>
        <w:rPr>
          <w:rFonts w:hint="eastAsia" w:ascii="宋体" w:hAnsi="宋体"/>
          <w:sz w:val="28"/>
          <w:szCs w:val="28"/>
        </w:rPr>
        <w:t>(二)研究假设和创新点</w:t>
      </w:r>
    </w:p>
    <w:p>
      <w:pPr>
        <w:rPr>
          <w:rFonts w:ascii="宋体" w:hAnsi="宋体"/>
          <w:sz w:val="28"/>
          <w:szCs w:val="28"/>
        </w:rPr>
      </w:pPr>
      <w:r>
        <w:rPr>
          <w:rFonts w:hint="eastAsia" w:ascii="宋体" w:hAnsi="宋体"/>
          <w:sz w:val="28"/>
          <w:szCs w:val="28"/>
        </w:rPr>
        <w:t xml:space="preserve">   （1）研究假设：假设能合理利用信息技术环境，我们想改变原来的教育教学模式，建立自主式、合作式、研究式的课堂模型，应用信息技术创造信息化教学环境，从物理课程的实验的引入到自主探究到最后的分层实战，都能让孩子们感觉到学习物理的乐趣，而不是感到物理很难。为学生的创新学习、主动学习、全面学习与协作学习等提供更宽广、更和谐、更民主的教学环境。让学生形成积极主动的学习态度。让教师落实教学目标，完成教学任务，实现课堂教学过程最优化，向45分钟要质量，提高课堂教学效率，从而进一步提高教学质量。</w:t>
      </w:r>
    </w:p>
    <w:p>
      <w:pPr>
        <w:rPr>
          <w:rFonts w:ascii="宋体" w:hAnsi="宋体"/>
          <w:sz w:val="28"/>
          <w:szCs w:val="28"/>
        </w:rPr>
      </w:pPr>
      <w:r>
        <w:rPr>
          <w:rFonts w:hint="eastAsia" w:ascii="宋体" w:hAnsi="宋体"/>
          <w:sz w:val="28"/>
          <w:szCs w:val="28"/>
        </w:rPr>
        <w:t xml:space="preserve">   （2）研究的创新点：本课题的创新之处在于如何将信息技术有机地融入课堂教学与学科课程之中，探索创新的教学模式，突出学科特点和信息技术功能的结合，可行性强。体现在以下三方面：</w:t>
      </w:r>
    </w:p>
    <w:p>
      <w:pPr>
        <w:rPr>
          <w:rFonts w:ascii="宋体" w:hAnsi="宋体"/>
          <w:sz w:val="28"/>
          <w:szCs w:val="28"/>
        </w:rPr>
      </w:pPr>
      <w:r>
        <w:rPr>
          <w:rFonts w:hint="eastAsia" w:ascii="宋体" w:hAnsi="宋体"/>
          <w:sz w:val="28"/>
          <w:szCs w:val="28"/>
        </w:rPr>
        <w:t xml:space="preserve">    第一示范性：本课题涉及的内容为教育教学改革的热点、难点，是推进以信息化带动教育现代化的重要举措，具有很好的示范作用和推广价值。</w:t>
      </w:r>
    </w:p>
    <w:p>
      <w:pPr>
        <w:rPr>
          <w:rFonts w:ascii="宋体" w:hAnsi="宋体"/>
          <w:sz w:val="28"/>
          <w:szCs w:val="28"/>
        </w:rPr>
      </w:pPr>
      <w:r>
        <w:rPr>
          <w:rFonts w:hint="eastAsia" w:ascii="宋体" w:hAnsi="宋体"/>
          <w:sz w:val="28"/>
          <w:szCs w:val="28"/>
        </w:rPr>
        <w:t xml:space="preserve">    第二创新性：学生利用信息技术解决问题的过程，是一个充满想象、不断创新的过程，同时又是一个科学严谨、有计划的动手实践过程，它有助于培养学生的创新精神和实践能力。</w:t>
      </w:r>
    </w:p>
    <w:p>
      <w:pPr>
        <w:ind w:firstLine="420"/>
        <w:rPr>
          <w:rFonts w:ascii="宋体" w:hAnsi="宋体"/>
          <w:sz w:val="28"/>
          <w:szCs w:val="28"/>
        </w:rPr>
      </w:pPr>
      <w:r>
        <w:rPr>
          <w:rFonts w:hint="eastAsia" w:ascii="宋体" w:hAnsi="宋体"/>
          <w:sz w:val="28"/>
          <w:szCs w:val="28"/>
        </w:rPr>
        <w:t>第三主体性：建构“教师为主导、学生为主体”的教学结构的重要突破口之一是信息技术与物理课程的有效整合。在整合的教学模式中，强调学生的主体性，要求充分发挥学生在学习过程中的主动性、积极性和创造性。同时，在整合中，教师是教学过程的组织者、指导者、促进者和咨询者，教师的主导作用可以使教学过程更加优化，是教学活动中重要的一环。</w:t>
      </w:r>
    </w:p>
    <w:p>
      <w:pPr>
        <w:pStyle w:val="4"/>
        <w:widowControl/>
        <w:ind w:firstLine="0" w:firstLineChars="0"/>
        <w:jc w:val="left"/>
        <w:rPr>
          <w:b/>
          <w:sz w:val="28"/>
          <w:szCs w:val="28"/>
        </w:rPr>
      </w:pPr>
      <w:r>
        <w:rPr>
          <w:rFonts w:hint="eastAsia"/>
          <w:sz w:val="28"/>
          <w:szCs w:val="28"/>
        </w:rPr>
        <w:t>四、</w:t>
      </w:r>
      <w:r>
        <w:rPr>
          <w:rFonts w:hint="eastAsia"/>
          <w:b/>
          <w:sz w:val="28"/>
          <w:szCs w:val="28"/>
        </w:rPr>
        <w:t>课题研究的方法</w:t>
      </w:r>
    </w:p>
    <w:p>
      <w:pPr>
        <w:ind w:firstLine="420"/>
        <w:rPr>
          <w:rFonts w:ascii="宋体" w:hAnsi="宋体"/>
          <w:sz w:val="28"/>
          <w:szCs w:val="28"/>
        </w:rPr>
      </w:pPr>
      <w:r>
        <w:rPr>
          <w:rFonts w:hint="eastAsia" w:ascii="宋体" w:hAnsi="宋体"/>
          <w:sz w:val="28"/>
          <w:szCs w:val="28"/>
        </w:rPr>
        <w:t>1、教育实验研究对比法。教育实验研究对比法是为了解决教育中的问题，根据一定的教育理论或假设组织有计划的教育实践，经过一定的时间，就实验效果进行比较分析，从而揭示出教育规律的科学研究活动。我们主要以“同课异构”校本教研活动为载体，广泛在教室、多媒体功能室、计算机网络教室上课，在实验中探索新的教学方法。</w:t>
      </w:r>
    </w:p>
    <w:p>
      <w:pPr>
        <w:ind w:firstLine="420"/>
        <w:rPr>
          <w:rFonts w:ascii="宋体" w:hAnsi="宋体"/>
          <w:sz w:val="28"/>
          <w:szCs w:val="28"/>
        </w:rPr>
      </w:pPr>
      <w:r>
        <w:rPr>
          <w:rFonts w:hint="eastAsia" w:ascii="宋体" w:hAnsi="宋体"/>
          <w:sz w:val="28"/>
          <w:szCs w:val="28"/>
        </w:rPr>
        <w:t>2、调查研究法。简称调查法，是有目的、有计划、有系统地搜集有关研究对象的现实状况或历史状况的材料，借以发现问题、探索教育技术规律的一种方法。调查法一般程序：明确研究的课题—选择调查对象—设计调查问卷或访谈提纲—准备性调查—正式性调查—整理调查资料—写作调查报告。</w:t>
      </w:r>
    </w:p>
    <w:p>
      <w:pPr>
        <w:ind w:firstLine="420"/>
        <w:rPr>
          <w:rFonts w:ascii="宋体" w:hAnsi="宋体"/>
          <w:sz w:val="28"/>
          <w:szCs w:val="28"/>
        </w:rPr>
      </w:pPr>
      <w:r>
        <w:rPr>
          <w:rFonts w:hint="eastAsia" w:ascii="宋体" w:hAnsi="宋体"/>
          <w:sz w:val="28"/>
          <w:szCs w:val="28"/>
        </w:rPr>
        <w:t>3、经验总结法。通过对实践活动中的具体情况，进行归纳与分析，使之系统化、理论化，上升为经验的一种方法。根据经验总结的具体实践过程，其一般方法步骤：①确定研究课题与对象；②掌握有关参考资料；③制定总结计划；④搜集具体实事；⑤进行分析与综合；⑥组织论证；⑦总结研究成果。</w:t>
      </w:r>
    </w:p>
    <w:p>
      <w:pPr>
        <w:ind w:firstLine="420"/>
        <w:rPr>
          <w:rFonts w:ascii="宋体" w:hAnsi="宋体"/>
          <w:sz w:val="28"/>
          <w:szCs w:val="28"/>
        </w:rPr>
      </w:pPr>
      <w:r>
        <w:rPr>
          <w:rFonts w:hint="eastAsia" w:ascii="宋体" w:hAnsi="宋体"/>
          <w:sz w:val="28"/>
          <w:szCs w:val="28"/>
        </w:rPr>
        <w:t>4、个案研究法。个案研究法是一种从整体上对一个研究对象进行深入考察，以了解其详细状况及发展过程的方法。这一研究对象就称为个案。它包括对一个或几个个案材料的收集、记录，并写出个案报告。进行个案研究一般要经历以下步骤：选取个案、制订计划、搜集资料、分析研究。</w:t>
      </w:r>
    </w:p>
    <w:p>
      <w:pPr>
        <w:widowControl/>
        <w:adjustRightInd w:val="0"/>
        <w:snapToGrid w:val="0"/>
        <w:spacing w:line="360" w:lineRule="auto"/>
        <w:jc w:val="left"/>
        <w:rPr>
          <w:rFonts w:ascii="宋体" w:hAnsi="宋体"/>
          <w:sz w:val="28"/>
          <w:szCs w:val="28"/>
        </w:rPr>
      </w:pPr>
      <w:r>
        <w:rPr>
          <w:rFonts w:hint="eastAsia" w:ascii="宋体" w:hAnsi="宋体"/>
          <w:sz w:val="28"/>
          <w:szCs w:val="28"/>
        </w:rPr>
        <w:t>5、在学校网站上开辟“物理资源”专栏、开通教师博客，真正让网站成为教师间进行反思、交流、合作的主阵地，成为记录教师专业化成长的载体。</w:t>
      </w:r>
    </w:p>
    <w:p>
      <w:pPr>
        <w:widowControl/>
        <w:adjustRightInd w:val="0"/>
        <w:snapToGrid w:val="0"/>
        <w:spacing w:line="360" w:lineRule="auto"/>
        <w:jc w:val="left"/>
        <w:rPr>
          <w:rFonts w:ascii="宋体" w:hAnsi="宋体"/>
          <w:sz w:val="28"/>
          <w:szCs w:val="28"/>
        </w:rPr>
      </w:pPr>
      <w:r>
        <w:rPr>
          <w:rFonts w:hint="eastAsia" w:ascii="宋体" w:hAnsi="宋体"/>
          <w:sz w:val="28"/>
          <w:szCs w:val="28"/>
        </w:rPr>
        <w:t>五、</w:t>
      </w:r>
      <w:r>
        <w:rPr>
          <w:rFonts w:hint="eastAsia" w:ascii="宋体" w:hAnsi="宋体"/>
          <w:b/>
          <w:sz w:val="28"/>
          <w:szCs w:val="28"/>
        </w:rPr>
        <w:t>实验研究效果的评价指标</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对实验的效果进行及时科学的评估，是保证课题研究正确进行的重要保证，是验证课题假说的重要手段。本课题的评价主要有如下指标：</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1. 实验班和对比班的学习成绩比较</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本课题既要减轻学生负担，又要提高教学成绩和质量，所以对实验班和对比班实验学科的成绩要进行比较，在实验前、学期末都要进行比较，用统一的考试题进行测试，成绩的比较包括及格率、优秀率和平均分。</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2. 实验班和对比班学生应用信息化能力的比较</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实验班的学生在课上课下都会接触到信息化教学工具，而普通班的学生会很少接触到这些工具，我们通过一段时间的实验，通过调查问卷的方式，统计实验班和普通班的学生对信息化的了解和掌握程度。现代社会是一个信息社会，所以了解和使用一些信息化工具对学生今后的学习和生活大有益处。</w:t>
      </w:r>
    </w:p>
    <w:p>
      <w:pPr>
        <w:widowControl/>
        <w:tabs>
          <w:tab w:val="left" w:pos="0"/>
        </w:tabs>
        <w:adjustRightInd w:val="0"/>
        <w:snapToGrid w:val="0"/>
        <w:spacing w:line="360" w:lineRule="auto"/>
        <w:jc w:val="left"/>
        <w:rPr>
          <w:rFonts w:ascii="宋体" w:hAnsi="宋体"/>
          <w:sz w:val="28"/>
          <w:szCs w:val="28"/>
        </w:rPr>
      </w:pPr>
      <w:r>
        <w:rPr>
          <w:rFonts w:hint="eastAsia" w:ascii="宋体" w:hAnsi="宋体"/>
          <w:sz w:val="28"/>
          <w:szCs w:val="28"/>
        </w:rPr>
        <w:t>六、</w:t>
      </w:r>
      <w:r>
        <w:rPr>
          <w:rFonts w:hint="eastAsia" w:ascii="宋体" w:hAnsi="宋体"/>
          <w:b/>
          <w:sz w:val="28"/>
          <w:szCs w:val="28"/>
        </w:rPr>
        <w:t>课题研究时间安排</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科学分解《运用现代信息技术改进物理教学的实践研究》推行的步骤，分阶段完成阶段任务。合理规划推行流程，扎实推进。本学期结合我校的实际情况，分为以下几个阶段。</w:t>
      </w:r>
    </w:p>
    <w:p>
      <w:pPr>
        <w:spacing w:line="360" w:lineRule="auto"/>
        <w:rPr>
          <w:rFonts w:ascii="宋体" w:hAnsi="宋体"/>
          <w:sz w:val="28"/>
          <w:szCs w:val="28"/>
        </w:rPr>
      </w:pPr>
      <w:r>
        <w:rPr>
          <w:rFonts w:hint="eastAsia" w:ascii="宋体" w:hAnsi="宋体"/>
          <w:sz w:val="28"/>
          <w:szCs w:val="28"/>
        </w:rPr>
        <w:t>1、准备、调研阶段（201</w:t>
      </w:r>
      <w:r>
        <w:rPr>
          <w:rFonts w:hint="eastAsia" w:ascii="宋体" w:hAnsi="宋体"/>
          <w:sz w:val="28"/>
          <w:szCs w:val="28"/>
          <w:lang w:val="en-US" w:eastAsia="zh-CN"/>
        </w:rPr>
        <w:t>9</w:t>
      </w:r>
      <w:r>
        <w:rPr>
          <w:rFonts w:hint="eastAsia" w:ascii="宋体" w:hAnsi="宋体"/>
          <w:sz w:val="28"/>
          <w:szCs w:val="28"/>
        </w:rPr>
        <w:t>年2月----201</w:t>
      </w:r>
      <w:r>
        <w:rPr>
          <w:rFonts w:hint="eastAsia" w:ascii="宋体" w:hAnsi="宋体"/>
          <w:sz w:val="28"/>
          <w:szCs w:val="28"/>
          <w:lang w:val="en-US" w:eastAsia="zh-CN"/>
        </w:rPr>
        <w:t>9</w:t>
      </w:r>
      <w:r>
        <w:rPr>
          <w:rFonts w:hint="eastAsia" w:ascii="宋体" w:hAnsi="宋体"/>
          <w:sz w:val="28"/>
          <w:szCs w:val="28"/>
        </w:rPr>
        <w:t>年9月）：姜晓强负责拟定课题研究计划；其他成员对自己所教班级进行“学生喜爱的上课方式”进行调查；谭琦负责有关学习材料的搜集与整理；刘智、李栢彪、程沛、魏俊凯负责从调查、访问等活动中得到反馈信息。</w:t>
      </w:r>
    </w:p>
    <w:p>
      <w:pPr>
        <w:widowControl/>
        <w:adjustRightInd w:val="0"/>
        <w:snapToGrid w:val="0"/>
        <w:spacing w:line="360" w:lineRule="auto"/>
        <w:jc w:val="left"/>
        <w:rPr>
          <w:rFonts w:ascii="宋体" w:hAnsi="宋体"/>
          <w:sz w:val="28"/>
          <w:szCs w:val="28"/>
        </w:rPr>
      </w:pPr>
      <w:r>
        <w:rPr>
          <w:rFonts w:hint="eastAsia" w:ascii="宋体" w:hAnsi="宋体"/>
          <w:sz w:val="28"/>
          <w:szCs w:val="28"/>
        </w:rPr>
        <w:t>2、实践、研究阶段（201</w:t>
      </w:r>
      <w:r>
        <w:rPr>
          <w:rFonts w:hint="eastAsia" w:ascii="宋体" w:hAnsi="宋体"/>
          <w:sz w:val="28"/>
          <w:szCs w:val="28"/>
          <w:lang w:val="en-US" w:eastAsia="zh-CN"/>
        </w:rPr>
        <w:t>9</w:t>
      </w:r>
      <w:r>
        <w:rPr>
          <w:rFonts w:hint="eastAsia" w:ascii="宋体" w:hAnsi="宋体"/>
          <w:sz w:val="28"/>
          <w:szCs w:val="28"/>
        </w:rPr>
        <w:t>年10月----20</w:t>
      </w:r>
      <w:r>
        <w:rPr>
          <w:rFonts w:hint="eastAsia" w:ascii="宋体" w:hAnsi="宋体"/>
          <w:sz w:val="28"/>
          <w:szCs w:val="28"/>
          <w:lang w:val="en-US" w:eastAsia="zh-CN"/>
        </w:rPr>
        <w:t>20</w:t>
      </w:r>
      <w:r>
        <w:rPr>
          <w:rFonts w:hint="eastAsia" w:ascii="宋体" w:hAnsi="宋体"/>
          <w:sz w:val="28"/>
          <w:szCs w:val="28"/>
        </w:rPr>
        <w:t>年1月）在这一阶段，刘智负责物理课堂教学有效性状况的调查及课堂实践中学生满意度调查；程沛主要负责整理调查结果；全体课题组成员对课堂实践及模式进行改进与完善。再此过程中各位老师积累整理资料并传到教师资源库，主要资料包括：教案、习题、课件、微课视频等。</w:t>
      </w:r>
    </w:p>
    <w:p>
      <w:pPr>
        <w:spacing w:line="360" w:lineRule="auto"/>
        <w:rPr>
          <w:rFonts w:ascii="宋体" w:hAnsi="宋体"/>
          <w:sz w:val="28"/>
          <w:szCs w:val="28"/>
        </w:rPr>
      </w:pPr>
      <w:r>
        <w:rPr>
          <w:rFonts w:hint="eastAsia" w:ascii="宋体" w:hAnsi="宋体"/>
          <w:sz w:val="28"/>
          <w:szCs w:val="28"/>
        </w:rPr>
        <w:t>3、总结、推广阶段（20</w:t>
      </w:r>
      <w:r>
        <w:rPr>
          <w:rFonts w:hint="eastAsia" w:ascii="宋体" w:hAnsi="宋体"/>
          <w:sz w:val="28"/>
          <w:szCs w:val="28"/>
          <w:lang w:val="en-US" w:eastAsia="zh-CN"/>
        </w:rPr>
        <w:t>20</w:t>
      </w:r>
      <w:r>
        <w:rPr>
          <w:rFonts w:hint="eastAsia" w:ascii="宋体" w:hAnsi="宋体"/>
          <w:sz w:val="28"/>
          <w:szCs w:val="28"/>
        </w:rPr>
        <w:t>年2月——20</w:t>
      </w:r>
      <w:r>
        <w:rPr>
          <w:rFonts w:hint="eastAsia" w:ascii="宋体" w:hAnsi="宋体"/>
          <w:sz w:val="28"/>
          <w:szCs w:val="28"/>
          <w:lang w:val="en-US" w:eastAsia="zh-CN"/>
        </w:rPr>
        <w:t>20</w:t>
      </w:r>
      <w:r>
        <w:rPr>
          <w:rFonts w:hint="eastAsia" w:ascii="宋体" w:hAnsi="宋体"/>
          <w:sz w:val="28"/>
          <w:szCs w:val="28"/>
        </w:rPr>
        <w:t>年11</w:t>
      </w:r>
      <w:bookmarkStart w:id="0" w:name="_GoBack"/>
      <w:bookmarkEnd w:id="0"/>
      <w:r>
        <w:rPr>
          <w:rFonts w:hint="eastAsia" w:ascii="宋体" w:hAnsi="宋体"/>
          <w:sz w:val="28"/>
          <w:szCs w:val="28"/>
        </w:rPr>
        <w:t>月）姜晓强负责汇总、整理；刘智、程沛主要负责相关论文的撰写，谭琦、魏俊凯负责展示课的录制和课例资料的整理；李栢彪负责网站资料的筛选整理并对资料进行评价。</w:t>
      </w:r>
    </w:p>
    <w:p>
      <w:pPr>
        <w:widowControl/>
        <w:spacing w:line="360" w:lineRule="auto"/>
        <w:ind w:firstLine="560" w:firstLineChars="200"/>
        <w:jc w:val="left"/>
        <w:rPr>
          <w:rFonts w:ascii="宋体" w:hAnsi="宋体"/>
          <w:sz w:val="28"/>
          <w:szCs w:val="28"/>
        </w:rPr>
      </w:pPr>
      <w:r>
        <w:rPr>
          <w:rFonts w:hint="eastAsia" w:ascii="宋体" w:hAnsi="宋体"/>
          <w:sz w:val="28"/>
          <w:szCs w:val="28"/>
        </w:rPr>
        <w:t xml:space="preserve">这个阶段是指在前几个阶段都完成以后，我们通过扎实的推行工作，取得了一些成效、解决了一些问题、突破了一些制约因素，组织教师积极总结，将实践上升到理论的高度，写出研究报告、论文、案例等，让研究的成果服务学校教育教学。 </w:t>
      </w:r>
    </w:p>
    <w:p>
      <w:pPr>
        <w:widowControl/>
        <w:spacing w:line="360" w:lineRule="auto"/>
        <w:jc w:val="left"/>
        <w:rPr>
          <w:rFonts w:ascii="宋体" w:hAnsi="宋体"/>
          <w:sz w:val="28"/>
          <w:szCs w:val="28"/>
        </w:rPr>
      </w:pPr>
      <w:r>
        <w:rPr>
          <w:rFonts w:hint="eastAsia" w:ascii="宋体" w:hAnsi="宋体"/>
          <w:sz w:val="28"/>
          <w:szCs w:val="28"/>
        </w:rPr>
        <w:t>七、</w:t>
      </w:r>
      <w:r>
        <w:rPr>
          <w:rFonts w:hint="eastAsia" w:ascii="宋体" w:hAnsi="宋体"/>
          <w:b/>
          <w:sz w:val="28"/>
          <w:szCs w:val="28"/>
        </w:rPr>
        <w:t>课题研究可行性论证</w:t>
      </w:r>
    </w:p>
    <w:p>
      <w:pPr>
        <w:adjustRightInd w:val="0"/>
        <w:snapToGrid w:val="0"/>
        <w:spacing w:line="360" w:lineRule="auto"/>
        <w:ind w:firstLine="560" w:firstLineChars="200"/>
        <w:jc w:val="center"/>
        <w:rPr>
          <w:rFonts w:ascii="宋体" w:hAnsi="宋体"/>
          <w:sz w:val="28"/>
          <w:szCs w:val="28"/>
        </w:rPr>
      </w:pPr>
      <w:r>
        <w:rPr>
          <w:rFonts w:hint="eastAsia" w:ascii="宋体" w:hAnsi="宋体"/>
          <w:sz w:val="28"/>
          <w:szCs w:val="28"/>
        </w:rPr>
        <w:t>为了贯彻落实科学发展观，全面实施素质教育，落实科研兴教的发展战略，体现以人为本的理念，学习和推广优秀、成功的教育教学经验和方法，实现学校课堂教学水平的提高。《运用现代信息技术改进物理教学的实践研究》最值得借鉴的地方，是能把学生真正从沉重的学习负担中解放出来，这与新课改的要求是一致的。主要选择物理课堂进行实验，鼓励部分教师率先行动起来，大胆改革教学模式，打破旧有的条条框框，改变原有的陈旧教法，努力开创教育教学工作新局面，力争获得课堂教学改革的全面突破，取得良好的课堂教学效果、提高教学成绩、培养合格人才，实现我校物理教学质量的提高。</w:t>
      </w:r>
    </w:p>
    <w:p>
      <w:pPr>
        <w:widowControl/>
        <w:adjustRightInd w:val="0"/>
        <w:snapToGrid w:val="0"/>
        <w:spacing w:line="360" w:lineRule="auto"/>
        <w:jc w:val="left"/>
        <w:rPr>
          <w:rFonts w:ascii="宋体" w:hAnsi="宋体"/>
          <w:sz w:val="28"/>
          <w:szCs w:val="28"/>
        </w:rPr>
      </w:pPr>
      <w:r>
        <w:rPr>
          <w:rFonts w:hint="eastAsia" w:ascii="宋体" w:hAnsi="宋体"/>
          <w:sz w:val="28"/>
          <w:szCs w:val="28"/>
        </w:rPr>
        <w:t>课题负责人：姜晓强</w:t>
      </w:r>
    </w:p>
    <w:p>
      <w:pPr>
        <w:widowControl/>
        <w:adjustRightInd w:val="0"/>
        <w:snapToGrid w:val="0"/>
        <w:spacing w:line="360" w:lineRule="auto"/>
        <w:ind w:left="1400" w:hanging="1400" w:hangingChars="500"/>
        <w:jc w:val="left"/>
        <w:rPr>
          <w:rFonts w:ascii="宋体" w:hAnsi="宋体"/>
          <w:position w:val="6"/>
          <w:sz w:val="28"/>
          <w:szCs w:val="28"/>
        </w:rPr>
      </w:pPr>
      <w:r>
        <w:rPr>
          <w:rFonts w:hint="eastAsia" w:ascii="宋体" w:hAnsi="宋体"/>
          <w:sz w:val="28"/>
          <w:szCs w:val="28"/>
        </w:rPr>
        <w:t>参研人员：谭琦、程沛、刘智、魏俊凯、李栢彪</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参加此项研究的所有教师，全部为学校教科研骨干。所有教师都参与过各级课题的研究，有一定研究经验，而且教学成绩和效果突出。这些教师都有自己的研究专长，热爱学习，勤于思考，多篇文章曾发表或获奖。所以实施《运用现代信息技术改进物理教学的实践研究》，应该是可行的。</w:t>
      </w:r>
    </w:p>
    <w:p>
      <w:pPr>
        <w:widowControl/>
        <w:adjustRightInd w:val="0"/>
        <w:snapToGrid w:val="0"/>
        <w:spacing w:line="360" w:lineRule="auto"/>
        <w:jc w:val="left"/>
        <w:rPr>
          <w:rFonts w:ascii="宋体" w:hAnsi="宋体"/>
          <w:sz w:val="28"/>
          <w:szCs w:val="28"/>
        </w:rPr>
      </w:pPr>
      <w:r>
        <w:rPr>
          <w:rFonts w:hint="eastAsia" w:ascii="宋体" w:hAnsi="宋体"/>
          <w:sz w:val="28"/>
          <w:szCs w:val="28"/>
        </w:rPr>
        <w:t>八、</w:t>
      </w:r>
      <w:r>
        <w:rPr>
          <w:rFonts w:hint="eastAsia" w:ascii="宋体" w:hAnsi="宋体"/>
          <w:b/>
          <w:sz w:val="28"/>
          <w:szCs w:val="28"/>
        </w:rPr>
        <w:t>研究保障情况</w:t>
      </w:r>
    </w:p>
    <w:p>
      <w:pPr>
        <w:widowControl/>
        <w:numPr>
          <w:ilvl w:val="0"/>
          <w:numId w:val="4"/>
        </w:numPr>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组织保证。成立了课题研究小组，做到研究任务、时间、人员三落实。</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2、制度保证。</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学校制定了《大毕庄中学奖励制度》，学校将课题研究实施纳入到学校的绩效考核教学常规管理中，定期检查、考核、评估各部门的工作，课题领导组定期检查、考核、评估教师实施情况，并与学校奖励挂钩，与教师评先、评优挂钩，以激励为杠杆，激发教师研究热情。</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3、经费保证。</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学校根据课题研究情况，力所能及地加大投入力度(如：活动费、外出参观学习费、参考资料费及其它费用)，确保课题研究的正常进行。</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4、硬件保障。</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我校拥有微机室、电子备课室、多功能综合多媒体教室，建有校园局域网，100M光纤24小时接入Internet网，开通了学校网站，开设了信息技术课程，为本课题开展研究提供了良好的硬件环境。而且每个班级都配备了电子白板有利于教师进行信息化教学。</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5、技术保证。</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聘请专家担任顾问，选派骨干外出培训，组织课题组成员外出参观学习。</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学校通过校务会议的讨论，研究，决定：在保证正常教学次序的同时，在人力的调配，人员的构成，组织的建立，经费的开支，时间的安排等各个方面给予充分的保证，全方位，多层次的为本课题研究的开展，成果的取得，提供支持保障，确保研究工作正常。综上所述，我们认为《运用现代信息技术改进物理教学的实践研究》的课题研究符合我校的实际情况，并且有一定的理论探讨和实际应用的价值，是必要的也是可行的。</w:t>
      </w:r>
    </w:p>
    <w:p>
      <w:pPr>
        <w:widowControl/>
        <w:adjustRightInd w:val="0"/>
        <w:snapToGrid w:val="0"/>
        <w:spacing w:line="360" w:lineRule="auto"/>
        <w:ind w:firstLine="560" w:firstLineChars="200"/>
        <w:jc w:val="left"/>
        <w:rPr>
          <w:rFonts w:ascii="宋体" w:hAnsi="宋体"/>
          <w:sz w:val="28"/>
          <w:szCs w:val="28"/>
        </w:rPr>
      </w:pPr>
    </w:p>
    <w:p>
      <w:pPr>
        <w:spacing w:line="360" w:lineRule="auto"/>
        <w:jc w:val="center"/>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华文行楷">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D71"/>
    <w:multiLevelType w:val="multilevel"/>
    <w:tmpl w:val="13223D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D337B7"/>
    <w:multiLevelType w:val="multilevel"/>
    <w:tmpl w:val="13D337B7"/>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1026D5"/>
    <w:multiLevelType w:val="singleLevel"/>
    <w:tmpl w:val="581026D5"/>
    <w:lvl w:ilvl="0" w:tentative="0">
      <w:start w:val="1"/>
      <w:numFmt w:val="decimal"/>
      <w:suff w:val="nothing"/>
      <w:lvlText w:val="%1、"/>
      <w:lvlJc w:val="left"/>
    </w:lvl>
  </w:abstractNum>
  <w:abstractNum w:abstractNumId="3">
    <w:nsid w:val="5F574B37"/>
    <w:multiLevelType w:val="multilevel"/>
    <w:tmpl w:val="5F574B37"/>
    <w:lvl w:ilvl="0" w:tentative="0">
      <w:start w:val="4"/>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55FF"/>
    <w:rsid w:val="00022A8B"/>
    <w:rsid w:val="00034DEF"/>
    <w:rsid w:val="00050A84"/>
    <w:rsid w:val="000B52E2"/>
    <w:rsid w:val="000B6606"/>
    <w:rsid w:val="000D7BD8"/>
    <w:rsid w:val="00111241"/>
    <w:rsid w:val="00115CB2"/>
    <w:rsid w:val="001F4844"/>
    <w:rsid w:val="001F5F4A"/>
    <w:rsid w:val="002463A2"/>
    <w:rsid w:val="00246E30"/>
    <w:rsid w:val="00261F06"/>
    <w:rsid w:val="002E4492"/>
    <w:rsid w:val="002F1A2A"/>
    <w:rsid w:val="003031B5"/>
    <w:rsid w:val="00383272"/>
    <w:rsid w:val="003F2609"/>
    <w:rsid w:val="004320D3"/>
    <w:rsid w:val="00435B77"/>
    <w:rsid w:val="00481A0A"/>
    <w:rsid w:val="004D2C65"/>
    <w:rsid w:val="00535DBB"/>
    <w:rsid w:val="00544562"/>
    <w:rsid w:val="00551454"/>
    <w:rsid w:val="005932AE"/>
    <w:rsid w:val="005A2F7C"/>
    <w:rsid w:val="005C20CE"/>
    <w:rsid w:val="005E30A4"/>
    <w:rsid w:val="005E43E4"/>
    <w:rsid w:val="00634B29"/>
    <w:rsid w:val="00641127"/>
    <w:rsid w:val="006E7E51"/>
    <w:rsid w:val="0073768B"/>
    <w:rsid w:val="007529AE"/>
    <w:rsid w:val="007655FF"/>
    <w:rsid w:val="0079674B"/>
    <w:rsid w:val="007C24E5"/>
    <w:rsid w:val="007D6480"/>
    <w:rsid w:val="007D795B"/>
    <w:rsid w:val="007E2A27"/>
    <w:rsid w:val="00811CE0"/>
    <w:rsid w:val="00915233"/>
    <w:rsid w:val="009C7F5B"/>
    <w:rsid w:val="009E1A96"/>
    <w:rsid w:val="00A103B0"/>
    <w:rsid w:val="00A57FB3"/>
    <w:rsid w:val="00A771BA"/>
    <w:rsid w:val="00AD0885"/>
    <w:rsid w:val="00AE3836"/>
    <w:rsid w:val="00AF6F17"/>
    <w:rsid w:val="00AF77A2"/>
    <w:rsid w:val="00B04523"/>
    <w:rsid w:val="00B44391"/>
    <w:rsid w:val="00B76B4C"/>
    <w:rsid w:val="00C052AA"/>
    <w:rsid w:val="00C40D32"/>
    <w:rsid w:val="00C412BB"/>
    <w:rsid w:val="00C7616E"/>
    <w:rsid w:val="00D150DA"/>
    <w:rsid w:val="00D30BE9"/>
    <w:rsid w:val="00D855A7"/>
    <w:rsid w:val="00EB503A"/>
    <w:rsid w:val="00EF2D51"/>
    <w:rsid w:val="00EF3B87"/>
    <w:rsid w:val="00F006EC"/>
    <w:rsid w:val="00F328BE"/>
    <w:rsid w:val="00F4654D"/>
    <w:rsid w:val="00F721FD"/>
    <w:rsid w:val="00F86DFC"/>
    <w:rsid w:val="00FE2A5F"/>
    <w:rsid w:val="2C97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9"/>
    <w:uiPriority w:val="0"/>
    <w:pPr>
      <w:spacing w:line="360" w:lineRule="auto"/>
      <w:ind w:firstLine="420" w:firstLineChars="200"/>
    </w:pPr>
    <w:rPr>
      <w:rFonts w:ascii="宋体" w:hAnsi="宋体"/>
      <w:szCs w:val="20"/>
    </w:rPr>
  </w:style>
  <w:style w:type="table" w:styleId="6">
    <w:name w:val="Table Grid"/>
    <w:basedOn w:val="5"/>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正文文本缩进 3 Char"/>
    <w:basedOn w:val="7"/>
    <w:link w:val="4"/>
    <w:uiPriority w:val="0"/>
    <w:rPr>
      <w:rFonts w:ascii="宋体" w:hAnsi="宋体" w:eastAsia="宋体" w:cs="Times New Roman"/>
      <w:szCs w:val="20"/>
    </w:rPr>
  </w:style>
  <w:style w:type="character" w:customStyle="1" w:styleId="10">
    <w:name w:val="页眉 Char"/>
    <w:basedOn w:val="7"/>
    <w:link w:val="3"/>
    <w:semiHidden/>
    <w:uiPriority w:val="99"/>
    <w:rPr>
      <w:sz w:val="18"/>
      <w:szCs w:val="18"/>
    </w:rPr>
  </w:style>
  <w:style w:type="character" w:customStyle="1" w:styleId="11">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685</Words>
  <Characters>3905</Characters>
  <Lines>32</Lines>
  <Paragraphs>9</Paragraphs>
  <TotalTime>106</TotalTime>
  <ScaleCrop>false</ScaleCrop>
  <LinksUpToDate>false</LinksUpToDate>
  <CharactersWithSpaces>4581</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2017-03-03T06:53:00Z</dcterms:created>
  <dc:creator>Administrator</dc:creator>
  <cp:lastModifiedBy>晓强</cp:lastModifiedBy>
  <dcterms:modified xsi:type="dcterms:W3CDTF">2019-03-22T02:37:48Z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