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rPr>
        <w:t>一</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国内外研究现状分析</w:t>
      </w:r>
      <w:r w:rsidRPr="00167669">
        <w:rPr>
          <w:rFonts w:asciiTheme="minorEastAsia" w:eastAsiaTheme="minorEastAsia" w:hAnsiTheme="minorEastAsia"/>
          <w:color w:val="000000" w:themeColor="text1"/>
          <w:sz w:val="24"/>
          <w:szCs w:val="24"/>
        </w:rPr>
        <w:t>.</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lang w:val="zh-CN"/>
        </w:rPr>
        <w:t xml:space="preserve">    </w:t>
      </w:r>
      <w:r w:rsidR="00E04D75" w:rsidRPr="00167669">
        <w:rPr>
          <w:rFonts w:asciiTheme="minorEastAsia" w:eastAsiaTheme="minorEastAsia" w:hAnsiTheme="minorEastAsia"/>
          <w:color w:val="000000" w:themeColor="text1"/>
          <w:sz w:val="24"/>
          <w:szCs w:val="24"/>
          <w:lang w:val="zh-CN"/>
        </w:rPr>
        <w:t>近年来</w:t>
      </w:r>
      <w:r w:rsidR="00E04D75" w:rsidRPr="00167669">
        <w:rPr>
          <w:rFonts w:asciiTheme="minorEastAsia" w:eastAsiaTheme="minorEastAsia" w:hAnsiTheme="minorEastAsia"/>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随着移动通信技术的发展</w:t>
      </w:r>
      <w:r w:rsidR="00E04D75" w:rsidRPr="00167669">
        <w:rPr>
          <w:rFonts w:asciiTheme="minorEastAsia" w:eastAsiaTheme="minorEastAsia" w:hAnsiTheme="minorEastAsia"/>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移动学习这种新型学习模式作为现代远程教育的重要教学载体</w:t>
      </w:r>
      <w:r w:rsidR="00E04D75" w:rsidRPr="00167669">
        <w:rPr>
          <w:rFonts w:asciiTheme="minorEastAsia" w:eastAsiaTheme="minorEastAsia" w:hAnsiTheme="minorEastAsia"/>
          <w:color w:val="000000" w:themeColor="text1"/>
          <w:sz w:val="24"/>
          <w:szCs w:val="24"/>
        </w:rPr>
        <w:t xml:space="preserve">, </w:t>
      </w:r>
      <w:r w:rsidR="00E04D75" w:rsidRPr="00167669">
        <w:rPr>
          <w:rFonts w:asciiTheme="minorEastAsia" w:eastAsiaTheme="minorEastAsia" w:hAnsiTheme="minorEastAsia"/>
          <w:color w:val="000000" w:themeColor="text1"/>
          <w:sz w:val="24"/>
          <w:szCs w:val="24"/>
          <w:lang w:val="zh-CN"/>
        </w:rPr>
        <w:t>智能手机、平板电脑等移动终端大量普及</w:t>
      </w:r>
      <w:r w:rsidR="00E04D75" w:rsidRPr="00167669">
        <w:rPr>
          <w:rFonts w:asciiTheme="minorEastAsia" w:eastAsiaTheme="minorEastAsia" w:hAnsiTheme="minorEastAsia"/>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英语学习的第三方应用程序</w:t>
      </w:r>
      <w:r w:rsidR="00E04D75" w:rsidRPr="00167669">
        <w:rPr>
          <w:rFonts w:asciiTheme="minorEastAsia" w:eastAsiaTheme="minorEastAsia" w:hAnsiTheme="minorEastAsia"/>
          <w:color w:val="000000" w:themeColor="text1"/>
          <w:sz w:val="24"/>
          <w:szCs w:val="24"/>
        </w:rPr>
        <w:t>(APP)</w:t>
      </w:r>
      <w:r w:rsidR="00E04D75" w:rsidRPr="00167669">
        <w:rPr>
          <w:rFonts w:asciiTheme="minorEastAsia" w:eastAsiaTheme="minorEastAsia" w:hAnsiTheme="minorEastAsia"/>
          <w:color w:val="000000" w:themeColor="text1"/>
          <w:sz w:val="24"/>
          <w:szCs w:val="24"/>
          <w:lang w:val="zh-CN"/>
        </w:rPr>
        <w:t>迅速进入我们的生活</w:t>
      </w:r>
      <w:r w:rsidR="00E04D75" w:rsidRPr="00167669">
        <w:rPr>
          <w:rFonts w:asciiTheme="minorEastAsia" w:eastAsiaTheme="minorEastAsia" w:hAnsiTheme="minorEastAsia"/>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在中学英语教学中，开启了一种新型的英语移动教与学的模式。近年来国外的研究成果较为集中体现在实证研究及移动教学的知识建构理论研究。</w:t>
      </w:r>
    </w:p>
    <w:p w:rsidR="00416B00" w:rsidRPr="00167669" w:rsidRDefault="00E04D75" w:rsidP="00167669">
      <w:pPr>
        <w:pStyle w:val="a4"/>
        <w:ind w:firstLineChars="200" w:firstLine="480"/>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从</w:t>
      </w:r>
      <w:r w:rsidRPr="00167669">
        <w:rPr>
          <w:rFonts w:asciiTheme="minorEastAsia" w:eastAsiaTheme="minorEastAsia" w:hAnsiTheme="minorEastAsia"/>
          <w:color w:val="000000" w:themeColor="text1"/>
          <w:sz w:val="24"/>
          <w:szCs w:val="24"/>
        </w:rPr>
        <w:t>1994</w:t>
      </w:r>
      <w:r w:rsidRPr="00167669">
        <w:rPr>
          <w:rFonts w:asciiTheme="minorEastAsia" w:eastAsiaTheme="minorEastAsia" w:hAnsiTheme="minorEastAsia"/>
          <w:color w:val="000000" w:themeColor="text1"/>
          <w:sz w:val="24"/>
          <w:szCs w:val="24"/>
          <w:lang w:val="zh-CN"/>
        </w:rPr>
        <w:t>年开始</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美国就率先开始了移动教育</w:t>
      </w:r>
      <w:r w:rsidRPr="00167669">
        <w:rPr>
          <w:rFonts w:asciiTheme="minorEastAsia" w:eastAsiaTheme="minorEastAsia" w:hAnsiTheme="minorEastAsia"/>
          <w:color w:val="000000" w:themeColor="text1"/>
          <w:sz w:val="24"/>
          <w:szCs w:val="24"/>
        </w:rPr>
        <w:t>(Mobile Education)</w:t>
      </w:r>
      <w:r w:rsidRPr="00167669">
        <w:rPr>
          <w:rFonts w:asciiTheme="minorEastAsia" w:eastAsiaTheme="minorEastAsia" w:hAnsiTheme="minorEastAsia"/>
          <w:color w:val="000000" w:themeColor="text1"/>
          <w:sz w:val="24"/>
          <w:szCs w:val="24"/>
          <w:lang w:val="zh-TW" w:eastAsia="zh-TW"/>
        </w:rPr>
        <w:t>的研究</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旨在开发适合在手机、智能手机和</w:t>
      </w:r>
      <w:r w:rsidRPr="00167669">
        <w:rPr>
          <w:rFonts w:asciiTheme="minorEastAsia" w:eastAsiaTheme="minorEastAsia" w:hAnsiTheme="minorEastAsia"/>
          <w:color w:val="000000" w:themeColor="text1"/>
          <w:sz w:val="24"/>
          <w:szCs w:val="24"/>
        </w:rPr>
        <w:t>PDA(Personal Digital</w:t>
      </w:r>
      <w:r w:rsidRPr="00167669">
        <w:rPr>
          <w:rFonts w:asciiTheme="minorEastAsia" w:eastAsiaTheme="minorEastAsia" w:hAnsiTheme="minorEastAsia"/>
          <w:color w:val="000000" w:themeColor="text1"/>
          <w:sz w:val="24"/>
          <w:szCs w:val="24"/>
        </w:rPr>
        <w:t xml:space="preserve"> Assistant,</w:t>
      </w:r>
      <w:r w:rsidRPr="00167669">
        <w:rPr>
          <w:rFonts w:asciiTheme="minorEastAsia" w:eastAsiaTheme="minorEastAsia" w:hAnsiTheme="minorEastAsia"/>
          <w:color w:val="000000" w:themeColor="text1"/>
          <w:sz w:val="24"/>
          <w:szCs w:val="24"/>
          <w:lang w:val="zh-CN"/>
        </w:rPr>
        <w:t>又称掌上电脑</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上应用的课程</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目的在于研究适合移动学习</w:t>
      </w:r>
      <w:r w:rsidRPr="00167669">
        <w:rPr>
          <w:rFonts w:asciiTheme="minorEastAsia" w:eastAsiaTheme="minorEastAsia" w:hAnsiTheme="minorEastAsia"/>
          <w:color w:val="000000" w:themeColor="text1"/>
          <w:sz w:val="24"/>
          <w:szCs w:val="24"/>
        </w:rPr>
        <w:t>(Mobile Learning,</w:t>
      </w:r>
      <w:r w:rsidRPr="00167669">
        <w:rPr>
          <w:rFonts w:asciiTheme="minorEastAsia" w:eastAsiaTheme="minorEastAsia" w:hAnsiTheme="minorEastAsia"/>
          <w:color w:val="000000" w:themeColor="text1"/>
          <w:sz w:val="24"/>
          <w:szCs w:val="24"/>
          <w:lang w:val="zh-CN"/>
        </w:rPr>
        <w:t>简称</w:t>
      </w:r>
      <w:r w:rsidRPr="00167669">
        <w:rPr>
          <w:rFonts w:asciiTheme="minorEastAsia" w:eastAsiaTheme="minorEastAsia" w:hAnsiTheme="minorEastAsia"/>
          <w:color w:val="000000" w:themeColor="text1"/>
          <w:sz w:val="24"/>
          <w:szCs w:val="24"/>
        </w:rPr>
        <w:t>M-Learning)</w:t>
      </w:r>
      <w:r w:rsidRPr="00167669">
        <w:rPr>
          <w:rFonts w:asciiTheme="minorEastAsia" w:eastAsiaTheme="minorEastAsia" w:hAnsiTheme="minorEastAsia"/>
          <w:color w:val="000000" w:themeColor="text1"/>
          <w:sz w:val="24"/>
          <w:szCs w:val="24"/>
          <w:lang w:val="zh-CN"/>
        </w:rPr>
        <w:t>的教学设计和学习内容</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在这方面取得了巨大的研究成果。自</w:t>
      </w:r>
      <w:r w:rsidRPr="00167669">
        <w:rPr>
          <w:rFonts w:asciiTheme="minorEastAsia" w:eastAsiaTheme="minorEastAsia" w:hAnsiTheme="minorEastAsia"/>
          <w:color w:val="000000" w:themeColor="text1"/>
          <w:sz w:val="24"/>
          <w:szCs w:val="24"/>
        </w:rPr>
        <w:t>2000</w:t>
      </w:r>
      <w:r w:rsidRPr="00167669">
        <w:rPr>
          <w:rFonts w:asciiTheme="minorEastAsia" w:eastAsiaTheme="minorEastAsia" w:hAnsiTheme="minorEastAsia"/>
          <w:color w:val="000000" w:themeColor="text1"/>
          <w:sz w:val="24"/>
          <w:szCs w:val="24"/>
          <w:lang w:val="ja-JP" w:eastAsia="ja-JP"/>
        </w:rPr>
        <w:t>年始</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欧洲一些国家对移动学习产生很大兴趣</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先后组织了</w:t>
      </w:r>
      <w:r w:rsidRPr="00167669">
        <w:rPr>
          <w:rFonts w:asciiTheme="minorEastAsia" w:eastAsiaTheme="minorEastAsia" w:hAnsiTheme="minorEastAsia"/>
          <w:color w:val="000000" w:themeColor="text1"/>
          <w:sz w:val="24"/>
          <w:szCs w:val="24"/>
        </w:rPr>
        <w:t>30</w:t>
      </w:r>
      <w:r w:rsidRPr="00167669">
        <w:rPr>
          <w:rFonts w:asciiTheme="minorEastAsia" w:eastAsiaTheme="minorEastAsia" w:hAnsiTheme="minorEastAsia"/>
          <w:color w:val="000000" w:themeColor="text1"/>
          <w:sz w:val="24"/>
          <w:szCs w:val="24"/>
          <w:lang w:val="zh-CN"/>
        </w:rPr>
        <w:t>多个移动学习项目</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旨在研究移动学习的教学对象、教学方法和技术手段</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希望通过移动技术来改善教学、学习和管理状况。国外的移动学习已经渗入到大、中、小学教育阶段</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还有一些国家做了移动学习在课堂教学中的实验研究</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取得了较好的研究成效。我国移动学习的学术研究始于</w:t>
      </w:r>
      <w:r w:rsidRPr="00167669">
        <w:rPr>
          <w:rFonts w:asciiTheme="minorEastAsia" w:eastAsiaTheme="minorEastAsia" w:hAnsiTheme="minorEastAsia"/>
          <w:color w:val="000000" w:themeColor="text1"/>
          <w:sz w:val="24"/>
          <w:szCs w:val="24"/>
        </w:rPr>
        <w:t>2000</w:t>
      </w:r>
      <w:r w:rsidRPr="00167669">
        <w:rPr>
          <w:rFonts w:asciiTheme="minorEastAsia" w:eastAsiaTheme="minorEastAsia" w:hAnsiTheme="minorEastAsia"/>
          <w:color w:val="000000" w:themeColor="text1"/>
          <w:sz w:val="24"/>
          <w:szCs w:val="24"/>
        </w:rPr>
        <w:t>年</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由裘伟廷和丁兴富两位教授刊登的两篇论文引入到我国。</w:t>
      </w:r>
    </w:p>
    <w:p w:rsidR="00416B00" w:rsidRPr="00167669" w:rsidRDefault="00E04D75" w:rsidP="00167669">
      <w:pPr>
        <w:pStyle w:val="a4"/>
        <w:ind w:firstLineChars="200" w:firstLine="480"/>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近年，我国基于移动互联网技术的英语学习平台研究已在逐渐发展，</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移动学习应用模式研究</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基于云计算移动学习模式研究</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移动终端微型学习系统设计、开发</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等应用模式研究逐渐出现在研究者的视野中，较为普遍的应用在可以自主学习的大学生人群中，且各高校的硕士、博士论文出现的频度较为集中。从侧面反映出，基于中学基础教育的实证研究性论文较少，但是随着互联网的普及，第三方英语学习程序的研发，更多的一线教学工作者开始关注移动平台对英语教学的辅助作用。基于移动互联网技术的英</w:t>
      </w:r>
      <w:r w:rsidRPr="00167669">
        <w:rPr>
          <w:rFonts w:asciiTheme="minorEastAsia" w:eastAsiaTheme="minorEastAsia" w:hAnsiTheme="minorEastAsia"/>
          <w:color w:val="000000" w:themeColor="text1"/>
          <w:sz w:val="24"/>
          <w:szCs w:val="24"/>
          <w:lang w:val="zh-CN"/>
        </w:rPr>
        <w:t>语学习平台的研究和实现将会解决当前英语学习存在的问题</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营造</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处处能学、时时可学</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的英语学习氛围和环境。</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二、选题意义与研究价值</w:t>
      </w:r>
      <w:r w:rsidRPr="00167669">
        <w:rPr>
          <w:rFonts w:asciiTheme="minorEastAsia" w:eastAsiaTheme="minorEastAsia" w:hAnsiTheme="minorEastAsia"/>
          <w:color w:val="000000" w:themeColor="text1"/>
          <w:sz w:val="24"/>
          <w:szCs w:val="24"/>
        </w:rPr>
        <w:t>.</w:t>
      </w:r>
    </w:p>
    <w:p w:rsidR="00416B00" w:rsidRPr="00167669" w:rsidRDefault="00E04D75" w:rsidP="00167669">
      <w:pPr>
        <w:pStyle w:val="a4"/>
        <w:ind w:firstLineChars="200" w:firstLine="480"/>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英语教学的困境，来源于信息渠道的封闭，无法实现与真实世界的沟通。而基于网络与移动终端的新型信息技术的发展，为英语教学带来了前所未有的便利。随着移动计算技术的发展、移动设备价格的降低及性能的提高</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移动学习日益成为当前教育技术研究的热点。它使人们真正的感受到随时随地获取知识的便捷与高效</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使得学习的时间与空间的限制已经不复存在</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使传统远程网络教育的理念逐步成为现实</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这一新型学习方式必将</w:t>
      </w:r>
      <w:r w:rsidRPr="00167669">
        <w:rPr>
          <w:rFonts w:asciiTheme="minorEastAsia" w:eastAsiaTheme="minorEastAsia" w:hAnsiTheme="minorEastAsia"/>
          <w:color w:val="000000" w:themeColor="text1"/>
          <w:sz w:val="24"/>
          <w:szCs w:val="24"/>
          <w:lang w:val="zh-CN"/>
        </w:rPr>
        <w:t>给未来的学习与教育带来深远的影响。</w:t>
      </w:r>
    </w:p>
    <w:p w:rsidR="00416B00" w:rsidRPr="00167669" w:rsidRDefault="00E04D75" w:rsidP="00167669">
      <w:pPr>
        <w:pStyle w:val="a4"/>
        <w:ind w:firstLineChars="200" w:firstLine="480"/>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基于移动互联网下的自主学习平台的多样化，载体的自由化，不局限于课堂教学，可以将时间及教学内容的预习复习延展到课下。对于英语教学而言，更注重的是听说读写综合语言运用能力的培养。英语教学方式的多样化可以促进学生听说能力的培养。传统的英语教学模式，无法监督课前预习，而自主学习平台的有效应用，可以及时对学生跟读等练习进行及时监督反馈。</w:t>
      </w:r>
    </w:p>
    <w:p w:rsidR="00416B00" w:rsidRPr="00167669" w:rsidRDefault="00E04D75" w:rsidP="00167669">
      <w:pPr>
        <w:pStyle w:val="a4"/>
        <w:ind w:firstLineChars="200" w:firstLine="480"/>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其次，中学生群体是我国互联网应用的重要群体之一，多样化的移动自主学习平台对于中学生而言，充满了兴趣。移动自主学习模式也可以应用于课堂教学，</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翻转课</w:t>
      </w:r>
      <w:r w:rsidRPr="00167669">
        <w:rPr>
          <w:rFonts w:asciiTheme="minorEastAsia" w:eastAsiaTheme="minorEastAsia" w:hAnsiTheme="minorEastAsia"/>
          <w:color w:val="000000" w:themeColor="text1"/>
          <w:sz w:val="24"/>
          <w:szCs w:val="24"/>
          <w:lang w:val="zh-CN"/>
        </w:rPr>
        <w:t>堂</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的教学模式将会激发更多的学生成为课堂的</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ja-JP" w:eastAsia="ja-JP"/>
        </w:rPr>
        <w:t>主人</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，探索基于互联网的自主学习模式及高效课堂教学模式将有助于推进中学英语教学改革，真正意义上注重学生听说能力的培养。</w:t>
      </w:r>
    </w:p>
    <w:p w:rsidR="00416B00" w:rsidRPr="00167669" w:rsidRDefault="00E04D75" w:rsidP="00167669">
      <w:pPr>
        <w:pStyle w:val="a4"/>
        <w:ind w:firstLineChars="200" w:firstLine="480"/>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第三、教师合理地利用移动平台，可以有效地实现</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分层教学</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，学生自主学习的能力在增强，学习方式由学生被动接受变为主动探究与发现、应用与创新。利用移动平台，可以使课堂师生交互方式多样化，学生的关注度可以始终以教师为</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引导者</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的角色牵引，利用移动学习营造真实的学习情境</w:t>
      </w:r>
      <w:r w:rsidRPr="00167669">
        <w:rPr>
          <w:rFonts w:asciiTheme="minorEastAsia" w:eastAsiaTheme="minorEastAsia" w:hAnsiTheme="minorEastAsia"/>
          <w:color w:val="000000" w:themeColor="text1"/>
          <w:sz w:val="24"/>
          <w:szCs w:val="24"/>
        </w:rPr>
        <w:t xml:space="preserve">, </w:t>
      </w:r>
      <w:r w:rsidRPr="00167669">
        <w:rPr>
          <w:rFonts w:asciiTheme="minorEastAsia" w:eastAsiaTheme="minorEastAsia" w:hAnsiTheme="minorEastAsia"/>
          <w:color w:val="000000" w:themeColor="text1"/>
          <w:sz w:val="24"/>
          <w:szCs w:val="24"/>
          <w:lang w:val="zh-CN"/>
        </w:rPr>
        <w:t>培养学生思考问题，探索问题，实际运用的能力。更理想地从实践层面培养学生的综合语言运用能力。</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三、研究目标</w:t>
      </w:r>
      <w:r w:rsidRPr="00167669">
        <w:rPr>
          <w:rFonts w:asciiTheme="minorEastAsia" w:eastAsiaTheme="minorEastAsia" w:hAnsiTheme="minorEastAsia"/>
          <w:color w:val="000000" w:themeColor="text1"/>
          <w:sz w:val="24"/>
          <w:szCs w:val="24"/>
        </w:rPr>
        <w:t>.</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lang w:val="zh-CN"/>
        </w:rPr>
        <w:t xml:space="preserve">    </w:t>
      </w:r>
      <w:r w:rsidR="00E04D75" w:rsidRPr="00167669">
        <w:rPr>
          <w:rFonts w:asciiTheme="minorEastAsia" w:eastAsiaTheme="minorEastAsia" w:hAnsiTheme="minorEastAsia"/>
          <w:color w:val="000000" w:themeColor="text1"/>
          <w:sz w:val="24"/>
          <w:szCs w:val="24"/>
          <w:lang w:val="zh-CN"/>
        </w:rPr>
        <w:t>本研究试图在借鉴国内外相关成果基础上，在多终端、云技术有效支撑下，以系统型自主学习平台应用软件为主要载体，通过调查问卷形式及实际教学成果及教学模式探讨，建立实验对比组，对不同教学环境下的中学生英语综合语言运用能力（听力，阅读，写作）进行数据跟踪及研究。</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lang w:val="zh-CN"/>
        </w:rPr>
        <w:lastRenderedPageBreak/>
        <w:t xml:space="preserve">    </w:t>
      </w:r>
      <w:r w:rsidR="00E04D75" w:rsidRPr="00167669">
        <w:rPr>
          <w:rFonts w:asciiTheme="minorEastAsia" w:eastAsiaTheme="minorEastAsia" w:hAnsiTheme="minorEastAsia"/>
          <w:color w:val="000000" w:themeColor="text1"/>
          <w:sz w:val="24"/>
          <w:szCs w:val="24"/>
          <w:lang w:val="zh-CN"/>
        </w:rPr>
        <w:t>通过对比研究自主学习平台应用软件对课堂线上教学及线下学习对中学生英语学习的影响，试图探索基于移动互联网的中学英语移动教</w:t>
      </w:r>
      <w:r w:rsidR="00E04D75" w:rsidRPr="00167669">
        <w:rPr>
          <w:rFonts w:asciiTheme="minorEastAsia" w:eastAsiaTheme="minorEastAsia" w:hAnsiTheme="minorEastAsia"/>
          <w:color w:val="000000" w:themeColor="text1"/>
          <w:sz w:val="24"/>
          <w:szCs w:val="24"/>
          <w:lang w:val="zh-CN"/>
        </w:rPr>
        <w:t>学模式和优秀教学案例，探索出一条适合以中学生为中心的高效英语课堂教学模式。</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ja-JP" w:eastAsia="ja-JP"/>
        </w:rPr>
        <w:t>四、</w:t>
      </w:r>
      <w:r w:rsidRPr="00167669">
        <w:rPr>
          <w:rFonts w:asciiTheme="minorEastAsia" w:eastAsiaTheme="minorEastAsia" w:hAnsiTheme="minorEastAsia"/>
          <w:color w:val="000000" w:themeColor="text1"/>
          <w:sz w:val="24"/>
          <w:szCs w:val="24"/>
          <w:lang w:val="ja-JP" w:eastAsia="ja-JP"/>
        </w:rPr>
        <w:t xml:space="preserve"> </w:t>
      </w:r>
      <w:r w:rsidRPr="00167669">
        <w:rPr>
          <w:rFonts w:asciiTheme="minorEastAsia" w:eastAsiaTheme="minorEastAsia" w:hAnsiTheme="minorEastAsia"/>
          <w:color w:val="000000" w:themeColor="text1"/>
          <w:sz w:val="24"/>
          <w:szCs w:val="24"/>
          <w:lang w:val="ja-JP" w:eastAsia="ja-JP"/>
        </w:rPr>
        <w:t>研究内容</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（一）</w:t>
      </w:r>
      <w:r w:rsidRPr="00167669">
        <w:rPr>
          <w:rFonts w:asciiTheme="minorEastAsia" w:eastAsiaTheme="minorEastAsia" w:hAnsiTheme="minorEastAsia"/>
          <w:color w:val="000000" w:themeColor="text1"/>
          <w:sz w:val="24"/>
          <w:szCs w:val="24"/>
          <w:lang w:val="zh-CN"/>
        </w:rPr>
        <w:t>探索移动互联网系统型应用软件在正常教学模式中的应用，主要包括：</w:t>
      </w:r>
      <w:r w:rsidRPr="00167669">
        <w:rPr>
          <w:rFonts w:asciiTheme="minorEastAsia" w:eastAsiaTheme="minorEastAsia" w:hAnsiTheme="minorEastAsia" w:hint="default"/>
          <w:color w:val="000000" w:themeColor="text1"/>
          <w:sz w:val="24"/>
          <w:szCs w:val="24"/>
        </w:rPr>
        <w:t> </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1.</w:t>
      </w:r>
      <w:r w:rsidRPr="00167669">
        <w:rPr>
          <w:rFonts w:asciiTheme="minorEastAsia" w:eastAsiaTheme="minorEastAsia" w:hAnsiTheme="minorEastAsia"/>
          <w:color w:val="000000" w:themeColor="text1"/>
          <w:sz w:val="24"/>
          <w:szCs w:val="24"/>
          <w:lang w:val="zh-CN"/>
        </w:rPr>
        <w:t>如何利用移动互联网手段、自主学习平台为学生提供英语自主学习环境，以此突破传统教学方式的瓶颈并试图解决其存在的问题。</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2.</w:t>
      </w:r>
      <w:r w:rsidRPr="00167669">
        <w:rPr>
          <w:rFonts w:asciiTheme="minorEastAsia" w:eastAsiaTheme="minorEastAsia" w:hAnsiTheme="minorEastAsia"/>
          <w:color w:val="000000" w:themeColor="text1"/>
          <w:sz w:val="24"/>
          <w:szCs w:val="24"/>
          <w:lang w:val="zh-CN"/>
        </w:rPr>
        <w:t>基于英语听说课、阅读课、写作课及习题课的不同课型特点，</w:t>
      </w:r>
      <w:r w:rsidRPr="00167669">
        <w:rPr>
          <w:rFonts w:asciiTheme="minorEastAsia" w:eastAsiaTheme="minorEastAsia" w:hAnsiTheme="minorEastAsia"/>
          <w:color w:val="000000" w:themeColor="text1"/>
          <w:sz w:val="24"/>
          <w:szCs w:val="24"/>
          <w:lang w:val="zh-CN"/>
        </w:rPr>
        <w:t>合理利用移动互联网，试图探究如何通过自主学习平台及教学辅助</w:t>
      </w:r>
      <w:r w:rsidRPr="00167669">
        <w:rPr>
          <w:rFonts w:asciiTheme="minorEastAsia" w:eastAsiaTheme="minorEastAsia" w:hAnsiTheme="minorEastAsia"/>
          <w:color w:val="000000" w:themeColor="text1"/>
          <w:sz w:val="24"/>
          <w:szCs w:val="24"/>
        </w:rPr>
        <w:t>APP</w:t>
      </w:r>
      <w:r w:rsidRPr="00167669">
        <w:rPr>
          <w:rFonts w:asciiTheme="minorEastAsia" w:eastAsiaTheme="minorEastAsia" w:hAnsiTheme="minorEastAsia"/>
          <w:color w:val="000000" w:themeColor="text1"/>
          <w:sz w:val="24"/>
          <w:szCs w:val="24"/>
          <w:lang w:val="zh-CN"/>
        </w:rPr>
        <w:t>软件，实现</w:t>
      </w:r>
      <w:r w:rsidRPr="00167669">
        <w:rPr>
          <w:rFonts w:asciiTheme="minorEastAsia" w:eastAsiaTheme="minorEastAsia" w:hAnsiTheme="minorEastAsia" w:hint="default"/>
          <w:color w:val="000000" w:themeColor="text1"/>
          <w:sz w:val="24"/>
          <w:szCs w:val="24"/>
          <w:lang w:val="zh-CN"/>
        </w:rPr>
        <w:t>“</w:t>
      </w:r>
      <w:r w:rsidRPr="00167669">
        <w:rPr>
          <w:rFonts w:asciiTheme="minorEastAsia" w:eastAsiaTheme="minorEastAsia" w:hAnsiTheme="minorEastAsia"/>
          <w:color w:val="000000" w:themeColor="text1"/>
          <w:sz w:val="24"/>
          <w:szCs w:val="24"/>
          <w:lang w:val="zh-CN"/>
        </w:rPr>
        <w:t>翻转课堂</w:t>
      </w:r>
      <w:r w:rsidRPr="00167669">
        <w:rPr>
          <w:rFonts w:asciiTheme="minorEastAsia" w:eastAsiaTheme="minorEastAsia" w:hAnsiTheme="minorEastAsia" w:hint="default"/>
          <w:color w:val="000000" w:themeColor="text1"/>
          <w:sz w:val="24"/>
          <w:szCs w:val="24"/>
          <w:lang w:val="zh-CN"/>
        </w:rPr>
        <w:t>”</w:t>
      </w:r>
      <w:r w:rsidR="00167669">
        <w:rPr>
          <w:rFonts w:asciiTheme="minorEastAsia" w:eastAsiaTheme="minorEastAsia" w:hAnsiTheme="minorEastAsia"/>
          <w:color w:val="000000" w:themeColor="text1"/>
          <w:sz w:val="24"/>
          <w:szCs w:val="24"/>
          <w:lang w:val="zh-CN"/>
        </w:rPr>
        <w:t>以及</w:t>
      </w:r>
      <w:r w:rsidRPr="00167669">
        <w:rPr>
          <w:rFonts w:asciiTheme="minorEastAsia" w:eastAsiaTheme="minorEastAsia" w:hAnsiTheme="minorEastAsia"/>
          <w:color w:val="000000" w:themeColor="text1"/>
          <w:sz w:val="24"/>
          <w:szCs w:val="24"/>
          <w:lang w:val="zh-CN"/>
        </w:rPr>
        <w:t>如何借助课堂交互系统和平台及时反馈功能，提升课堂教学效率。</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3.</w:t>
      </w:r>
      <w:r w:rsidRPr="00167669">
        <w:rPr>
          <w:rFonts w:asciiTheme="minorEastAsia" w:eastAsiaTheme="minorEastAsia" w:hAnsiTheme="minorEastAsia"/>
          <w:color w:val="000000" w:themeColor="text1"/>
          <w:sz w:val="24"/>
          <w:szCs w:val="24"/>
          <w:lang w:val="zh-CN"/>
        </w:rPr>
        <w:t>如何利用移动互联网改革课后自主学习手段。通过学习平台及教学辅助应用软件，实现</w:t>
      </w:r>
      <w:r w:rsidRPr="00167669">
        <w:rPr>
          <w:rFonts w:asciiTheme="minorEastAsia" w:eastAsiaTheme="minorEastAsia" w:hAnsiTheme="minorEastAsia" w:hint="default"/>
          <w:color w:val="000000" w:themeColor="text1"/>
          <w:sz w:val="24"/>
          <w:szCs w:val="24"/>
          <w:lang w:val="zh-CN"/>
        </w:rPr>
        <w:t>“</w:t>
      </w:r>
      <w:r w:rsidRPr="00167669">
        <w:rPr>
          <w:rFonts w:asciiTheme="minorEastAsia" w:eastAsiaTheme="minorEastAsia" w:hAnsiTheme="minorEastAsia"/>
          <w:color w:val="000000" w:themeColor="text1"/>
          <w:sz w:val="24"/>
          <w:szCs w:val="24"/>
          <w:lang w:val="zh-CN"/>
        </w:rPr>
        <w:t>微课</w:t>
      </w:r>
      <w:r w:rsidRPr="00167669">
        <w:rPr>
          <w:rFonts w:asciiTheme="minorEastAsia" w:eastAsiaTheme="minorEastAsia" w:hAnsiTheme="minorEastAsia" w:hint="default"/>
          <w:color w:val="000000" w:themeColor="text1"/>
          <w:sz w:val="24"/>
          <w:szCs w:val="24"/>
          <w:lang w:val="zh-CN"/>
        </w:rPr>
        <w:t>”</w:t>
      </w:r>
      <w:r w:rsidRPr="00167669">
        <w:rPr>
          <w:rFonts w:asciiTheme="minorEastAsia" w:eastAsiaTheme="minorEastAsia" w:hAnsiTheme="minorEastAsia"/>
          <w:color w:val="000000" w:themeColor="text1"/>
          <w:sz w:val="24"/>
          <w:szCs w:val="24"/>
          <w:lang w:val="zh-CN"/>
        </w:rPr>
        <w:t>、</w:t>
      </w:r>
      <w:r w:rsidRPr="00167669">
        <w:rPr>
          <w:rFonts w:asciiTheme="minorEastAsia" w:eastAsiaTheme="minorEastAsia" w:hAnsiTheme="minorEastAsia" w:hint="default"/>
          <w:color w:val="000000" w:themeColor="text1"/>
          <w:sz w:val="24"/>
          <w:szCs w:val="24"/>
          <w:lang w:val="zh-CN"/>
        </w:rPr>
        <w:t>“</w:t>
      </w:r>
      <w:r w:rsidRPr="00167669">
        <w:rPr>
          <w:rFonts w:asciiTheme="minorEastAsia" w:eastAsiaTheme="minorEastAsia" w:hAnsiTheme="minorEastAsia"/>
          <w:color w:val="000000" w:themeColor="text1"/>
          <w:sz w:val="24"/>
          <w:szCs w:val="24"/>
          <w:lang w:val="zh-CN"/>
        </w:rPr>
        <w:t>课件</w:t>
      </w:r>
      <w:r w:rsidRPr="00167669">
        <w:rPr>
          <w:rFonts w:asciiTheme="minorEastAsia" w:eastAsiaTheme="minorEastAsia" w:hAnsiTheme="minorEastAsia" w:hint="default"/>
          <w:color w:val="000000" w:themeColor="text1"/>
          <w:sz w:val="24"/>
          <w:szCs w:val="24"/>
          <w:lang w:val="zh-CN"/>
        </w:rPr>
        <w:t>”</w:t>
      </w:r>
      <w:r w:rsidRPr="00167669">
        <w:rPr>
          <w:rFonts w:asciiTheme="minorEastAsia" w:eastAsiaTheme="minorEastAsia" w:hAnsiTheme="minorEastAsia"/>
          <w:color w:val="000000" w:themeColor="text1"/>
          <w:sz w:val="24"/>
          <w:szCs w:val="24"/>
          <w:lang w:val="zh-CN"/>
        </w:rPr>
        <w:t>、</w:t>
      </w:r>
      <w:r w:rsidRPr="00167669">
        <w:rPr>
          <w:rFonts w:asciiTheme="minorEastAsia" w:eastAsiaTheme="minorEastAsia" w:hAnsiTheme="minorEastAsia" w:hint="default"/>
          <w:color w:val="000000" w:themeColor="text1"/>
          <w:sz w:val="24"/>
          <w:szCs w:val="24"/>
          <w:lang w:val="zh-CN"/>
        </w:rPr>
        <w:t>“</w:t>
      </w:r>
      <w:r w:rsidRPr="00167669">
        <w:rPr>
          <w:rFonts w:asciiTheme="minorEastAsia" w:eastAsiaTheme="minorEastAsia" w:hAnsiTheme="minorEastAsia"/>
          <w:color w:val="000000" w:themeColor="text1"/>
          <w:sz w:val="24"/>
          <w:szCs w:val="24"/>
          <w:lang w:val="zh-CN"/>
        </w:rPr>
        <w:t>习题</w:t>
      </w:r>
      <w:r w:rsidRPr="00167669">
        <w:rPr>
          <w:rFonts w:asciiTheme="minorEastAsia" w:eastAsiaTheme="minorEastAsia" w:hAnsiTheme="minorEastAsia" w:hint="default"/>
          <w:color w:val="000000" w:themeColor="text1"/>
          <w:sz w:val="24"/>
          <w:szCs w:val="24"/>
          <w:lang w:val="zh-CN"/>
        </w:rPr>
        <w:t>”</w:t>
      </w:r>
      <w:r w:rsidRPr="00167669">
        <w:rPr>
          <w:rFonts w:asciiTheme="minorEastAsia" w:eastAsiaTheme="minorEastAsia" w:hAnsiTheme="minorEastAsia"/>
          <w:color w:val="000000" w:themeColor="text1"/>
          <w:sz w:val="24"/>
          <w:szCs w:val="24"/>
          <w:lang w:val="zh-CN"/>
        </w:rPr>
        <w:t>等资源的共享，充分发挥学生在英语学习中的主体作用。</w:t>
      </w:r>
      <w:r w:rsidRPr="00167669">
        <w:rPr>
          <w:rFonts w:asciiTheme="minorEastAsia" w:eastAsiaTheme="minorEastAsia" w:hAnsiTheme="minorEastAsia"/>
          <w:color w:val="000000" w:themeColor="text1"/>
          <w:sz w:val="24"/>
          <w:szCs w:val="24"/>
          <w:lang w:val="zh-CN"/>
        </w:rPr>
        <w:t>进而，探究教师如何</w:t>
      </w:r>
      <w:r w:rsidRPr="00167669">
        <w:rPr>
          <w:rFonts w:asciiTheme="minorEastAsia" w:eastAsiaTheme="minorEastAsia" w:hAnsiTheme="minorEastAsia"/>
          <w:color w:val="000000" w:themeColor="text1"/>
          <w:sz w:val="24"/>
          <w:szCs w:val="24"/>
          <w:lang w:val="zh-CN"/>
        </w:rPr>
        <w:t>利用移动互联网自主学习平台进行成果追踪验收。</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（二）</w:t>
      </w:r>
      <w:r w:rsidRPr="00167669">
        <w:rPr>
          <w:rFonts w:asciiTheme="minorEastAsia" w:eastAsiaTheme="minorEastAsia" w:hAnsiTheme="minorEastAsia"/>
          <w:color w:val="000000" w:themeColor="text1"/>
          <w:sz w:val="24"/>
          <w:szCs w:val="24"/>
          <w:lang w:val="zh-CN"/>
        </w:rPr>
        <w:t>根据阶段性实验对照组，探索基于移动互联网自主学习应用软件对英语综合能力培养的应用策略及效果研究。</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1.</w:t>
      </w:r>
      <w:r w:rsidRPr="00167669">
        <w:rPr>
          <w:rFonts w:asciiTheme="minorEastAsia" w:eastAsiaTheme="minorEastAsia" w:hAnsiTheme="minorEastAsia"/>
          <w:color w:val="000000" w:themeColor="text1"/>
          <w:sz w:val="24"/>
          <w:szCs w:val="24"/>
          <w:lang w:val="zh-CN"/>
        </w:rPr>
        <w:t>如何丰富学习体验，培养学生探究能力。</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2.</w:t>
      </w:r>
      <w:r w:rsidRPr="00167669">
        <w:rPr>
          <w:rFonts w:asciiTheme="minorEastAsia" w:eastAsiaTheme="minorEastAsia" w:hAnsiTheme="minorEastAsia"/>
          <w:color w:val="000000" w:themeColor="text1"/>
          <w:sz w:val="24"/>
          <w:szCs w:val="24"/>
          <w:lang w:val="zh-CN"/>
        </w:rPr>
        <w:t>如何根据学生个体差异，分层培养综合运用能力。</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3.</w:t>
      </w:r>
      <w:r w:rsidRPr="00167669">
        <w:rPr>
          <w:rFonts w:asciiTheme="minorEastAsia" w:eastAsiaTheme="minorEastAsia" w:hAnsiTheme="minorEastAsia"/>
          <w:color w:val="000000" w:themeColor="text1"/>
          <w:sz w:val="24"/>
          <w:szCs w:val="24"/>
          <w:lang w:val="zh-CN"/>
        </w:rPr>
        <w:t>如何促进移动平台实现教学空间延伸，实现知识能力构建。</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lang w:val="zh-CN"/>
        </w:rPr>
        <w:t xml:space="preserve">    </w:t>
      </w:r>
      <w:r w:rsidR="00E04D75" w:rsidRPr="00167669">
        <w:rPr>
          <w:rFonts w:asciiTheme="minorEastAsia" w:eastAsiaTheme="minorEastAsia" w:hAnsiTheme="minorEastAsia"/>
          <w:color w:val="000000" w:themeColor="text1"/>
          <w:sz w:val="24"/>
          <w:szCs w:val="24"/>
          <w:lang w:val="zh-CN"/>
        </w:rPr>
        <w:t>通过实验对照组，阶段</w:t>
      </w:r>
      <w:r w:rsidR="00E04D75" w:rsidRPr="00167669">
        <w:rPr>
          <w:rFonts w:asciiTheme="minorEastAsia" w:eastAsiaTheme="minorEastAsia" w:hAnsiTheme="minorEastAsia"/>
          <w:color w:val="000000" w:themeColor="text1"/>
          <w:sz w:val="24"/>
          <w:szCs w:val="24"/>
          <w:lang w:val="zh-CN"/>
        </w:rPr>
        <w:t>性成绩对比，研究自主学习模式在英语听力、阅读、写作等方面起到的实际教学效果。</w:t>
      </w:r>
    </w:p>
    <w:p w:rsidR="00416B00" w:rsidRPr="00167669" w:rsidRDefault="00E04D75">
      <w:pPr>
        <w:pStyle w:val="a4"/>
        <w:rPr>
          <w:rFonts w:asciiTheme="minorEastAsia" w:eastAsiaTheme="minorEastAsia" w:hAnsiTheme="minorEastAsia" w:cs="Songti SC Regular" w:hint="default"/>
          <w:color w:val="000000" w:themeColor="text1"/>
          <w:sz w:val="24"/>
          <w:szCs w:val="24"/>
        </w:rPr>
      </w:pPr>
      <w:r w:rsidRPr="00167669">
        <w:rPr>
          <w:rFonts w:asciiTheme="minorEastAsia" w:eastAsiaTheme="minorEastAsia" w:hAnsiTheme="minorEastAsia"/>
          <w:color w:val="000000" w:themeColor="text1"/>
          <w:sz w:val="24"/>
          <w:szCs w:val="24"/>
          <w:lang w:val="zh-CN"/>
        </w:rPr>
        <w:t>（三）</w:t>
      </w:r>
      <w:r w:rsidRPr="00167669">
        <w:rPr>
          <w:rFonts w:asciiTheme="minorEastAsia" w:eastAsiaTheme="minorEastAsia" w:hAnsiTheme="minorEastAsia"/>
          <w:color w:val="000000" w:themeColor="text1"/>
          <w:sz w:val="24"/>
          <w:szCs w:val="24"/>
          <w:lang w:val="zh-CN"/>
        </w:rPr>
        <w:t>探索移动互联网应用平台如何实现课堂线上线下的交互式活动。通过对比研究自主学习平台应用软件对课堂线上教学及线下学习的影响及对中学生英语学习的效果呈现。试图</w:t>
      </w:r>
      <w:r w:rsidR="00167669">
        <w:rPr>
          <w:rFonts w:asciiTheme="minorEastAsia" w:eastAsiaTheme="minorEastAsia" w:hAnsiTheme="minorEastAsia"/>
          <w:color w:val="000000" w:themeColor="text1"/>
          <w:sz w:val="24"/>
          <w:szCs w:val="24"/>
          <w:lang w:val="zh-CN"/>
        </w:rPr>
        <w:t>以专题研讨课的方式为切入点，</w:t>
      </w:r>
      <w:r w:rsidRPr="00167669">
        <w:rPr>
          <w:rFonts w:asciiTheme="minorEastAsia" w:eastAsiaTheme="minorEastAsia" w:hAnsiTheme="minorEastAsia"/>
          <w:color w:val="000000" w:themeColor="text1"/>
          <w:sz w:val="24"/>
          <w:szCs w:val="24"/>
          <w:lang w:val="zh-CN"/>
        </w:rPr>
        <w:t>探索基于移动互联网的中学英语移动教学模式和优秀教学案例，探索出一条适合以中学生为中心的高效英语课堂教学模式。</w:t>
      </w:r>
      <w:r w:rsidR="00167669">
        <w:rPr>
          <w:rFonts w:asciiTheme="minorEastAsia" w:eastAsiaTheme="minorEastAsia" w:hAnsiTheme="minorEastAsia"/>
          <w:color w:val="000000" w:themeColor="text1"/>
          <w:sz w:val="24"/>
          <w:szCs w:val="24"/>
          <w:lang w:val="zh-CN"/>
        </w:rPr>
        <w:t>使</w:t>
      </w:r>
      <w:r w:rsidRPr="00167669">
        <w:rPr>
          <w:rFonts w:asciiTheme="minorEastAsia" w:eastAsiaTheme="minorEastAsia" w:hAnsiTheme="minorEastAsia"/>
          <w:color w:val="000000" w:themeColor="text1"/>
          <w:sz w:val="24"/>
          <w:szCs w:val="24"/>
          <w:lang w:val="zh-CN"/>
        </w:rPr>
        <w:t>传统的单向课堂交流方式转变为双向和多项交流，最大限度地提高学生学习的主动性和积极性，将有限的课堂转变为没有时空限制的移动学习，最终提升自主学习能力。</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五、主要观点</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rPr>
        <w:t>（一）</w:t>
      </w:r>
      <w:r w:rsidR="00E04D75" w:rsidRPr="00167669">
        <w:rPr>
          <w:rFonts w:asciiTheme="minorEastAsia" w:eastAsiaTheme="minorEastAsia" w:hAnsiTheme="minorEastAsia"/>
          <w:color w:val="000000" w:themeColor="text1"/>
          <w:sz w:val="24"/>
          <w:szCs w:val="24"/>
          <w:lang w:val="zh-CN"/>
        </w:rPr>
        <w:t>中学英语教学中基于移动互联网技术的教学方式可以解决传统课堂教育中在听说能力培养中存在的某些主要问题及瓶颈</w:t>
      </w:r>
      <w:r w:rsidR="00E04D75" w:rsidRPr="00167669">
        <w:rPr>
          <w:rFonts w:asciiTheme="minorEastAsia" w:eastAsiaTheme="minorEastAsia" w:hAnsiTheme="minorEastAsia"/>
          <w:color w:val="000000" w:themeColor="text1"/>
          <w:sz w:val="24"/>
          <w:szCs w:val="24"/>
        </w:rPr>
        <w:t>；</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rPr>
        <w:t>（二）</w:t>
      </w:r>
      <w:r w:rsidR="00E04D75" w:rsidRPr="00167669">
        <w:rPr>
          <w:rFonts w:asciiTheme="minorEastAsia" w:eastAsiaTheme="minorEastAsia" w:hAnsiTheme="minorEastAsia"/>
          <w:color w:val="000000" w:themeColor="text1"/>
          <w:sz w:val="24"/>
          <w:szCs w:val="24"/>
          <w:lang w:val="zh-CN"/>
        </w:rPr>
        <w:t>基于移动互联网的中学英语教学能有效地改善英语听说读写综合语言运用能力的教学效果，提高学生英语学习兴趣及英语听说读写能力的学习效率。</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rPr>
        <w:t>（三）</w:t>
      </w:r>
      <w:r w:rsidR="00E04D75" w:rsidRPr="00167669">
        <w:rPr>
          <w:rFonts w:asciiTheme="minorEastAsia" w:eastAsiaTheme="minorEastAsia" w:hAnsiTheme="minorEastAsia"/>
          <w:color w:val="000000" w:themeColor="text1"/>
          <w:sz w:val="24"/>
          <w:szCs w:val="24"/>
          <w:lang w:val="zh-CN"/>
        </w:rPr>
        <w:t>基于移动互联网，通过学习平台和</w:t>
      </w:r>
      <w:r w:rsidR="00E04D75" w:rsidRPr="00167669">
        <w:rPr>
          <w:rFonts w:asciiTheme="minorEastAsia" w:eastAsiaTheme="minorEastAsia" w:hAnsiTheme="minorEastAsia"/>
          <w:color w:val="000000" w:themeColor="text1"/>
          <w:sz w:val="24"/>
          <w:szCs w:val="24"/>
        </w:rPr>
        <w:t>APP</w:t>
      </w:r>
      <w:r w:rsidR="00E04D75" w:rsidRPr="00167669">
        <w:rPr>
          <w:rFonts w:asciiTheme="minorEastAsia" w:eastAsiaTheme="minorEastAsia" w:hAnsiTheme="minorEastAsia"/>
          <w:color w:val="000000" w:themeColor="text1"/>
          <w:sz w:val="24"/>
          <w:szCs w:val="24"/>
          <w:lang w:val="zh-CN"/>
        </w:rPr>
        <w:t>软件，实现</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微课</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rPr>
        <w:t>、</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课件</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rPr>
        <w:t>、</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习题</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等资源的共享。借助课堂交互系统和平台的即时反馈功能，提升学生学习效率。中学英语以</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移动平台</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为载体的教学模式，能够显著改变教师与学生在传统教学环境下的角色，使</w:t>
      </w:r>
      <w:r w:rsidR="00E04D75" w:rsidRPr="00167669">
        <w:rPr>
          <w:rFonts w:asciiTheme="minorEastAsia" w:eastAsiaTheme="minorEastAsia" w:hAnsiTheme="minorEastAsia"/>
          <w:color w:val="000000" w:themeColor="text1"/>
          <w:sz w:val="24"/>
          <w:szCs w:val="24"/>
          <w:lang w:val="zh-CN"/>
        </w:rPr>
        <w:t>教师成为线上线下教学的</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引导者</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，学生为教学过程的</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rPr>
        <w:t>中心</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TW" w:eastAsia="zh-TW"/>
        </w:rPr>
        <w:t>角色。</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rPr>
        <w:t>（四）</w:t>
      </w:r>
      <w:r w:rsidR="00E04D75" w:rsidRPr="00167669">
        <w:rPr>
          <w:rFonts w:asciiTheme="minorEastAsia" w:eastAsiaTheme="minorEastAsia" w:hAnsiTheme="minorEastAsia"/>
          <w:color w:val="000000" w:themeColor="text1"/>
          <w:sz w:val="24"/>
          <w:szCs w:val="24"/>
          <w:lang w:val="zh-CN"/>
        </w:rPr>
        <w:t>基于移动互联网技术支持下，根据英语听说课、阅读课、习题课和作文课的不同课型特点，开展以信息技术为依托的英语学习方式研讨，以促进优秀的自主学习平台在教学中有效地应用，以显著提高学生综合语言运用能力。</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rPr>
        <w:t>六</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创新之处：</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hint="default"/>
          <w:color w:val="000000" w:themeColor="text1"/>
          <w:sz w:val="24"/>
          <w:szCs w:val="24"/>
        </w:rPr>
        <w:t xml:space="preserve">  </w:t>
      </w:r>
      <w:r w:rsidRPr="00167669">
        <w:rPr>
          <w:rFonts w:asciiTheme="minorEastAsia" w:eastAsiaTheme="minorEastAsia" w:hAnsiTheme="minorEastAsia" w:hint="default"/>
          <w:color w:val="000000" w:themeColor="text1"/>
          <w:sz w:val="24"/>
          <w:szCs w:val="24"/>
        </w:rPr>
        <w:t> </w:t>
      </w:r>
      <w:r w:rsidRPr="00167669">
        <w:rPr>
          <w:rFonts w:asciiTheme="minorEastAsia" w:eastAsiaTheme="minorEastAsia" w:hAnsiTheme="minorEastAsia"/>
          <w:color w:val="000000" w:themeColor="text1"/>
          <w:sz w:val="24"/>
          <w:szCs w:val="24"/>
          <w:lang w:val="zh-CN"/>
        </w:rPr>
        <w:t>基于移动互联网自主学习平台</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将学生进行合理分组，并根据学生的实际反馈的得分率情况，进行数据统计及成果分析，以实际数据论证自主学习平台对中学生英语综合语言运用能力培养的作用，并试图探索适合中学生各项综合</w:t>
      </w:r>
      <w:r w:rsidRPr="00167669">
        <w:rPr>
          <w:rFonts w:asciiTheme="minorEastAsia" w:eastAsiaTheme="minorEastAsia" w:hAnsiTheme="minorEastAsia"/>
          <w:color w:val="000000" w:themeColor="text1"/>
          <w:sz w:val="24"/>
          <w:szCs w:val="24"/>
          <w:lang w:val="zh-CN"/>
        </w:rPr>
        <w:t>能力发展的自主学习模式。这种自主学习模式将促使教师通过</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翻转课堂</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等方式进行有利于学生专项能力水平发展的教学环节设计，教师尝试建构网络自主学习的教学模式，进而提供丰富的网络学习环境，促进了课堂教学结构的变革，真正意义上实现以</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学生为主体</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的教学模式。</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七．研究思路：</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lang w:val="zh-CN"/>
        </w:rPr>
        <w:lastRenderedPageBreak/>
        <w:t xml:space="preserve">    </w:t>
      </w:r>
      <w:r w:rsidR="00E04D75" w:rsidRPr="00167669">
        <w:rPr>
          <w:rFonts w:asciiTheme="minorEastAsia" w:eastAsiaTheme="minorEastAsia" w:hAnsiTheme="minorEastAsia"/>
          <w:color w:val="000000" w:themeColor="text1"/>
          <w:sz w:val="24"/>
          <w:szCs w:val="24"/>
          <w:lang w:val="zh-CN"/>
        </w:rPr>
        <w:t>本研究将</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移动学习平台</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应用在初中英语课堂，着重研究以</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综合语言运用能力</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培养为目标的自主学习策略模式。首先，通过调查问卷的方式，根据课题研究内容和我校初中英语教学的实际学情，深入了解学生对移动学习平台的需求，以及学生对教师课堂教</w:t>
      </w:r>
      <w:r w:rsidR="00E04D75" w:rsidRPr="00167669">
        <w:rPr>
          <w:rFonts w:asciiTheme="minorEastAsia" w:eastAsiaTheme="minorEastAsia" w:hAnsiTheme="minorEastAsia"/>
          <w:color w:val="000000" w:themeColor="text1"/>
          <w:sz w:val="24"/>
          <w:szCs w:val="24"/>
          <w:lang w:val="zh-CN"/>
        </w:rPr>
        <w:t>学中学生的专注度、教学方式偏好，学生对于英语学习的动机及态度，以及移动互联网使用情况等，并进行相应的数据统计分析。</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lang w:val="zh-CN"/>
        </w:rPr>
        <w:t xml:space="preserve">    </w:t>
      </w:r>
      <w:r w:rsidR="00E04D75" w:rsidRPr="00167669">
        <w:rPr>
          <w:rFonts w:asciiTheme="minorEastAsia" w:eastAsiaTheme="minorEastAsia" w:hAnsiTheme="minorEastAsia"/>
          <w:color w:val="000000" w:themeColor="text1"/>
          <w:sz w:val="24"/>
          <w:szCs w:val="24"/>
          <w:lang w:val="zh-CN"/>
        </w:rPr>
        <w:t>其次，通过教育实验的方法，每个年级选定两个班级进行英语水平测试，确保班级学生英语水平的标准差及标准分相当。分别作为实验对照组班级，并试图开展英语教学模式改革，试行</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基于移动互联网下的自主学习模式</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，将</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移动学习平台</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作为实验对照组的参照条件，通过月测，期中，期末测试的数据跟踪，分析移动自主学习模式对学生听力水平的提高的决定因素。</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lang w:val="zh-CN"/>
        </w:rPr>
        <w:t xml:space="preserve">    </w:t>
      </w:r>
      <w:r w:rsidR="00E04D75" w:rsidRPr="00167669">
        <w:rPr>
          <w:rFonts w:asciiTheme="minorEastAsia" w:eastAsiaTheme="minorEastAsia" w:hAnsiTheme="minorEastAsia"/>
          <w:color w:val="000000" w:themeColor="text1"/>
          <w:sz w:val="24"/>
          <w:szCs w:val="24"/>
          <w:lang w:val="zh-CN"/>
        </w:rPr>
        <w:t>第三，移动自主学习平台对于学生</w:t>
      </w:r>
      <w:r w:rsidR="00E04D75" w:rsidRPr="00167669">
        <w:rPr>
          <w:rFonts w:asciiTheme="minorEastAsia" w:eastAsiaTheme="minorEastAsia" w:hAnsiTheme="minorEastAsia"/>
          <w:color w:val="000000" w:themeColor="text1"/>
          <w:sz w:val="24"/>
          <w:szCs w:val="24"/>
          <w:lang w:val="zh-CN"/>
        </w:rPr>
        <w:t>英语听力能力培养的作用是技术与技术相互作用的结果。同时也是教育需求与技术发展相互促进的过程，它将传统的教学模式与时俱进，促进了教师学习环境、教学环境的改变，逐渐转变教师的教学理念。基于调查与实验对照组数据分析，课题组试图开展基于移动自主学习平台的教学实例研究，重点追踪天津中考所考查的听力、阅读、写作</w:t>
      </w:r>
      <w:r w:rsidR="00E04D75" w:rsidRPr="00167669">
        <w:rPr>
          <w:rFonts w:asciiTheme="minorEastAsia" w:eastAsiaTheme="minorEastAsia" w:hAnsiTheme="minorEastAsia"/>
          <w:color w:val="000000" w:themeColor="text1"/>
          <w:sz w:val="24"/>
          <w:szCs w:val="24"/>
        </w:rPr>
        <w:t>能力</w:t>
      </w:r>
      <w:r w:rsidR="00E04D75" w:rsidRPr="00167669">
        <w:rPr>
          <w:rFonts w:asciiTheme="minorEastAsia" w:eastAsiaTheme="minorEastAsia" w:hAnsiTheme="minorEastAsia"/>
          <w:color w:val="000000" w:themeColor="text1"/>
          <w:sz w:val="24"/>
          <w:szCs w:val="24"/>
          <w:lang w:val="zh-CN"/>
        </w:rPr>
        <w:t>培养的相关成绩数据，进而进行统计研究；对于课例研究方面，积极开展基于移动自主学习平台的各专题课研究，并及时总结教学经验。试图探索适合中学生发展的自主学习模式，以促进中学生英语综合语言运用能力的提升。</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lang w:val="zh-CN"/>
        </w:rPr>
        <w:t>八．研究方法：</w:t>
      </w:r>
    </w:p>
    <w:p w:rsidR="00416B00" w:rsidRPr="00167669" w:rsidRDefault="00E04D75">
      <w:pPr>
        <w:pStyle w:val="a4"/>
        <w:rPr>
          <w:rFonts w:asciiTheme="minorEastAsia" w:eastAsiaTheme="minorEastAsia" w:hAnsiTheme="minorEastAsia" w:cs="Songti SC Regular" w:hint="default"/>
          <w:color w:val="000000" w:themeColor="text1"/>
          <w:sz w:val="24"/>
          <w:szCs w:val="24"/>
        </w:rPr>
      </w:pPr>
      <w:r w:rsidRPr="00167669">
        <w:rPr>
          <w:rFonts w:asciiTheme="minorEastAsia" w:eastAsiaTheme="minorEastAsia" w:hAnsiTheme="minorEastAsia"/>
          <w:color w:val="000000" w:themeColor="text1"/>
          <w:sz w:val="24"/>
          <w:szCs w:val="24"/>
        </w:rPr>
        <w:t>1.</w:t>
      </w:r>
      <w:r w:rsidRPr="00167669">
        <w:rPr>
          <w:rFonts w:asciiTheme="minorEastAsia" w:eastAsiaTheme="minorEastAsia" w:hAnsiTheme="minorEastAsia"/>
          <w:color w:val="000000" w:themeColor="text1"/>
          <w:sz w:val="24"/>
          <w:szCs w:val="24"/>
          <w:lang w:val="zh-CN"/>
        </w:rPr>
        <w:t>调查法：</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lang w:val="zh-CN"/>
        </w:rPr>
        <w:t xml:space="preserve">    </w:t>
      </w:r>
      <w:r w:rsidR="00E04D75" w:rsidRPr="00167669">
        <w:rPr>
          <w:rFonts w:asciiTheme="minorEastAsia" w:eastAsiaTheme="minorEastAsia" w:hAnsiTheme="minorEastAsia"/>
          <w:color w:val="000000" w:themeColor="text1"/>
          <w:sz w:val="24"/>
          <w:szCs w:val="24"/>
          <w:lang w:val="zh-CN"/>
        </w:rPr>
        <w:t>通过对学生的问卷调查，主要询问学生现有的对移动学习平台的需求，以及学生对教师课堂教学中学生的专注度、教学方式偏好，学生对于英语学习的动机及态度，以及移动互联网使用情况，学生利用网络自主学习完成任务的情况</w:t>
      </w:r>
      <w:r w:rsidR="00E04D75" w:rsidRPr="00167669">
        <w:rPr>
          <w:rFonts w:asciiTheme="minorEastAsia" w:eastAsiaTheme="minorEastAsia" w:hAnsiTheme="minorEastAsia"/>
          <w:color w:val="000000" w:themeColor="text1"/>
          <w:sz w:val="24"/>
          <w:szCs w:val="24"/>
        </w:rPr>
        <w:t xml:space="preserve">, </w:t>
      </w:r>
      <w:r w:rsidR="00E04D75" w:rsidRPr="00167669">
        <w:rPr>
          <w:rFonts w:asciiTheme="minorEastAsia" w:eastAsiaTheme="minorEastAsia" w:hAnsiTheme="minorEastAsia"/>
          <w:color w:val="000000" w:themeColor="text1"/>
          <w:sz w:val="24"/>
          <w:szCs w:val="24"/>
          <w:lang w:val="zh-CN"/>
        </w:rPr>
        <w:t>以及网络自主学习的监控、</w:t>
      </w:r>
      <w:r w:rsidR="00E04D75" w:rsidRPr="00167669">
        <w:rPr>
          <w:rFonts w:asciiTheme="minorEastAsia" w:eastAsiaTheme="minorEastAsia" w:hAnsiTheme="minorEastAsia"/>
          <w:color w:val="000000" w:themeColor="text1"/>
          <w:sz w:val="24"/>
          <w:szCs w:val="24"/>
          <w:lang w:val="zh-CN"/>
        </w:rPr>
        <w:t xml:space="preserve"> </w:t>
      </w:r>
      <w:r w:rsidR="00E04D75" w:rsidRPr="00167669">
        <w:rPr>
          <w:rFonts w:asciiTheme="minorEastAsia" w:eastAsiaTheme="minorEastAsia" w:hAnsiTheme="minorEastAsia"/>
          <w:color w:val="000000" w:themeColor="text1"/>
          <w:sz w:val="24"/>
          <w:szCs w:val="24"/>
          <w:lang w:val="zh-CN"/>
        </w:rPr>
        <w:t>评价等问题。</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rPr>
        <w:t>2.</w:t>
      </w:r>
      <w:r w:rsidRPr="00167669">
        <w:rPr>
          <w:rFonts w:asciiTheme="minorEastAsia" w:eastAsiaTheme="minorEastAsia" w:hAnsiTheme="minorEastAsia"/>
          <w:color w:val="000000" w:themeColor="text1"/>
          <w:sz w:val="24"/>
          <w:szCs w:val="24"/>
          <w:lang w:val="zh-TW" w:eastAsia="zh-TW"/>
        </w:rPr>
        <w:t>案例分析法：</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hint="default"/>
          <w:color w:val="000000" w:themeColor="text1"/>
          <w:sz w:val="24"/>
          <w:szCs w:val="24"/>
        </w:rPr>
        <w:t>  </w:t>
      </w:r>
      <w:r w:rsidR="00E04D75" w:rsidRPr="00167669">
        <w:rPr>
          <w:rFonts w:asciiTheme="minorEastAsia" w:eastAsiaTheme="minorEastAsia" w:hAnsiTheme="minorEastAsia"/>
          <w:color w:val="000000" w:themeColor="text1"/>
          <w:sz w:val="24"/>
          <w:szCs w:val="24"/>
          <w:lang w:val="zh-CN"/>
        </w:rPr>
        <w:t>通过教学案例分析，对比移动自主学习平台的使用效果，进而通过分析教学案例，对初中英语课堂移动自主学习平台的使用效果及学生反馈进行研究分析，试图探索适合培养中学生</w:t>
      </w:r>
      <w:r>
        <w:rPr>
          <w:rFonts w:asciiTheme="minorEastAsia" w:eastAsiaTheme="minorEastAsia" w:hAnsiTheme="minorEastAsia"/>
          <w:color w:val="000000" w:themeColor="text1"/>
          <w:sz w:val="24"/>
          <w:szCs w:val="24"/>
        </w:rPr>
        <w:t>综合语言运用能力</w:t>
      </w:r>
      <w:r w:rsidR="00E04D75" w:rsidRPr="00167669">
        <w:rPr>
          <w:rFonts w:asciiTheme="minorEastAsia" w:eastAsiaTheme="minorEastAsia" w:hAnsiTheme="minorEastAsia"/>
          <w:color w:val="000000" w:themeColor="text1"/>
          <w:sz w:val="24"/>
          <w:szCs w:val="24"/>
          <w:lang w:val="zh-CN"/>
        </w:rPr>
        <w:t>的</w:t>
      </w:r>
      <w:r w:rsidR="00E04D75" w:rsidRPr="00167669">
        <w:rPr>
          <w:rFonts w:asciiTheme="minorEastAsia" w:eastAsiaTheme="minorEastAsia" w:hAnsiTheme="minorEastAsia"/>
          <w:color w:val="000000" w:themeColor="text1"/>
          <w:sz w:val="24"/>
          <w:szCs w:val="24"/>
          <w:lang w:val="zh-CN"/>
        </w:rPr>
        <w:t>教学模式。</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rPr>
        <w:t>3.</w:t>
      </w:r>
      <w:r w:rsidRPr="00167669">
        <w:rPr>
          <w:rFonts w:asciiTheme="minorEastAsia" w:eastAsiaTheme="minorEastAsia" w:hAnsiTheme="minorEastAsia"/>
          <w:color w:val="000000" w:themeColor="text1"/>
          <w:sz w:val="24"/>
          <w:szCs w:val="24"/>
          <w:lang w:val="ja-JP" w:eastAsia="ja-JP"/>
        </w:rPr>
        <w:t>文献研究法：</w:t>
      </w:r>
    </w:p>
    <w:p w:rsidR="00416B00" w:rsidRPr="00167669" w:rsidRDefault="00167669">
      <w:pPr>
        <w:pStyle w:val="a4"/>
        <w:rPr>
          <w:rFonts w:asciiTheme="minorEastAsia" w:eastAsiaTheme="minorEastAsia" w:hAnsiTheme="minorEastAsia" w:cs="Tahoma" w:hint="default"/>
          <w:color w:val="000000" w:themeColor="text1"/>
          <w:sz w:val="24"/>
          <w:szCs w:val="24"/>
        </w:rPr>
      </w:pPr>
      <w:r>
        <w:rPr>
          <w:rFonts w:asciiTheme="minorEastAsia" w:eastAsiaTheme="minorEastAsia" w:hAnsiTheme="minorEastAsia"/>
          <w:color w:val="000000" w:themeColor="text1"/>
          <w:sz w:val="24"/>
          <w:szCs w:val="24"/>
          <w:lang w:val="zh-CN"/>
        </w:rPr>
        <w:t xml:space="preserve">    </w:t>
      </w:r>
      <w:r w:rsidR="00E04D75" w:rsidRPr="00167669">
        <w:rPr>
          <w:rFonts w:asciiTheme="minorEastAsia" w:eastAsiaTheme="minorEastAsia" w:hAnsiTheme="minorEastAsia"/>
          <w:color w:val="000000" w:themeColor="text1"/>
          <w:sz w:val="24"/>
          <w:szCs w:val="24"/>
          <w:lang w:val="zh-CN"/>
        </w:rPr>
        <w:t>组织组内成员搜集、整理国内外关于</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移动互联网自主学习平台</w:t>
      </w:r>
      <w:r w:rsidR="00E04D75" w:rsidRPr="00167669">
        <w:rPr>
          <w:rFonts w:asciiTheme="minorEastAsia" w:eastAsiaTheme="minorEastAsia" w:hAnsiTheme="minorEastAsia" w:hint="default"/>
          <w:color w:val="000000" w:themeColor="text1"/>
          <w:sz w:val="24"/>
          <w:szCs w:val="24"/>
        </w:rPr>
        <w:t>”</w:t>
      </w:r>
      <w:r w:rsidR="00E04D75" w:rsidRPr="00167669">
        <w:rPr>
          <w:rFonts w:asciiTheme="minorEastAsia" w:eastAsiaTheme="minorEastAsia" w:hAnsiTheme="minorEastAsia"/>
          <w:color w:val="000000" w:themeColor="text1"/>
          <w:sz w:val="24"/>
          <w:szCs w:val="24"/>
          <w:lang w:val="zh-CN"/>
        </w:rPr>
        <w:t>的研究文献，试图通过经典教学案例进行文献研究，并通过对文献的研究形成对事实的科学认识的方法。</w:t>
      </w:r>
    </w:p>
    <w:p w:rsidR="00416B00" w:rsidRPr="00167669" w:rsidRDefault="00E04D75">
      <w:pPr>
        <w:pStyle w:val="a4"/>
        <w:rPr>
          <w:rFonts w:asciiTheme="minorEastAsia" w:eastAsiaTheme="minorEastAsia" w:hAnsiTheme="minorEastAsia" w:cs="Tahoma" w:hint="default"/>
          <w:color w:val="000000" w:themeColor="text1"/>
          <w:sz w:val="24"/>
          <w:szCs w:val="24"/>
        </w:rPr>
      </w:pPr>
      <w:r w:rsidRPr="00167669">
        <w:rPr>
          <w:rFonts w:asciiTheme="minorEastAsia" w:eastAsiaTheme="minorEastAsia" w:hAnsiTheme="minorEastAsia"/>
          <w:color w:val="000000" w:themeColor="text1"/>
          <w:sz w:val="24"/>
          <w:szCs w:val="24"/>
        </w:rPr>
        <w:t>九</w:t>
      </w:r>
      <w:r w:rsidRPr="00167669">
        <w:rPr>
          <w:rFonts w:asciiTheme="minorEastAsia" w:eastAsiaTheme="minorEastAsia" w:hAnsiTheme="minorEastAsia"/>
          <w:color w:val="000000" w:themeColor="text1"/>
          <w:sz w:val="24"/>
          <w:szCs w:val="24"/>
        </w:rPr>
        <w:t>.</w:t>
      </w:r>
      <w:r w:rsidRPr="00167669">
        <w:rPr>
          <w:rFonts w:asciiTheme="minorEastAsia" w:eastAsiaTheme="minorEastAsia" w:hAnsiTheme="minorEastAsia"/>
          <w:color w:val="000000" w:themeColor="text1"/>
          <w:sz w:val="24"/>
          <w:szCs w:val="24"/>
          <w:lang w:val="zh-CN"/>
        </w:rPr>
        <w:t>技术路线</w:t>
      </w:r>
    </w:p>
    <w:p w:rsidR="00416B00" w:rsidRDefault="00E04D75" w:rsidP="00323A02">
      <w:pPr>
        <w:pStyle w:val="a4"/>
        <w:ind w:firstLine="465"/>
        <w:rPr>
          <w:rFonts w:asciiTheme="minorEastAsia" w:eastAsiaTheme="minorEastAsia" w:hAnsiTheme="minorEastAsia"/>
          <w:color w:val="000000" w:themeColor="text1"/>
          <w:sz w:val="24"/>
          <w:szCs w:val="24"/>
          <w:lang w:val="zh-CN"/>
        </w:rPr>
      </w:pPr>
      <w:r w:rsidRPr="00167669">
        <w:rPr>
          <w:rFonts w:asciiTheme="minorEastAsia" w:eastAsiaTheme="minorEastAsia" w:hAnsiTheme="minorEastAsia"/>
          <w:color w:val="000000" w:themeColor="text1"/>
          <w:kern w:val="2"/>
          <w:sz w:val="24"/>
          <w:szCs w:val="24"/>
          <w:u w:color="000000"/>
          <w:lang w:val="zh-TW" w:eastAsia="zh-TW"/>
        </w:rPr>
        <w:t>移动技术的进步和移动设备的丰富，改变了传统学习的时空观念和教学方式，它充分利用移动设备和网络等现代信息技术所提供的具有丰富资源和全新沟通渠道的学习环境，实现了一种学习者自主建构知识的新型学习方式。</w:t>
      </w:r>
      <w:r w:rsidRPr="00167669">
        <w:rPr>
          <w:rFonts w:asciiTheme="minorEastAsia" w:eastAsiaTheme="minorEastAsia" w:hAnsiTheme="minorEastAsia"/>
          <w:color w:val="000000" w:themeColor="text1"/>
          <w:sz w:val="24"/>
          <w:szCs w:val="24"/>
          <w:lang w:val="zh-CN"/>
        </w:rPr>
        <w:t>首先，课题组通过查阅国内外大量相关文献，了解国内外研究现状，奠定了</w:t>
      </w:r>
      <w:r w:rsidRPr="00167669">
        <w:rPr>
          <w:rFonts w:asciiTheme="minorEastAsia" w:eastAsiaTheme="minorEastAsia" w:hAnsiTheme="minorEastAsia"/>
          <w:color w:val="000000" w:themeColor="text1"/>
          <w:sz w:val="24"/>
          <w:szCs w:val="24"/>
          <w:lang w:val="zh-CN"/>
        </w:rPr>
        <w:t>课题研究的理论基础。结合研究条件和自身研究优势，确定</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移动互联网下自主学习模式对初中英语综合能力培养的实践研究</w:t>
      </w:r>
      <w:r w:rsidRPr="00167669">
        <w:rPr>
          <w:rFonts w:asciiTheme="minorEastAsia" w:eastAsiaTheme="minorEastAsia" w:hAnsiTheme="minorEastAsia" w:hint="default"/>
          <w:color w:val="000000" w:themeColor="text1"/>
          <w:sz w:val="24"/>
          <w:szCs w:val="24"/>
        </w:rPr>
        <w:t>”</w:t>
      </w:r>
      <w:r w:rsidRPr="00167669">
        <w:rPr>
          <w:rFonts w:asciiTheme="minorEastAsia" w:eastAsiaTheme="minorEastAsia" w:hAnsiTheme="minorEastAsia"/>
          <w:color w:val="000000" w:themeColor="text1"/>
          <w:sz w:val="24"/>
          <w:szCs w:val="24"/>
          <w:lang w:val="zh-CN"/>
        </w:rPr>
        <w:t>这一选题。其次，选取在基于移动互联网技术英语教学方面有成功经验的美国、欧洲等国，从理念、体制机制、路径、模式及政策等方面进行比较研究，总结他们的经验做法，得出一些对本课题有益的启示；同时，选取天津第二中学初中部不同学段的学生作为研究对象，并对其进行自主学习平台应用的实践案例分析研究，其中研究前期为初中英语教学案例分析研究。通过使用调查分析法、文献研究法、案例分析法，研究初中英语综合语言运用能力培养</w:t>
      </w:r>
      <w:r w:rsidRPr="00167669">
        <w:rPr>
          <w:rFonts w:asciiTheme="minorEastAsia" w:eastAsiaTheme="minorEastAsia" w:hAnsiTheme="minorEastAsia"/>
          <w:color w:val="000000" w:themeColor="text1"/>
          <w:sz w:val="24"/>
          <w:szCs w:val="24"/>
          <w:lang w:val="zh-CN"/>
        </w:rPr>
        <w:t>方式在移动互联网技术下所产生的效果及问题。最后，结合比较研究，案例研究得出总结与启示，针对自主学习平台应用于实际教学中存在的具体问题，探索基于互联网下的自主学习平台对初中英语学习的实际效果研究，并试图总结教学模式及学生的自主学习模式。</w:t>
      </w:r>
    </w:p>
    <w:p w:rsidR="00323A02" w:rsidRPr="00323A02" w:rsidRDefault="00323A02" w:rsidP="00323A02">
      <w:pPr>
        <w:pStyle w:val="a7"/>
        <w:shd w:val="clear" w:color="auto" w:fill="FFFFFF"/>
        <w:spacing w:before="0" w:beforeAutospacing="0" w:after="0" w:afterAutospacing="0" w:line="242" w:lineRule="atLeast"/>
        <w:rPr>
          <w:rFonts w:cs="Tahoma"/>
          <w:color w:val="000000" w:themeColor="text1"/>
        </w:rPr>
      </w:pPr>
      <w:r w:rsidRPr="00323A02">
        <w:rPr>
          <w:rFonts w:cs="Tahoma" w:hint="eastAsia"/>
          <w:bCs/>
          <w:color w:val="000000" w:themeColor="text1"/>
        </w:rPr>
        <w:t>十一.主要参加者的学术背景和研究经验、组成结构：</w:t>
      </w:r>
    </w:p>
    <w:p w:rsidR="00323A02" w:rsidRPr="00323A02" w:rsidRDefault="00323A02" w:rsidP="00323A02">
      <w:pPr>
        <w:pStyle w:val="a7"/>
        <w:shd w:val="clear" w:color="auto" w:fill="FFFFFF"/>
        <w:spacing w:before="0" w:beforeAutospacing="0" w:after="0" w:afterAutospacing="0" w:line="242" w:lineRule="atLeast"/>
        <w:ind w:firstLine="426"/>
        <w:rPr>
          <w:rFonts w:cs="Tahoma"/>
          <w:color w:val="000000" w:themeColor="text1"/>
        </w:rPr>
      </w:pPr>
      <w:r w:rsidRPr="00323A02">
        <w:rPr>
          <w:rFonts w:cs="Tahoma" w:hint="eastAsia"/>
          <w:color w:val="000000" w:themeColor="text1"/>
        </w:rPr>
        <w:lastRenderedPageBreak/>
        <w:t>本课题主要研究人员均为英语教学一线教师，拥有多年中学英语教学经验，且包含本区首席名师，业内骨干精英。该子课题主要研究人员，曾主持或参与过天津市规划办重点课题，天津市河北区十二五课题，天津市十三五课题及国家级课题子课题。其教科研经验和经历无疑对于课题的研究有着很大的帮助，是本课题研究工作顺利进行和按时完成的有力保障。</w:t>
      </w:r>
    </w:p>
    <w:p w:rsidR="00323A02" w:rsidRPr="00323A02" w:rsidRDefault="00323A02" w:rsidP="00323A02">
      <w:pPr>
        <w:pStyle w:val="a7"/>
        <w:shd w:val="clear" w:color="auto" w:fill="FFFFFF"/>
        <w:spacing w:before="0" w:beforeAutospacing="0" w:after="0" w:afterAutospacing="0" w:line="242" w:lineRule="atLeast"/>
        <w:rPr>
          <w:rFonts w:cs="Tahoma"/>
          <w:color w:val="000000" w:themeColor="text1"/>
        </w:rPr>
      </w:pPr>
      <w:r w:rsidRPr="00323A02">
        <w:rPr>
          <w:rFonts w:cs="Tahoma" w:hint="eastAsia"/>
          <w:b/>
          <w:bCs/>
          <w:color w:val="000000" w:themeColor="text1"/>
        </w:rPr>
        <w:t>主要研究人员：</w:t>
      </w:r>
    </w:p>
    <w:p w:rsidR="00323A02" w:rsidRPr="00323A02" w:rsidRDefault="00323A02" w:rsidP="00323A02">
      <w:pPr>
        <w:pStyle w:val="a7"/>
        <w:shd w:val="clear" w:color="auto" w:fill="FFFFFF"/>
        <w:spacing w:before="0" w:beforeAutospacing="0" w:after="0" w:afterAutospacing="0" w:line="186" w:lineRule="atLeast"/>
        <w:ind w:right="92" w:firstLine="426"/>
        <w:rPr>
          <w:rFonts w:cs="Tahoma"/>
          <w:color w:val="000000" w:themeColor="text1"/>
        </w:rPr>
      </w:pPr>
      <w:r w:rsidRPr="00323A02">
        <w:rPr>
          <w:rFonts w:cs="Tahoma" w:hint="eastAsia"/>
          <w:b/>
          <w:bCs/>
          <w:color w:val="000000" w:themeColor="text1"/>
        </w:rPr>
        <w:t>胡粤</w:t>
      </w:r>
      <w:r w:rsidRPr="00323A02">
        <w:rPr>
          <w:rFonts w:cs="Tahoma" w:hint="eastAsia"/>
          <w:color w:val="000000" w:themeColor="text1"/>
        </w:rPr>
        <w:t>：负责撰写中国教育学会“十二五”科研规划重点课题“提高中小学班主任专业素养的行动策略研究”子课题“加强班级文化建设，提高班主任专业素养的策略研究”，并获得该课题“区先进个人”称号。参与河北区十二五课题“初中英语课堂教学的有效提问策略研究”研究，并已结题。在教学研究方面，积极参加市区及教育创新论文研究，多次获得荣誉。</w:t>
      </w:r>
    </w:p>
    <w:p w:rsidR="00323A02" w:rsidRPr="00323A02" w:rsidRDefault="00323A02" w:rsidP="00323A02">
      <w:pPr>
        <w:pStyle w:val="a7"/>
        <w:shd w:val="clear" w:color="auto" w:fill="FFFFFF"/>
        <w:spacing w:before="0" w:beforeAutospacing="0" w:after="0" w:afterAutospacing="0" w:line="242" w:lineRule="atLeast"/>
        <w:ind w:firstLine="426"/>
        <w:rPr>
          <w:rFonts w:cs="Tahoma"/>
          <w:color w:val="000000" w:themeColor="text1"/>
        </w:rPr>
      </w:pPr>
      <w:r w:rsidRPr="00323A02">
        <w:rPr>
          <w:rFonts w:cs="Tahoma" w:hint="eastAsia"/>
          <w:b/>
          <w:bCs/>
          <w:color w:val="000000" w:themeColor="text1"/>
        </w:rPr>
        <w:t>周育新：</w:t>
      </w:r>
      <w:r w:rsidRPr="00323A02">
        <w:rPr>
          <w:rFonts w:cs="Tahoma" w:hint="eastAsia"/>
          <w:color w:val="000000" w:themeColor="text1"/>
        </w:rPr>
        <w:t>主持、参与2015年天津市规划办重点课题《初中领域跨学科课堂教学中渗透生命教育的实践研究》、中国教育学会规划课题《初中课堂教学中渗透生命教育的实践研究》及北京师范大学生命教育研究中心规划课题《初中生命教育课程的开发研究与实践》，结题后的研究成果均在推广实施中。多年从事一线教学，本区首席名师，业内骨干精英，对教育教学有自己的独特理念，将在本课题中给与重要指导。</w:t>
      </w:r>
    </w:p>
    <w:p w:rsidR="00323A02" w:rsidRPr="00323A02" w:rsidRDefault="00323A02" w:rsidP="00323A02">
      <w:pPr>
        <w:pStyle w:val="a7"/>
        <w:shd w:val="clear" w:color="auto" w:fill="FFFFFF"/>
        <w:spacing w:before="0" w:beforeAutospacing="0" w:after="0" w:afterAutospacing="0" w:line="212" w:lineRule="atLeast"/>
        <w:ind w:right="92" w:firstLine="426"/>
        <w:rPr>
          <w:rFonts w:cs="Tahoma"/>
          <w:color w:val="000000" w:themeColor="text1"/>
        </w:rPr>
      </w:pPr>
      <w:r w:rsidRPr="00323A02">
        <w:rPr>
          <w:rFonts w:cs="Tahoma" w:hint="eastAsia"/>
          <w:b/>
          <w:bCs/>
          <w:color w:val="000000" w:themeColor="text1"/>
        </w:rPr>
        <w:t>周怡：</w:t>
      </w:r>
      <w:r w:rsidRPr="00323A02">
        <w:rPr>
          <w:rFonts w:cs="Tahoma" w:hint="eastAsia"/>
          <w:color w:val="000000" w:themeColor="text1"/>
        </w:rPr>
        <w:t>全国教育信息技术研究2016年度重点课题《数字化环境下初中生英语学习方式变革的实践研究》担任主要成员。在《Boxfish助力应对中高考改革》一书中发表论文《关于盒子鱼与中高考的关系及其优势》。在教学实践方面，积极参加微课大赛，并多次获奖。 </w:t>
      </w:r>
    </w:p>
    <w:p w:rsidR="00323A02" w:rsidRPr="00323A02" w:rsidRDefault="00323A02" w:rsidP="00323A02">
      <w:pPr>
        <w:pStyle w:val="a7"/>
        <w:shd w:val="clear" w:color="auto" w:fill="FFFFFF"/>
        <w:spacing w:before="0" w:beforeAutospacing="0" w:after="0" w:afterAutospacing="0" w:line="212" w:lineRule="atLeast"/>
        <w:ind w:right="92"/>
        <w:rPr>
          <w:rFonts w:cs="Tahoma"/>
          <w:color w:val="000000" w:themeColor="text1"/>
        </w:rPr>
      </w:pPr>
      <w:r w:rsidRPr="00323A02">
        <w:rPr>
          <w:rFonts w:cs="Tahoma" w:hint="eastAsia"/>
          <w:color w:val="000000" w:themeColor="text1"/>
        </w:rPr>
        <w:t>完成课题的保障条件：</w:t>
      </w:r>
    </w:p>
    <w:p w:rsidR="00323A02" w:rsidRPr="00323A02" w:rsidRDefault="00323A02" w:rsidP="00323A02">
      <w:pPr>
        <w:pStyle w:val="a7"/>
        <w:shd w:val="clear" w:color="auto" w:fill="FFFFFF"/>
        <w:spacing w:before="0" w:beforeAutospacing="0" w:after="0" w:afterAutospacing="0" w:line="186" w:lineRule="atLeast"/>
        <w:ind w:right="92" w:firstLine="426"/>
        <w:rPr>
          <w:rFonts w:cs="Tahoma"/>
          <w:color w:val="000000" w:themeColor="text1"/>
        </w:rPr>
      </w:pPr>
      <w:r w:rsidRPr="00323A02">
        <w:rPr>
          <w:rFonts w:cs="Tahoma" w:hint="eastAsia"/>
          <w:b/>
          <w:bCs/>
          <w:color w:val="000000" w:themeColor="text1"/>
        </w:rPr>
        <w:t>胡文艳：</w:t>
      </w:r>
      <w:r w:rsidRPr="00323A02">
        <w:rPr>
          <w:rFonts w:cs="Tahoma" w:hint="eastAsia"/>
          <w:color w:val="000000" w:themeColor="text1"/>
        </w:rPr>
        <w:t>①主持完成河北区十二五课题“初中英语课堂教学的有效提问策略研究”。 ②参与十二五课题《初中生自主学习能力培养策略的研究》已结题。③参与十二五课题《中学英语课堂学生跨文化交际能力的研究》已结题。参与（2003-07—2006-07） “以导促学、互动合作、质疑探究、实践创新”教学模式的研究课题并已结题。</w:t>
      </w:r>
    </w:p>
    <w:p w:rsidR="00323A02" w:rsidRPr="00323A02" w:rsidRDefault="00323A02" w:rsidP="00323A02">
      <w:pPr>
        <w:pStyle w:val="a7"/>
        <w:shd w:val="clear" w:color="auto" w:fill="FFFFFF"/>
        <w:spacing w:before="0" w:beforeAutospacing="0" w:after="0" w:afterAutospacing="0" w:line="186" w:lineRule="atLeast"/>
        <w:ind w:right="92" w:firstLine="426"/>
        <w:rPr>
          <w:rFonts w:cs="Tahoma"/>
          <w:color w:val="000000" w:themeColor="text1"/>
        </w:rPr>
      </w:pPr>
      <w:r w:rsidRPr="00323A02">
        <w:rPr>
          <w:rFonts w:cs="Tahoma" w:hint="eastAsia"/>
          <w:b/>
          <w:bCs/>
          <w:color w:val="000000" w:themeColor="text1"/>
        </w:rPr>
        <w:t>马艳：</w:t>
      </w:r>
      <w:r w:rsidRPr="00323A02">
        <w:rPr>
          <w:rFonts w:cs="Tahoma" w:hint="eastAsia"/>
          <w:color w:val="000000" w:themeColor="text1"/>
        </w:rPr>
        <w:t>参与十二五课题《中学英语课堂学生跨文化交际能力的研究》已结题。</w:t>
      </w:r>
    </w:p>
    <w:p w:rsidR="00323A02" w:rsidRPr="00323A02" w:rsidRDefault="00323A02" w:rsidP="00323A02">
      <w:pPr>
        <w:pStyle w:val="a7"/>
        <w:shd w:val="clear" w:color="auto" w:fill="FFFFFF"/>
        <w:spacing w:before="0" w:beforeAutospacing="0" w:after="0" w:afterAutospacing="0" w:line="186" w:lineRule="atLeast"/>
        <w:ind w:right="92"/>
        <w:rPr>
          <w:rFonts w:cs="Tahoma"/>
          <w:color w:val="000000" w:themeColor="text1"/>
        </w:rPr>
      </w:pPr>
      <w:r w:rsidRPr="00323A02">
        <w:rPr>
          <w:rFonts w:cs="Tahoma" w:hint="eastAsia"/>
          <w:bCs/>
          <w:color w:val="000000" w:themeColor="text1"/>
        </w:rPr>
        <w:t>十二.完成课题的保障条件：</w:t>
      </w:r>
    </w:p>
    <w:p w:rsidR="00323A02" w:rsidRPr="00323A02" w:rsidRDefault="00323A02" w:rsidP="00323A02">
      <w:pPr>
        <w:pStyle w:val="a7"/>
        <w:shd w:val="clear" w:color="auto" w:fill="FFFFFF"/>
        <w:spacing w:before="0" w:beforeAutospacing="0" w:after="0" w:afterAutospacing="0" w:line="323" w:lineRule="atLeast"/>
        <w:rPr>
          <w:rFonts w:cs="Tahoma"/>
          <w:color w:val="000000" w:themeColor="text1"/>
        </w:rPr>
      </w:pPr>
      <w:r w:rsidRPr="00323A02">
        <w:rPr>
          <w:rFonts w:cs="Tahoma" w:hint="eastAsia"/>
          <w:color w:val="000000" w:themeColor="text1"/>
        </w:rPr>
        <w:t>1．研究资料：我校建有校内图书馆和阅览室，藏书几十余万册，教师用书、资料丰富。均建有数字校园网，拥有知网等丰富的文献数据库。</w:t>
      </w:r>
    </w:p>
    <w:p w:rsidR="00323A02" w:rsidRPr="00323A02" w:rsidRDefault="00323A02" w:rsidP="00323A02">
      <w:pPr>
        <w:pStyle w:val="a7"/>
        <w:shd w:val="clear" w:color="auto" w:fill="FFFFFF"/>
        <w:spacing w:before="0" w:beforeAutospacing="0" w:after="0" w:afterAutospacing="0" w:line="323" w:lineRule="atLeast"/>
        <w:rPr>
          <w:rFonts w:cs="Tahoma"/>
          <w:color w:val="000000" w:themeColor="text1"/>
        </w:rPr>
      </w:pPr>
      <w:r w:rsidRPr="00323A02">
        <w:rPr>
          <w:rFonts w:cs="Tahoma" w:hint="eastAsia"/>
          <w:color w:val="000000" w:themeColor="text1"/>
        </w:rPr>
        <w:t>2．实验仪器设备：我校作为天津市重点中学，信息技术无论在硬件上，还是软件上，都为课题研究打下了坚实的基础：学校现代化教学设施齐全，已达到wifi全面覆盖，且有一流的录播室，先进的smart白板，有足够数量的电脑、iPad、电子书包、多媒体设备以及我校独立的电子学习平台来支持本次课题。</w:t>
      </w:r>
    </w:p>
    <w:p w:rsidR="00323A02" w:rsidRPr="00323A02" w:rsidRDefault="00323A02" w:rsidP="00323A02">
      <w:pPr>
        <w:pStyle w:val="a7"/>
        <w:shd w:val="clear" w:color="auto" w:fill="FFFFFF"/>
        <w:spacing w:before="46" w:beforeAutospacing="0" w:after="46" w:afterAutospacing="0" w:line="230" w:lineRule="atLeast"/>
        <w:rPr>
          <w:rFonts w:cs="Tahoma"/>
          <w:color w:val="000000" w:themeColor="text1"/>
        </w:rPr>
      </w:pPr>
      <w:r w:rsidRPr="00323A02">
        <w:rPr>
          <w:rFonts w:hint="eastAsia"/>
          <w:color w:val="000000" w:themeColor="text1"/>
        </w:rPr>
        <w:t>⑴</w:t>
      </w:r>
      <w:r w:rsidRPr="00323A02">
        <w:rPr>
          <w:rFonts w:cs="Tahoma"/>
          <w:color w:val="000000" w:themeColor="text1"/>
        </w:rPr>
        <w:t>学校的数字化学习研究中心，为教师的专业发展提供了理论保障。</w:t>
      </w:r>
    </w:p>
    <w:p w:rsidR="00323A02" w:rsidRPr="00323A02" w:rsidRDefault="00323A02" w:rsidP="00323A02">
      <w:pPr>
        <w:pStyle w:val="a7"/>
        <w:shd w:val="clear" w:color="auto" w:fill="FFFFFF"/>
        <w:spacing w:before="46" w:beforeAutospacing="0" w:after="46" w:afterAutospacing="0" w:line="230" w:lineRule="atLeast"/>
        <w:rPr>
          <w:rFonts w:cs="Tahoma"/>
          <w:color w:val="000000" w:themeColor="text1"/>
        </w:rPr>
      </w:pPr>
      <w:r w:rsidRPr="00323A02">
        <w:rPr>
          <w:rFonts w:hint="eastAsia"/>
          <w:color w:val="000000" w:themeColor="text1"/>
        </w:rPr>
        <w:t>⑵</w:t>
      </w:r>
      <w:r w:rsidRPr="00323A02">
        <w:rPr>
          <w:rFonts w:cs="Tahoma"/>
          <w:color w:val="000000" w:themeColor="text1"/>
        </w:rPr>
        <w:t>“天津二中泛在学习平台”的设计，凸显了学生自主发展的特色教育。学习云平台无限的包容性，也为校本课程提供了更生动的呈现方式。</w:t>
      </w:r>
    </w:p>
    <w:p w:rsidR="00323A02" w:rsidRPr="00323A02" w:rsidRDefault="00323A02" w:rsidP="00323A02">
      <w:pPr>
        <w:pStyle w:val="a7"/>
        <w:shd w:val="clear" w:color="auto" w:fill="FFFFFF"/>
        <w:spacing w:before="46" w:beforeAutospacing="0" w:after="46" w:afterAutospacing="0" w:line="230" w:lineRule="atLeast"/>
        <w:rPr>
          <w:rFonts w:cs="Tahoma"/>
          <w:color w:val="000000" w:themeColor="text1"/>
        </w:rPr>
      </w:pPr>
      <w:r w:rsidRPr="00323A02">
        <w:rPr>
          <w:rFonts w:hint="eastAsia"/>
          <w:color w:val="000000" w:themeColor="text1"/>
        </w:rPr>
        <w:t>⑶</w:t>
      </w:r>
      <w:r w:rsidRPr="00323A02">
        <w:rPr>
          <w:rFonts w:cs="Tahoma"/>
          <w:color w:val="000000" w:themeColor="text1"/>
        </w:rPr>
        <w:t xml:space="preserve"> “盒子鱼”、“一起作业”等各种英语学习类APP，为师生提供了更为丰富的数字化学习工具。</w:t>
      </w:r>
    </w:p>
    <w:p w:rsidR="00323A02" w:rsidRPr="00323A02" w:rsidRDefault="00323A02" w:rsidP="00323A02">
      <w:pPr>
        <w:pStyle w:val="a7"/>
        <w:shd w:val="clear" w:color="auto" w:fill="FFFFFF"/>
        <w:spacing w:before="46" w:beforeAutospacing="0" w:after="46" w:afterAutospacing="0" w:line="230" w:lineRule="atLeast"/>
        <w:rPr>
          <w:rFonts w:cs="Tahoma"/>
          <w:color w:val="000000" w:themeColor="text1"/>
        </w:rPr>
      </w:pPr>
      <w:r w:rsidRPr="00323A02">
        <w:rPr>
          <w:rFonts w:hint="eastAsia"/>
          <w:color w:val="000000" w:themeColor="text1"/>
        </w:rPr>
        <w:t>⑷</w:t>
      </w:r>
      <w:r w:rsidRPr="00323A02">
        <w:rPr>
          <w:rFonts w:cs="Tahoma"/>
          <w:color w:val="000000" w:themeColor="text1"/>
        </w:rPr>
        <w:t>微课的录制手段愈加丰富：“快讲”、“powtoon”、“皮影客”、“Video Scribe”等，因简单且互动性、趣味性强的特点，受到大家的青睐。</w:t>
      </w:r>
    </w:p>
    <w:p w:rsidR="00323A02" w:rsidRPr="00323A02" w:rsidRDefault="00323A02" w:rsidP="00323A02">
      <w:pPr>
        <w:pStyle w:val="a7"/>
        <w:shd w:val="clear" w:color="auto" w:fill="FFFFFF"/>
        <w:spacing w:before="46" w:beforeAutospacing="0" w:after="46" w:afterAutospacing="0" w:line="230" w:lineRule="atLeast"/>
        <w:rPr>
          <w:rFonts w:cs="Tahoma"/>
          <w:color w:val="000000" w:themeColor="text1"/>
        </w:rPr>
      </w:pPr>
      <w:r w:rsidRPr="00323A02">
        <w:rPr>
          <w:rFonts w:hint="eastAsia"/>
          <w:color w:val="000000" w:themeColor="text1"/>
        </w:rPr>
        <w:t>⑸</w:t>
      </w:r>
      <w:r w:rsidRPr="00323A02">
        <w:rPr>
          <w:rFonts w:cs="Tahoma"/>
          <w:color w:val="000000" w:themeColor="text1"/>
        </w:rPr>
        <w:t>平板电脑和4G手机的使用实现了网络班班通和人人通。</w:t>
      </w:r>
    </w:p>
    <w:p w:rsidR="00323A02" w:rsidRPr="00323A02" w:rsidRDefault="00323A02" w:rsidP="00323A02">
      <w:pPr>
        <w:pStyle w:val="a7"/>
        <w:shd w:val="clear" w:color="auto" w:fill="FFFFFF"/>
        <w:spacing w:before="46" w:beforeAutospacing="0" w:after="46" w:afterAutospacing="0" w:line="230" w:lineRule="atLeast"/>
        <w:rPr>
          <w:rFonts w:cs="Tahoma"/>
          <w:color w:val="000000" w:themeColor="text1"/>
        </w:rPr>
      </w:pPr>
      <w:r w:rsidRPr="00323A02">
        <w:rPr>
          <w:rFonts w:hint="eastAsia"/>
          <w:color w:val="000000" w:themeColor="text1"/>
        </w:rPr>
        <w:t>⑹</w:t>
      </w:r>
      <w:r w:rsidRPr="00323A02">
        <w:rPr>
          <w:rFonts w:cs="Tahoma"/>
          <w:color w:val="000000" w:themeColor="text1"/>
        </w:rPr>
        <w:t>“数字化学习实验班”和“教师专业发展”、“花开有声”两个微信公众平台，为师生搭建了不同的学习和展示平台。</w:t>
      </w:r>
    </w:p>
    <w:p w:rsidR="00323A02" w:rsidRPr="00323A02" w:rsidRDefault="00323A02" w:rsidP="00323A02">
      <w:pPr>
        <w:pStyle w:val="a7"/>
        <w:shd w:val="clear" w:color="auto" w:fill="FFFFFF"/>
        <w:spacing w:before="0" w:beforeAutospacing="0" w:after="0" w:afterAutospacing="0" w:line="323" w:lineRule="atLeast"/>
        <w:rPr>
          <w:rFonts w:cs="Tahoma"/>
          <w:color w:val="000000" w:themeColor="text1"/>
        </w:rPr>
      </w:pPr>
      <w:r w:rsidRPr="00323A02">
        <w:rPr>
          <w:rFonts w:cs="Tahoma" w:hint="eastAsia"/>
          <w:color w:val="000000" w:themeColor="text1"/>
        </w:rPr>
        <w:t>3.师资保障：本课题的主要研究人员团队是一个团结协作、积极向上、锐意进取的团队。学校领导高度重视教学改革与科研工作，对于教学改革与科研成果给予充分的肯定，为本课题研究工作的开展创造了很好的软环境，是课题研究有力的组织保障。且在科研工作方面为广</w:t>
      </w:r>
      <w:r w:rsidRPr="00323A02">
        <w:rPr>
          <w:rFonts w:cs="Tahoma" w:hint="eastAsia"/>
          <w:color w:val="000000" w:themeColor="text1"/>
        </w:rPr>
        <w:lastRenderedPageBreak/>
        <w:t>大教师提供了很好的政策及资金支持，这也为课题研究的顺利进行提供了充分时间和条件保障。</w:t>
      </w:r>
    </w:p>
    <w:p w:rsidR="00323A02" w:rsidRDefault="00323A02" w:rsidP="00323A02">
      <w:pPr>
        <w:pStyle w:val="a7"/>
        <w:shd w:val="clear" w:color="auto" w:fill="FFFFFF"/>
        <w:spacing w:before="0" w:beforeAutospacing="0" w:after="0" w:afterAutospacing="0" w:line="323" w:lineRule="atLeast"/>
        <w:rPr>
          <w:rFonts w:cs="Tahoma" w:hint="eastAsia"/>
          <w:color w:val="000000" w:themeColor="text1"/>
        </w:rPr>
      </w:pPr>
      <w:r w:rsidRPr="00323A02">
        <w:rPr>
          <w:rFonts w:cs="Tahoma" w:hint="eastAsia"/>
          <w:color w:val="000000" w:themeColor="text1"/>
        </w:rPr>
        <w:t>4.研究时间：2017.1-2020.1</w:t>
      </w:r>
    </w:p>
    <w:p w:rsidR="00404935" w:rsidRPr="00323A02" w:rsidRDefault="00404935" w:rsidP="00323A02">
      <w:pPr>
        <w:pStyle w:val="a7"/>
        <w:shd w:val="clear" w:color="auto" w:fill="FFFFFF"/>
        <w:spacing w:before="0" w:beforeAutospacing="0" w:after="0" w:afterAutospacing="0" w:line="323" w:lineRule="atLeast"/>
        <w:rPr>
          <w:rFonts w:cs="Tahoma"/>
          <w:color w:val="000000" w:themeColor="text1"/>
        </w:rPr>
      </w:pPr>
    </w:p>
    <w:p w:rsidR="00323A02" w:rsidRDefault="00323A02" w:rsidP="00323A02">
      <w:pPr>
        <w:pStyle w:val="a4"/>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十三.预期实施过程：</w:t>
      </w:r>
    </w:p>
    <w:p w:rsidR="00E73117" w:rsidRDefault="00E73117" w:rsidP="00323A02">
      <w:pPr>
        <w:pStyle w:val="a4"/>
        <w:rPr>
          <w:rFonts w:asciiTheme="minorEastAsia" w:eastAsiaTheme="minorEastAsia" w:hAnsiTheme="minorEastAsia"/>
          <w:color w:val="000000" w:themeColor="text1"/>
          <w:sz w:val="24"/>
          <w:szCs w:val="24"/>
        </w:rPr>
      </w:pPr>
    </w:p>
    <w:p w:rsidR="00323A02" w:rsidRPr="00404935" w:rsidRDefault="00323A02" w:rsidP="00323A02">
      <w:pPr>
        <w:spacing w:line="384" w:lineRule="auto"/>
        <w:rPr>
          <w:rFonts w:ascii="宋体" w:hAnsi="宋体" w:cs="宋体"/>
          <w:color w:val="000000" w:themeColor="text1"/>
        </w:rPr>
      </w:pPr>
      <w:r w:rsidRPr="00404935">
        <w:rPr>
          <w:rFonts w:ascii="宋体" w:hAnsi="宋体" w:cs="宋体"/>
          <w:b/>
          <w:bCs/>
          <w:color w:val="000000" w:themeColor="text1"/>
        </w:rPr>
        <w:t>第一阶段：准备阶段（201</w:t>
      </w:r>
      <w:r w:rsidRPr="00404935">
        <w:rPr>
          <w:rFonts w:ascii="宋体" w:hAnsi="宋体" w:cs="宋体" w:hint="eastAsia"/>
          <w:b/>
          <w:bCs/>
          <w:color w:val="000000" w:themeColor="text1"/>
          <w:lang w:eastAsia="zh-CN"/>
        </w:rPr>
        <w:t>6.12</w:t>
      </w:r>
      <w:r w:rsidRPr="00404935">
        <w:rPr>
          <w:rFonts w:ascii="宋体" w:hAnsi="宋体" w:cs="宋体"/>
          <w:b/>
          <w:bCs/>
          <w:color w:val="000000" w:themeColor="text1"/>
        </w:rPr>
        <w:t>—201</w:t>
      </w:r>
      <w:r w:rsidRPr="00404935">
        <w:rPr>
          <w:rFonts w:ascii="宋体" w:hAnsi="宋体" w:cs="宋体" w:hint="eastAsia"/>
          <w:b/>
          <w:bCs/>
          <w:color w:val="000000" w:themeColor="text1"/>
          <w:lang w:eastAsia="zh-CN"/>
        </w:rPr>
        <w:t>7</w:t>
      </w:r>
      <w:r w:rsidRPr="00404935">
        <w:rPr>
          <w:rFonts w:ascii="宋体" w:hAnsi="宋体" w:cs="宋体"/>
          <w:b/>
          <w:bCs/>
          <w:color w:val="000000" w:themeColor="text1"/>
        </w:rPr>
        <w:t>.12）</w:t>
      </w:r>
    </w:p>
    <w:p w:rsidR="00323A02" w:rsidRPr="00404935" w:rsidRDefault="00323A02" w:rsidP="00323A02">
      <w:pPr>
        <w:spacing w:line="384" w:lineRule="auto"/>
        <w:rPr>
          <w:rFonts w:ascii="宋体" w:hAnsi="宋体" w:cs="宋体"/>
          <w:color w:val="000000" w:themeColor="text1"/>
        </w:rPr>
      </w:pPr>
      <w:r w:rsidRPr="00404935">
        <w:rPr>
          <w:rFonts w:ascii="宋体" w:hAnsi="宋体" w:cs="宋体"/>
          <w:color w:val="000000" w:themeColor="text1"/>
        </w:rPr>
        <w:t>1</w:t>
      </w:r>
      <w:r w:rsidRPr="00404935">
        <w:rPr>
          <w:rFonts w:ascii="宋体" w:hAnsi="宋体" w:cs="宋体" w:hint="eastAsia"/>
          <w:color w:val="000000" w:themeColor="text1"/>
        </w:rPr>
        <w:t>.</w:t>
      </w:r>
      <w:r w:rsidRPr="00404935">
        <w:rPr>
          <w:rFonts w:ascii="宋体" w:hAnsi="宋体" w:cs="宋体"/>
          <w:color w:val="000000" w:themeColor="text1"/>
        </w:rPr>
        <w:t>确定课题研究方向，完成课题设计、申报、立项。</w:t>
      </w:r>
    </w:p>
    <w:p w:rsidR="00323A02" w:rsidRPr="00404935" w:rsidRDefault="00323A02" w:rsidP="00323A02">
      <w:pPr>
        <w:spacing w:line="384" w:lineRule="auto"/>
        <w:rPr>
          <w:rFonts w:ascii="宋体" w:hAnsi="宋体" w:cs="宋体"/>
          <w:color w:val="000000" w:themeColor="text1"/>
        </w:rPr>
      </w:pPr>
      <w:r w:rsidRPr="00404935">
        <w:rPr>
          <w:rFonts w:ascii="宋体" w:hAnsi="宋体" w:cs="宋体"/>
          <w:color w:val="000000" w:themeColor="text1"/>
        </w:rPr>
        <w:t>2</w:t>
      </w:r>
      <w:r w:rsidRPr="00404935">
        <w:rPr>
          <w:rFonts w:ascii="宋体" w:hAnsi="宋体" w:cs="宋体" w:hint="eastAsia"/>
          <w:color w:val="000000" w:themeColor="text1"/>
        </w:rPr>
        <w:t>.</w:t>
      </w:r>
      <w:r w:rsidRPr="00404935">
        <w:rPr>
          <w:rFonts w:ascii="宋体" w:hAnsi="宋体" w:cs="宋体"/>
          <w:color w:val="000000" w:themeColor="text1"/>
        </w:rPr>
        <w:t>搜集文献资料，调查研究、学习相关理论，制定研究方案，成立课题小组。</w:t>
      </w:r>
    </w:p>
    <w:p w:rsidR="00323A02" w:rsidRPr="00404935" w:rsidRDefault="00323A02" w:rsidP="00323A02">
      <w:pPr>
        <w:spacing w:line="384" w:lineRule="auto"/>
        <w:rPr>
          <w:rFonts w:ascii="宋体" w:hAnsi="宋体" w:cs="宋体"/>
          <w:color w:val="000000" w:themeColor="text1"/>
        </w:rPr>
      </w:pPr>
      <w:r w:rsidRPr="00404935">
        <w:rPr>
          <w:rFonts w:ascii="宋体" w:hAnsi="宋体" w:cs="宋体"/>
          <w:b/>
          <w:bCs/>
          <w:color w:val="000000" w:themeColor="text1"/>
        </w:rPr>
        <w:t>第二阶段：研究阶段（2017.</w:t>
      </w:r>
      <w:r w:rsidRPr="00404935">
        <w:rPr>
          <w:rFonts w:ascii="宋体" w:hAnsi="宋体" w:cs="宋体" w:hint="eastAsia"/>
          <w:b/>
          <w:bCs/>
          <w:color w:val="000000" w:themeColor="text1"/>
          <w:lang w:eastAsia="zh-CN"/>
        </w:rPr>
        <w:t>9</w:t>
      </w:r>
      <w:r w:rsidRPr="00404935">
        <w:rPr>
          <w:rFonts w:ascii="宋体" w:hAnsi="宋体" w:cs="宋体"/>
          <w:b/>
          <w:bCs/>
          <w:color w:val="000000" w:themeColor="text1"/>
        </w:rPr>
        <w:t>—2018.6）</w:t>
      </w:r>
    </w:p>
    <w:p w:rsidR="00323A02" w:rsidRPr="00404935" w:rsidRDefault="00323A02" w:rsidP="00323A02">
      <w:pPr>
        <w:spacing w:line="384" w:lineRule="auto"/>
        <w:rPr>
          <w:rFonts w:ascii="宋体" w:hAnsi="宋体" w:cs="宋体"/>
          <w:color w:val="000000" w:themeColor="text1"/>
        </w:rPr>
      </w:pPr>
      <w:r w:rsidRPr="00404935">
        <w:rPr>
          <w:rFonts w:ascii="宋体" w:hAnsi="宋体" w:cs="宋体"/>
          <w:color w:val="000000" w:themeColor="text1"/>
        </w:rPr>
        <w:t>1</w:t>
      </w:r>
      <w:r w:rsidRPr="00404935">
        <w:rPr>
          <w:rFonts w:ascii="宋体" w:hAnsi="宋体" w:cs="宋体" w:hint="eastAsia"/>
          <w:color w:val="000000" w:themeColor="text1"/>
        </w:rPr>
        <w:t>.</w:t>
      </w:r>
      <w:r w:rsidRPr="00404935">
        <w:rPr>
          <w:rFonts w:ascii="宋体" w:hAnsi="宋体" w:cs="宋体"/>
          <w:color w:val="000000" w:themeColor="text1"/>
        </w:rPr>
        <w:t>完成</w:t>
      </w:r>
      <w:r w:rsidRPr="00404935">
        <w:rPr>
          <w:rFonts w:ascii="宋体" w:hAnsi="宋体" w:cs="宋体" w:hint="eastAsia"/>
          <w:color w:val="000000" w:themeColor="text1"/>
          <w:lang w:eastAsia="zh-CN"/>
        </w:rPr>
        <w:t>“</w:t>
      </w:r>
      <w:r w:rsidRPr="00404935">
        <w:rPr>
          <w:rFonts w:ascii="宋体" w:hAnsi="宋体" w:cs="宋体"/>
          <w:color w:val="000000" w:themeColor="text1"/>
        </w:rPr>
        <w:t>数字化环境下</w:t>
      </w:r>
      <w:r w:rsidRPr="00404935">
        <w:rPr>
          <w:rFonts w:ascii="宋体" w:hAnsi="宋体" w:cs="宋体" w:hint="eastAsia"/>
          <w:color w:val="000000" w:themeColor="text1"/>
          <w:lang w:eastAsia="zh-CN"/>
        </w:rPr>
        <w:t>移动自主学习平台在英语教学中的应用”</w:t>
      </w:r>
      <w:r w:rsidRPr="00404935">
        <w:rPr>
          <w:rFonts w:ascii="宋体" w:hAnsi="宋体" w:cs="宋体"/>
          <w:color w:val="000000" w:themeColor="text1"/>
        </w:rPr>
        <w:t>整体框架设计。</w:t>
      </w:r>
    </w:p>
    <w:p w:rsidR="00323A02" w:rsidRPr="00404935" w:rsidRDefault="00323A02" w:rsidP="00323A02">
      <w:pPr>
        <w:spacing w:line="384" w:lineRule="auto"/>
        <w:rPr>
          <w:rFonts w:ascii="宋体" w:hAnsi="宋体" w:cs="宋体"/>
          <w:color w:val="000000" w:themeColor="text1"/>
          <w:lang w:eastAsia="zh-CN"/>
        </w:rPr>
      </w:pPr>
      <w:r w:rsidRPr="00404935">
        <w:rPr>
          <w:rFonts w:ascii="宋体" w:hAnsi="宋体" w:cs="宋体" w:hint="eastAsia"/>
          <w:color w:val="000000" w:themeColor="text1"/>
        </w:rPr>
        <w:t>2.</w:t>
      </w:r>
      <w:r w:rsidRPr="00404935">
        <w:rPr>
          <w:rFonts w:ascii="宋体" w:hAnsi="宋体" w:cs="宋体"/>
          <w:color w:val="000000" w:themeColor="text1"/>
        </w:rPr>
        <w:t>开发校本化学习资源，完成数字化学习环境下的英语</w:t>
      </w:r>
      <w:r w:rsidRPr="00404935">
        <w:rPr>
          <w:rFonts w:ascii="宋体" w:hAnsi="宋体" w:cs="宋体" w:hint="eastAsia"/>
          <w:color w:val="000000" w:themeColor="text1"/>
          <w:lang w:eastAsia="zh-CN"/>
        </w:rPr>
        <w:t>分专题</w:t>
      </w:r>
      <w:r w:rsidRPr="00404935">
        <w:rPr>
          <w:rFonts w:ascii="宋体" w:hAnsi="宋体" w:cs="宋体"/>
          <w:color w:val="000000" w:themeColor="text1"/>
        </w:rPr>
        <w:t>课型</w:t>
      </w:r>
      <w:r w:rsidRPr="00404935">
        <w:rPr>
          <w:rFonts w:ascii="宋体" w:hAnsi="宋体" w:cs="宋体" w:hint="eastAsia"/>
          <w:color w:val="000000" w:themeColor="text1"/>
          <w:lang w:eastAsia="zh-CN"/>
        </w:rPr>
        <w:t>研讨与</w:t>
      </w:r>
      <w:r w:rsidRPr="00404935">
        <w:rPr>
          <w:rFonts w:ascii="宋体" w:hAnsi="宋体" w:cs="宋体"/>
          <w:color w:val="000000" w:themeColor="text1"/>
        </w:rPr>
        <w:t>设计，开展系列课堂教学实践活动。</w:t>
      </w:r>
    </w:p>
    <w:p w:rsidR="00404935" w:rsidRPr="00404935" w:rsidRDefault="00323A02" w:rsidP="00323A02">
      <w:pPr>
        <w:spacing w:line="384" w:lineRule="auto"/>
        <w:rPr>
          <w:rFonts w:ascii="宋体" w:hAnsi="宋体" w:cs="宋体" w:hint="eastAsia"/>
          <w:color w:val="000000" w:themeColor="text1"/>
          <w:lang w:eastAsia="zh-CN"/>
        </w:rPr>
      </w:pPr>
      <w:r w:rsidRPr="00404935">
        <w:rPr>
          <w:rFonts w:ascii="宋体" w:hAnsi="宋体" w:cs="宋体"/>
          <w:color w:val="000000" w:themeColor="text1"/>
        </w:rPr>
        <w:t>3</w:t>
      </w:r>
      <w:r w:rsidRPr="00404935">
        <w:rPr>
          <w:rFonts w:ascii="宋体" w:hAnsi="宋体" w:cs="宋体" w:hint="eastAsia"/>
          <w:color w:val="000000" w:themeColor="text1"/>
          <w:lang w:eastAsia="zh-CN"/>
        </w:rPr>
        <w:t>．数字化与非数字化班型学生阶段性学习成果数据跟踪与反馈研究，</w:t>
      </w:r>
      <w:r w:rsidR="00404935" w:rsidRPr="00404935">
        <w:rPr>
          <w:rFonts w:ascii="宋体" w:hAnsi="宋体" w:cs="宋体" w:hint="eastAsia"/>
          <w:color w:val="000000" w:themeColor="text1"/>
          <w:lang w:eastAsia="zh-CN"/>
        </w:rPr>
        <w:t>探索适合学生发展的自主学习模式与课堂教学模式。</w:t>
      </w:r>
    </w:p>
    <w:p w:rsidR="00323A02" w:rsidRPr="00404935" w:rsidRDefault="00323A02" w:rsidP="00323A02">
      <w:pPr>
        <w:spacing w:line="384" w:lineRule="auto"/>
        <w:rPr>
          <w:rFonts w:ascii="宋体" w:hAnsi="宋体" w:cs="宋体"/>
          <w:color w:val="000000" w:themeColor="text1"/>
        </w:rPr>
      </w:pPr>
      <w:r w:rsidRPr="00404935">
        <w:rPr>
          <w:rFonts w:ascii="宋体" w:hAnsi="宋体" w:cs="宋体"/>
          <w:b/>
          <w:bCs/>
          <w:color w:val="000000" w:themeColor="text1"/>
        </w:rPr>
        <w:t>第三阶段：总结阶段（2018.</w:t>
      </w:r>
      <w:r w:rsidRPr="00404935">
        <w:rPr>
          <w:rFonts w:ascii="宋体" w:hAnsi="宋体" w:cs="宋体" w:hint="eastAsia"/>
          <w:b/>
          <w:bCs/>
          <w:color w:val="000000" w:themeColor="text1"/>
          <w:lang w:eastAsia="zh-CN"/>
        </w:rPr>
        <w:t>6</w:t>
      </w:r>
      <w:r w:rsidRPr="00404935">
        <w:rPr>
          <w:rFonts w:ascii="宋体" w:hAnsi="宋体" w:cs="宋体"/>
          <w:b/>
          <w:bCs/>
          <w:color w:val="000000" w:themeColor="text1"/>
        </w:rPr>
        <w:t>—2019.</w:t>
      </w:r>
      <w:r w:rsidRPr="00404935">
        <w:rPr>
          <w:rFonts w:ascii="宋体" w:hAnsi="宋体" w:cs="宋体" w:hint="eastAsia"/>
          <w:b/>
          <w:bCs/>
          <w:color w:val="000000" w:themeColor="text1"/>
          <w:lang w:eastAsia="zh-CN"/>
        </w:rPr>
        <w:t>12</w:t>
      </w:r>
      <w:r w:rsidRPr="00404935">
        <w:rPr>
          <w:rFonts w:ascii="宋体" w:hAnsi="宋体" w:cs="宋体"/>
          <w:b/>
          <w:bCs/>
          <w:color w:val="000000" w:themeColor="text1"/>
        </w:rPr>
        <w:t>）</w:t>
      </w:r>
    </w:p>
    <w:p w:rsidR="00323A02" w:rsidRPr="00404935" w:rsidRDefault="00323A02" w:rsidP="00323A02">
      <w:pPr>
        <w:spacing w:line="384" w:lineRule="auto"/>
        <w:rPr>
          <w:rFonts w:ascii="宋体" w:hAnsi="宋体" w:cs="宋体"/>
          <w:color w:val="000000" w:themeColor="text1"/>
        </w:rPr>
      </w:pPr>
      <w:r w:rsidRPr="00404935">
        <w:rPr>
          <w:rFonts w:ascii="宋体" w:hAnsi="宋体" w:cs="宋体"/>
          <w:color w:val="000000" w:themeColor="text1"/>
        </w:rPr>
        <w:t>1</w:t>
      </w:r>
      <w:r w:rsidRPr="00404935">
        <w:rPr>
          <w:rFonts w:ascii="宋体" w:hAnsi="宋体" w:cs="宋体" w:hint="eastAsia"/>
          <w:color w:val="000000" w:themeColor="text1"/>
        </w:rPr>
        <w:t>.</w:t>
      </w:r>
      <w:r w:rsidRPr="00404935">
        <w:rPr>
          <w:rFonts w:ascii="宋体" w:hAnsi="宋体" w:cs="宋体"/>
          <w:color w:val="000000" w:themeColor="text1"/>
        </w:rPr>
        <w:t>积累、搜集、整理课题研究中的相关资料，进行总结，提炼研究成果，撰写研究报告，召开结题会。</w:t>
      </w:r>
    </w:p>
    <w:p w:rsidR="00323A02" w:rsidRDefault="00323A02" w:rsidP="00323A02">
      <w:pPr>
        <w:spacing w:line="384" w:lineRule="auto"/>
        <w:ind w:right="71"/>
        <w:rPr>
          <w:rFonts w:ascii="宋体" w:hAnsi="宋体" w:cs="宋体" w:hint="eastAsia"/>
          <w:color w:val="000000" w:themeColor="text1"/>
          <w:lang w:eastAsia="zh-CN"/>
        </w:rPr>
      </w:pPr>
      <w:r w:rsidRPr="00404935">
        <w:rPr>
          <w:rFonts w:ascii="宋体" w:hAnsi="宋体" w:cs="宋体"/>
          <w:color w:val="000000" w:themeColor="text1"/>
        </w:rPr>
        <w:t>2</w:t>
      </w:r>
      <w:r w:rsidRPr="00404935">
        <w:rPr>
          <w:rFonts w:ascii="宋体" w:hAnsi="宋体" w:cs="宋体" w:hint="eastAsia"/>
          <w:color w:val="000000" w:themeColor="text1"/>
        </w:rPr>
        <w:t>.</w:t>
      </w:r>
      <w:r w:rsidR="00404935" w:rsidRPr="00404935">
        <w:rPr>
          <w:rFonts w:ascii="宋体" w:hAnsi="宋体" w:cs="宋体" w:hint="eastAsia"/>
          <w:color w:val="000000" w:themeColor="text1"/>
          <w:lang w:eastAsia="zh-CN"/>
        </w:rPr>
        <w:t>“</w:t>
      </w:r>
      <w:r w:rsidR="00404935" w:rsidRPr="00404935">
        <w:rPr>
          <w:rFonts w:ascii="Tahoma" w:hAnsi="Tahoma" w:cs="Tahoma"/>
          <w:color w:val="000000" w:themeColor="text1"/>
          <w:shd w:val="clear" w:color="auto" w:fill="FFFFFF"/>
        </w:rPr>
        <w:t xml:space="preserve"> </w:t>
      </w:r>
      <w:r w:rsidR="00404935" w:rsidRPr="00404935">
        <w:rPr>
          <w:rFonts w:ascii="Tahoma" w:hAnsi="Tahoma" w:cs="Tahoma"/>
          <w:color w:val="000000" w:themeColor="text1"/>
          <w:shd w:val="clear" w:color="auto" w:fill="FFFFFF"/>
        </w:rPr>
        <w:t>移动互联网下自主学习模式对初中英语综合能力培养的实践研究</w:t>
      </w:r>
      <w:r w:rsidR="00404935" w:rsidRPr="00404935">
        <w:rPr>
          <w:rFonts w:ascii="Tahoma" w:hAnsi="Tahoma" w:cs="Tahoma" w:hint="eastAsia"/>
          <w:color w:val="000000" w:themeColor="text1"/>
          <w:shd w:val="clear" w:color="auto" w:fill="FFFFFF"/>
          <w:lang w:eastAsia="zh-CN"/>
        </w:rPr>
        <w:t>”综合成果</w:t>
      </w:r>
      <w:r w:rsidR="00404935" w:rsidRPr="00404935">
        <w:rPr>
          <w:rFonts w:ascii="宋体" w:hAnsi="宋体" w:cs="宋体" w:hint="eastAsia"/>
          <w:color w:val="000000" w:themeColor="text1"/>
          <w:lang w:eastAsia="zh-CN"/>
        </w:rPr>
        <w:t>及优秀教学案例</w:t>
      </w:r>
      <w:r w:rsidRPr="00404935">
        <w:rPr>
          <w:rFonts w:ascii="宋体" w:hAnsi="宋体" w:cs="宋体"/>
          <w:color w:val="000000" w:themeColor="text1"/>
        </w:rPr>
        <w:t>展示。</w:t>
      </w:r>
    </w:p>
    <w:p w:rsidR="00404935" w:rsidRDefault="00404935" w:rsidP="00323A02">
      <w:pPr>
        <w:spacing w:line="384" w:lineRule="auto"/>
        <w:ind w:right="71"/>
        <w:rPr>
          <w:rFonts w:ascii="宋体" w:hAnsi="宋体" w:cs="宋体" w:hint="eastAsia"/>
          <w:color w:val="000000" w:themeColor="text1"/>
          <w:lang w:eastAsia="zh-CN"/>
        </w:rPr>
      </w:pPr>
      <w:r>
        <w:rPr>
          <w:rFonts w:ascii="宋体" w:hAnsi="宋体" w:cs="宋体" w:hint="eastAsia"/>
          <w:color w:val="000000" w:themeColor="text1"/>
          <w:lang w:eastAsia="zh-CN"/>
        </w:rPr>
        <w:t>十四.预期研究成果：</w:t>
      </w:r>
    </w:p>
    <w:p w:rsidR="00404935" w:rsidRPr="00E73117" w:rsidRDefault="00404935" w:rsidP="00323A02">
      <w:pPr>
        <w:spacing w:line="384" w:lineRule="auto"/>
        <w:ind w:right="71"/>
        <w:rPr>
          <w:rFonts w:ascii="宋体" w:eastAsia="宋体" w:hAnsi="宋体" w:cs="Tahoma" w:hint="eastAsia"/>
          <w:color w:val="000000" w:themeColor="text1"/>
          <w:bdr w:val="none" w:sz="0" w:space="0" w:color="auto"/>
          <w:lang w:eastAsia="zh-CN"/>
        </w:rPr>
      </w:pPr>
      <w:r w:rsidRPr="00E73117">
        <w:rPr>
          <w:rFonts w:ascii="宋体" w:eastAsia="宋体" w:hAnsi="宋体" w:cs="宋体" w:hint="eastAsia"/>
          <w:color w:val="000000" w:themeColor="text1"/>
          <w:lang w:eastAsia="zh-CN"/>
        </w:rPr>
        <w:t>1.</w:t>
      </w:r>
      <w:r w:rsidRPr="00E73117">
        <w:rPr>
          <w:rFonts w:ascii="宋体" w:eastAsia="宋体" w:hAnsi="宋体" w:cs="Tahoma"/>
          <w:color w:val="000000" w:themeColor="text1"/>
          <w:bdr w:val="none" w:sz="0" w:space="0" w:color="auto"/>
          <w:lang w:eastAsia="zh-CN"/>
        </w:rPr>
        <w:t xml:space="preserve"> </w:t>
      </w:r>
      <w:r w:rsidRPr="00404935">
        <w:rPr>
          <w:rFonts w:ascii="宋体" w:eastAsia="宋体" w:hAnsi="宋体" w:cs="Tahoma"/>
          <w:color w:val="000000" w:themeColor="text1"/>
          <w:bdr w:val="none" w:sz="0" w:space="0" w:color="auto"/>
          <w:lang w:eastAsia="zh-CN"/>
        </w:rPr>
        <w:t>”移动自主学习平台在英语教学中的应用“实施方案研究</w:t>
      </w:r>
      <w:r w:rsidRPr="00E73117">
        <w:rPr>
          <w:rFonts w:ascii="宋体" w:eastAsia="宋体" w:hAnsi="宋体" w:cs="Tahoma" w:hint="eastAsia"/>
          <w:color w:val="000000" w:themeColor="text1"/>
          <w:bdr w:val="none" w:sz="0" w:space="0" w:color="auto"/>
          <w:lang w:eastAsia="zh-CN"/>
        </w:rPr>
        <w:t xml:space="preserve">    2017.1-2017.11</w:t>
      </w:r>
    </w:p>
    <w:p w:rsidR="00404935" w:rsidRPr="00E73117" w:rsidRDefault="00404935" w:rsidP="00323A02">
      <w:pPr>
        <w:spacing w:line="384" w:lineRule="auto"/>
        <w:ind w:right="71"/>
        <w:rPr>
          <w:rFonts w:ascii="宋体" w:eastAsia="宋体" w:hAnsi="宋体" w:cs="Tahoma" w:hint="eastAsia"/>
          <w:color w:val="000000" w:themeColor="text1"/>
          <w:bdr w:val="none" w:sz="0" w:space="0" w:color="auto"/>
          <w:lang w:eastAsia="zh-CN"/>
        </w:rPr>
      </w:pPr>
      <w:r w:rsidRPr="00E73117">
        <w:rPr>
          <w:rFonts w:ascii="宋体" w:eastAsia="宋体" w:hAnsi="宋体" w:cs="Tahoma" w:hint="eastAsia"/>
          <w:color w:val="000000" w:themeColor="text1"/>
          <w:bdr w:val="none" w:sz="0" w:space="0" w:color="auto"/>
          <w:lang w:eastAsia="zh-CN"/>
        </w:rPr>
        <w:t xml:space="preserve">2.阶段性小结、中期工作报告             </w:t>
      </w:r>
      <w:r w:rsidR="00E73117">
        <w:rPr>
          <w:rFonts w:ascii="宋体" w:eastAsia="宋体" w:hAnsi="宋体" w:cs="Tahoma" w:hint="eastAsia"/>
          <w:color w:val="000000" w:themeColor="text1"/>
          <w:bdr w:val="none" w:sz="0" w:space="0" w:color="auto"/>
          <w:lang w:eastAsia="zh-CN"/>
        </w:rPr>
        <w:t xml:space="preserve">                  </w:t>
      </w:r>
      <w:r w:rsidR="00E73117" w:rsidRPr="00E73117">
        <w:rPr>
          <w:rFonts w:ascii="宋体" w:eastAsia="宋体" w:hAnsi="宋体" w:cs="Tahoma" w:hint="eastAsia"/>
          <w:color w:val="000000" w:themeColor="text1"/>
          <w:bdr w:val="none" w:sz="0" w:space="0" w:color="auto"/>
          <w:lang w:eastAsia="zh-CN"/>
        </w:rPr>
        <w:t>2017.12-2018.4</w:t>
      </w:r>
    </w:p>
    <w:p w:rsidR="00E73117" w:rsidRPr="00E73117" w:rsidRDefault="00E73117" w:rsidP="00323A02">
      <w:pPr>
        <w:spacing w:line="384" w:lineRule="auto"/>
        <w:ind w:right="71"/>
        <w:rPr>
          <w:rFonts w:ascii="宋体" w:eastAsia="宋体" w:hAnsi="宋体" w:cs="Tahoma" w:hint="eastAsia"/>
          <w:color w:val="000000" w:themeColor="text1"/>
          <w:bdr w:val="none" w:sz="0" w:space="0" w:color="auto"/>
          <w:lang w:eastAsia="zh-CN"/>
        </w:rPr>
      </w:pPr>
      <w:r w:rsidRPr="00E73117">
        <w:rPr>
          <w:rFonts w:ascii="宋体" w:eastAsia="宋体" w:hAnsi="宋体" w:cs="Tahoma" w:hint="eastAsia"/>
          <w:color w:val="000000" w:themeColor="text1"/>
          <w:bdr w:val="none" w:sz="0" w:space="0" w:color="auto"/>
          <w:lang w:eastAsia="zh-CN"/>
        </w:rPr>
        <w:t>3.</w:t>
      </w:r>
      <w:r w:rsidRPr="00E73117">
        <w:rPr>
          <w:rFonts w:ascii="宋体" w:eastAsia="宋体" w:hAnsi="宋体" w:cs="Tahoma"/>
          <w:color w:val="000000" w:themeColor="text1"/>
          <w:bdr w:val="none" w:sz="0" w:space="0" w:color="auto"/>
          <w:lang w:eastAsia="zh-CN"/>
        </w:rPr>
        <w:t xml:space="preserve"> </w:t>
      </w:r>
      <w:r w:rsidRPr="00404935">
        <w:rPr>
          <w:rFonts w:ascii="宋体" w:eastAsia="宋体" w:hAnsi="宋体" w:cs="Tahoma"/>
          <w:color w:val="000000" w:themeColor="text1"/>
          <w:bdr w:val="none" w:sz="0" w:space="0" w:color="auto"/>
          <w:lang w:eastAsia="zh-CN"/>
        </w:rPr>
        <w:t>开展公开课、研讨课、观摩课活动，总结、交流、反思</w:t>
      </w:r>
      <w:r w:rsidRPr="00E73117">
        <w:rPr>
          <w:rFonts w:ascii="宋体" w:eastAsia="宋体" w:hAnsi="宋体" w:cs="Tahoma" w:hint="eastAsia"/>
          <w:color w:val="000000" w:themeColor="text1"/>
          <w:bdr w:val="none" w:sz="0" w:space="0" w:color="auto"/>
          <w:lang w:eastAsia="zh-CN"/>
        </w:rPr>
        <w:t xml:space="preserve">     </w:t>
      </w:r>
      <w:r>
        <w:rPr>
          <w:rFonts w:ascii="宋体" w:eastAsia="宋体" w:hAnsi="宋体" w:cs="Tahoma" w:hint="eastAsia"/>
          <w:color w:val="000000" w:themeColor="text1"/>
          <w:bdr w:val="none" w:sz="0" w:space="0" w:color="auto"/>
          <w:lang w:eastAsia="zh-CN"/>
        </w:rPr>
        <w:t xml:space="preserve"> </w:t>
      </w:r>
      <w:r w:rsidRPr="00E73117">
        <w:rPr>
          <w:rFonts w:ascii="宋体" w:eastAsia="宋体" w:hAnsi="宋体" w:cs="Tahoma" w:hint="eastAsia"/>
          <w:color w:val="000000" w:themeColor="text1"/>
          <w:bdr w:val="none" w:sz="0" w:space="0" w:color="auto"/>
          <w:lang w:eastAsia="zh-CN"/>
        </w:rPr>
        <w:t>2017.12-2018.4</w:t>
      </w:r>
    </w:p>
    <w:p w:rsidR="00E73117" w:rsidRPr="00E73117" w:rsidRDefault="00E73117" w:rsidP="00323A02">
      <w:pPr>
        <w:spacing w:line="384" w:lineRule="auto"/>
        <w:ind w:right="71"/>
        <w:rPr>
          <w:rFonts w:ascii="宋体" w:eastAsia="宋体" w:hAnsi="宋体" w:cs="Tahoma" w:hint="eastAsia"/>
          <w:color w:val="000000" w:themeColor="text1"/>
          <w:bdr w:val="none" w:sz="0" w:space="0" w:color="auto"/>
          <w:lang w:eastAsia="zh-CN"/>
        </w:rPr>
      </w:pPr>
      <w:r w:rsidRPr="00E73117">
        <w:rPr>
          <w:rFonts w:ascii="宋体" w:eastAsia="宋体" w:hAnsi="宋体" w:cs="Tahoma" w:hint="eastAsia"/>
          <w:color w:val="000000" w:themeColor="text1"/>
          <w:bdr w:val="none" w:sz="0" w:space="0" w:color="auto"/>
          <w:lang w:eastAsia="zh-CN"/>
        </w:rPr>
        <w:t xml:space="preserve">4.论文、典型案例、研究报告            </w:t>
      </w:r>
      <w:r>
        <w:rPr>
          <w:rFonts w:ascii="宋体" w:eastAsia="宋体" w:hAnsi="宋体" w:cs="Tahoma" w:hint="eastAsia"/>
          <w:color w:val="000000" w:themeColor="text1"/>
          <w:bdr w:val="none" w:sz="0" w:space="0" w:color="auto"/>
          <w:lang w:eastAsia="zh-CN"/>
        </w:rPr>
        <w:t xml:space="preserve">                   </w:t>
      </w:r>
      <w:r w:rsidRPr="00E73117">
        <w:rPr>
          <w:rFonts w:ascii="宋体" w:eastAsia="宋体" w:hAnsi="宋体" w:cs="Tahoma" w:hint="eastAsia"/>
          <w:color w:val="000000" w:themeColor="text1"/>
          <w:bdr w:val="none" w:sz="0" w:space="0" w:color="auto"/>
          <w:lang w:eastAsia="zh-CN"/>
        </w:rPr>
        <w:t>2017.12-2018.6</w:t>
      </w:r>
    </w:p>
    <w:p w:rsidR="00E73117" w:rsidRPr="00E73117" w:rsidRDefault="00E73117" w:rsidP="00E73117">
      <w:pPr>
        <w:spacing w:line="384" w:lineRule="auto"/>
        <w:ind w:right="71"/>
        <w:rPr>
          <w:rFonts w:ascii="宋体" w:eastAsia="宋体" w:hAnsi="宋体" w:cs="宋体" w:hint="eastAsia"/>
          <w:color w:val="000000" w:themeColor="text1"/>
          <w:lang w:eastAsia="zh-CN"/>
        </w:rPr>
      </w:pPr>
      <w:r w:rsidRPr="00E73117">
        <w:rPr>
          <w:rFonts w:ascii="宋体" w:eastAsia="宋体" w:hAnsi="宋体" w:cs="Tahoma" w:hint="eastAsia"/>
          <w:color w:val="000000" w:themeColor="text1"/>
          <w:bdr w:val="none" w:sz="0" w:space="0" w:color="auto"/>
          <w:lang w:eastAsia="zh-CN"/>
        </w:rPr>
        <w:t xml:space="preserve">5.结题报告                        </w:t>
      </w:r>
      <w:r>
        <w:rPr>
          <w:rFonts w:ascii="宋体" w:eastAsia="宋体" w:hAnsi="宋体" w:cs="Tahoma" w:hint="eastAsia"/>
          <w:color w:val="000000" w:themeColor="text1"/>
          <w:bdr w:val="none" w:sz="0" w:space="0" w:color="auto"/>
          <w:lang w:eastAsia="zh-CN"/>
        </w:rPr>
        <w:t xml:space="preserve">                       </w:t>
      </w:r>
      <w:r w:rsidRPr="00E73117">
        <w:rPr>
          <w:rFonts w:ascii="宋体" w:eastAsia="宋体" w:hAnsi="宋体" w:cs="Tahoma" w:hint="eastAsia"/>
          <w:color w:val="000000" w:themeColor="text1"/>
          <w:bdr w:val="none" w:sz="0" w:space="0" w:color="auto"/>
          <w:lang w:eastAsia="zh-CN"/>
        </w:rPr>
        <w:t>2018.6-2019.12</w:t>
      </w:r>
    </w:p>
    <w:p w:rsidR="00404935" w:rsidRDefault="00404935" w:rsidP="00323A02">
      <w:pPr>
        <w:spacing w:line="384" w:lineRule="auto"/>
        <w:ind w:right="71"/>
        <w:rPr>
          <w:rFonts w:ascii="宋体" w:hAnsi="宋体" w:cs="宋体" w:hint="eastAsia"/>
          <w:color w:val="000000" w:themeColor="text1"/>
          <w:lang w:eastAsia="zh-CN"/>
        </w:rPr>
      </w:pPr>
    </w:p>
    <w:p w:rsidR="00404935" w:rsidRPr="00404935" w:rsidRDefault="00404935" w:rsidP="00323A02">
      <w:pPr>
        <w:spacing w:line="384" w:lineRule="auto"/>
        <w:ind w:right="71"/>
        <w:rPr>
          <w:rFonts w:ascii="宋体" w:hAnsi="宋体" w:cs="宋体" w:hint="eastAsia"/>
          <w:color w:val="000000" w:themeColor="text1"/>
          <w:lang w:eastAsia="zh-CN"/>
        </w:rPr>
      </w:pPr>
    </w:p>
    <w:p w:rsidR="00323A02" w:rsidRDefault="00323A02" w:rsidP="00323A02">
      <w:pPr>
        <w:pStyle w:val="a4"/>
        <w:rPr>
          <w:rFonts w:asciiTheme="minorEastAsia" w:eastAsiaTheme="minorEastAsia" w:hAnsiTheme="minorEastAsia"/>
          <w:color w:val="000000" w:themeColor="text1"/>
          <w:sz w:val="24"/>
          <w:szCs w:val="24"/>
        </w:rPr>
      </w:pPr>
    </w:p>
    <w:p w:rsidR="00323A02" w:rsidRPr="00323A02" w:rsidRDefault="00323A02" w:rsidP="00323A02">
      <w:pPr>
        <w:pStyle w:val="a4"/>
        <w:rPr>
          <w:rFonts w:asciiTheme="minorEastAsia" w:eastAsiaTheme="minorEastAsia" w:hAnsiTheme="minorEastAsia" w:hint="default"/>
          <w:color w:val="000000" w:themeColor="text1"/>
          <w:sz w:val="24"/>
          <w:szCs w:val="24"/>
        </w:rPr>
      </w:pPr>
    </w:p>
    <w:sectPr w:rsidR="00323A02" w:rsidRPr="00323A02" w:rsidSect="00416B00">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D75" w:rsidRDefault="00E04D75" w:rsidP="00416B00">
      <w:r>
        <w:separator/>
      </w:r>
    </w:p>
  </w:endnote>
  <w:endnote w:type="continuationSeparator" w:id="0">
    <w:p w:rsidR="00E04D75" w:rsidRDefault="00E04D75" w:rsidP="00416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ngti SC Regular">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D75" w:rsidRDefault="00E04D75" w:rsidP="00416B00">
      <w:r>
        <w:separator/>
      </w:r>
    </w:p>
  </w:footnote>
  <w:footnote w:type="continuationSeparator" w:id="0">
    <w:p w:rsidR="00E04D75" w:rsidRDefault="00E04D75" w:rsidP="00416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416B00"/>
    <w:rsid w:val="00167669"/>
    <w:rsid w:val="00323A02"/>
    <w:rsid w:val="00404935"/>
    <w:rsid w:val="00416B00"/>
    <w:rsid w:val="00E04D75"/>
    <w:rsid w:val="00E73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6B00"/>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16B00"/>
    <w:rPr>
      <w:u w:val="single"/>
    </w:rPr>
  </w:style>
  <w:style w:type="table" w:customStyle="1" w:styleId="TableNormal">
    <w:name w:val="Table Normal"/>
    <w:rsid w:val="00416B00"/>
    <w:tblPr>
      <w:tblInd w:w="0" w:type="dxa"/>
      <w:tblCellMar>
        <w:top w:w="0" w:type="dxa"/>
        <w:left w:w="0" w:type="dxa"/>
        <w:bottom w:w="0" w:type="dxa"/>
        <w:right w:w="0" w:type="dxa"/>
      </w:tblCellMar>
    </w:tblPr>
  </w:style>
  <w:style w:type="paragraph" w:customStyle="1" w:styleId="a4">
    <w:name w:val="默认"/>
    <w:rsid w:val="00416B00"/>
    <w:rPr>
      <w:rFonts w:ascii="Arial Unicode MS" w:eastAsia="Helvetica" w:hAnsi="Arial Unicode MS" w:cs="Arial Unicode MS" w:hint="eastAsia"/>
      <w:color w:val="000000"/>
      <w:sz w:val="22"/>
      <w:szCs w:val="22"/>
    </w:rPr>
  </w:style>
  <w:style w:type="paragraph" w:styleId="a5">
    <w:name w:val="header"/>
    <w:basedOn w:val="a"/>
    <w:link w:val="Char"/>
    <w:uiPriority w:val="99"/>
    <w:semiHidden/>
    <w:unhideWhenUsed/>
    <w:rsid w:val="00167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67669"/>
    <w:rPr>
      <w:sz w:val="18"/>
      <w:szCs w:val="18"/>
      <w:lang w:eastAsia="en-US"/>
    </w:rPr>
  </w:style>
  <w:style w:type="paragraph" w:styleId="a6">
    <w:name w:val="footer"/>
    <w:basedOn w:val="a"/>
    <w:link w:val="Char0"/>
    <w:uiPriority w:val="99"/>
    <w:semiHidden/>
    <w:unhideWhenUsed/>
    <w:rsid w:val="00167669"/>
    <w:pPr>
      <w:tabs>
        <w:tab w:val="center" w:pos="4153"/>
        <w:tab w:val="right" w:pos="8306"/>
      </w:tabs>
      <w:snapToGrid w:val="0"/>
    </w:pPr>
    <w:rPr>
      <w:sz w:val="18"/>
      <w:szCs w:val="18"/>
    </w:rPr>
  </w:style>
  <w:style w:type="character" w:customStyle="1" w:styleId="Char0">
    <w:name w:val="页脚 Char"/>
    <w:basedOn w:val="a0"/>
    <w:link w:val="a6"/>
    <w:uiPriority w:val="99"/>
    <w:semiHidden/>
    <w:rsid w:val="00167669"/>
    <w:rPr>
      <w:sz w:val="18"/>
      <w:szCs w:val="18"/>
      <w:lang w:eastAsia="en-US"/>
    </w:rPr>
  </w:style>
  <w:style w:type="paragraph" w:styleId="a7">
    <w:name w:val="Normal (Web)"/>
    <w:basedOn w:val="a"/>
    <w:uiPriority w:val="99"/>
    <w:semiHidden/>
    <w:unhideWhenUsed/>
    <w:rsid w:val="00323A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bdr w:val="none" w:sz="0" w:space="0" w:color="auto"/>
      <w:lang w:eastAsia="zh-CN"/>
    </w:rPr>
  </w:style>
</w:styles>
</file>

<file path=word/webSettings.xml><?xml version="1.0" encoding="utf-8"?>
<w:webSettings xmlns:r="http://schemas.openxmlformats.org/officeDocument/2006/relationships" xmlns:w="http://schemas.openxmlformats.org/wordprocessingml/2006/main">
  <w:divs>
    <w:div w:id="25764057">
      <w:bodyDiv w:val="1"/>
      <w:marLeft w:val="0"/>
      <w:marRight w:val="0"/>
      <w:marTop w:val="0"/>
      <w:marBottom w:val="0"/>
      <w:divBdr>
        <w:top w:val="none" w:sz="0" w:space="0" w:color="auto"/>
        <w:left w:val="none" w:sz="0" w:space="0" w:color="auto"/>
        <w:bottom w:val="none" w:sz="0" w:space="0" w:color="auto"/>
        <w:right w:val="none" w:sz="0" w:space="0" w:color="auto"/>
      </w:divBdr>
    </w:div>
    <w:div w:id="195601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2017-11-01T14:42:00Z</dcterms:created>
  <dcterms:modified xsi:type="dcterms:W3CDTF">2017-11-01T15:16:00Z</dcterms:modified>
</cp:coreProperties>
</file>