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44"/>
          <w:szCs w:val="44"/>
          <w:shd w:val="clear" w:color="auto" w:fill="FFFFFF"/>
          <w14:textFill>
            <w14:solidFill>
              <w14:schemeClr w14:val="tx1"/>
            </w14:solidFill>
          </w14:textFill>
        </w:rPr>
      </w:pPr>
      <w:bookmarkStart w:id="3" w:name="_GoBack"/>
      <w:bookmarkEnd w:id="3"/>
      <w:bookmarkStart w:id="0" w:name="_Hlk119426682"/>
      <w:bookmarkStart w:id="1" w:name="_Hlk126742771"/>
      <w:r>
        <w:rPr>
          <w:rFonts w:hint="eastAsia" w:ascii="方正小标宋简体" w:eastAsia="方正小标宋简体"/>
          <w:color w:val="000000" w:themeColor="text1"/>
          <w:sz w:val="44"/>
          <w:szCs w:val="44"/>
          <w:shd w:val="clear" w:color="auto" w:fill="FFFFFF"/>
          <w14:textFill>
            <w14:solidFill>
              <w14:schemeClr w14:val="tx1"/>
            </w14:solidFill>
          </w14:textFill>
        </w:rPr>
        <w:t>体育游戏在我校中低年级课后服务中的</w:t>
      </w:r>
      <w:bookmarkEnd w:id="0"/>
      <w:r>
        <w:rPr>
          <w:rFonts w:hint="eastAsia" w:ascii="方正小标宋简体" w:eastAsia="方正小标宋简体"/>
          <w:color w:val="000000" w:themeColor="text1"/>
          <w:sz w:val="44"/>
          <w:szCs w:val="44"/>
          <w:shd w:val="clear" w:color="auto" w:fill="FFFFFF"/>
          <w14:textFill>
            <w14:solidFill>
              <w14:schemeClr w14:val="tx1"/>
            </w14:solidFill>
          </w14:textFill>
        </w:rPr>
        <w:t>开展现状</w:t>
      </w:r>
    </w:p>
    <w:bookmarkEnd w:id="1"/>
    <w:p>
      <w:pPr>
        <w:jc w:val="center"/>
        <w:rPr>
          <w:rFonts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陈硕</w:t>
      </w:r>
    </w:p>
    <w:p>
      <w:pP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摘要：在刚刚过去的中国共产党第二十次全国代表大会当中，习主席提出要促进群众体育和竞技体育全面发展，加快建设体育强国。由此可见体育教学在学校教育的重要性。而我们利用课后服务的时间更是进行了对于体育游戏在中低年级课后服务中进行了运用。</w:t>
      </w:r>
    </w:p>
    <w:p>
      <w:pPr>
        <w:rPr>
          <w:color w:val="000000"/>
          <w:sz w:val="28"/>
          <w:szCs w:val="28"/>
        </w:rPr>
      </w:pPr>
    </w:p>
    <w:p>
      <w:pPr>
        <w:pStyle w:val="7"/>
        <w:numPr>
          <w:ilvl w:val="0"/>
          <w:numId w:val="1"/>
        </w:numPr>
        <w:ind w:firstLineChars="0"/>
        <w:rPr>
          <w:rFonts w:ascii="黑体" w:hAnsi="黑体" w:eastAsia="黑体"/>
          <w:color w:val="000000"/>
          <w:sz w:val="32"/>
          <w:szCs w:val="32"/>
        </w:rPr>
      </w:pPr>
      <w:r>
        <w:rPr>
          <w:rFonts w:hint="eastAsia" w:ascii="黑体" w:hAnsi="黑体" w:eastAsia="黑体"/>
          <w:color w:val="000000"/>
          <w:sz w:val="32"/>
          <w:szCs w:val="32"/>
        </w:rPr>
        <w:t>研究背景：</w:t>
      </w:r>
    </w:p>
    <w:p>
      <w:pPr>
        <w:pStyle w:val="7"/>
        <w:ind w:firstLine="640"/>
        <w:rPr>
          <w:rFonts w:ascii="黑体" w:hAnsi="黑体" w:eastAsia="黑体"/>
          <w:color w:val="000000"/>
          <w:sz w:val="32"/>
          <w:szCs w:val="32"/>
        </w:rPr>
      </w:pPr>
      <w:r>
        <w:rPr>
          <w:rFonts w:hint="eastAsia" w:ascii="仿宋" w:hAnsi="仿宋" w:eastAsia="仿宋"/>
          <w:sz w:val="32"/>
          <w:szCs w:val="32"/>
        </w:rPr>
        <w:t>在“双减”政策下，课后服务走进了校园中，课后服务的重要一项内容就是对学生进行素质拓展。而我校进行了对于体育游戏在中低年级课后服务的实践，意在挖掘和拓展体育游戏项目，在规定的时间内，通过教、学、练形式，一方面激发学生参与体育锻炼的积极性并切实促进学生体质健康发展，另一方面希望通过体育游戏能培养学生积极乐观，健康阳光的心理品质，更重要的是在灵活多变的教学方法的运用中，能培养学生自主学练、合作学练、探究学练、评价学练的能力，发展学生的潜能和个性，培养团结协作、勇敢顽强、积等优良品质。</w:t>
      </w:r>
    </w:p>
    <w:p>
      <w:pPr>
        <w:pStyle w:val="7"/>
        <w:numPr>
          <w:ilvl w:val="0"/>
          <w:numId w:val="1"/>
        </w:numPr>
        <w:ind w:firstLineChars="0"/>
        <w:rPr>
          <w:rFonts w:ascii="黑体" w:hAnsi="黑体" w:eastAsia="黑体"/>
          <w:color w:val="000000"/>
          <w:sz w:val="32"/>
          <w:szCs w:val="32"/>
        </w:rPr>
      </w:pPr>
      <w:r>
        <w:rPr>
          <w:rFonts w:hint="eastAsia" w:ascii="黑体" w:hAnsi="黑体" w:eastAsia="黑体"/>
          <w:color w:val="000000"/>
          <w:sz w:val="32"/>
          <w:szCs w:val="32"/>
          <w:shd w:val="clear" w:color="auto" w:fill="FFFFFF"/>
        </w:rPr>
        <w:t>研究的提出及意义：</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体育游戏是从传统的生活游戏中发展而来的,根据学生的对于事物的认知和爱好,学生们对于游戏具有相当强的积极性和兴趣。体育游戏是以促进学生身体和心理的健康发展为主要目的,具有明显教育意义的现代体育教学方法。它集知识性、趣味性、智力性于一体。对于课后服务开展体育活动时师资配备有限、很多体育专业练习器材有限，以及非体育学科教师来说,开展趣味性强的体育游戏能极大限度的避免这些不利因素。体育游戏大都娱乐性强，简单易学，不受时间、空间、地点、器材、人数的限制，适合中低学段学生生性活泼，善于模仿，喜欢几人之间结伴合作的特点。体育游戏内容丰富且形式多样，规则也可以不断变通，集趣味性、安全性、多样性、教育性于一体，学生们通过体育游戏不仅能锻炼身心，培养日常生活中竞争、合作、交往、创新的能力，而且具有促健、促心、促智的功能。因此，在体育课堂教学和课后服务中，挖掘和拓展体育游戏，对促进孩子们的身体素质及健康成长提供了有力保障。</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体育游戏是集体验性、娱乐性、灵活性于一身的趣味体育活动。以往的体育课堂，教学的目的在于传授体育技术和技能，但是乏味枯燥的教学内容和练习方式容易使学生产生对体育锻炼的消极心态，尤其是小学中低年级阶段，容易对课堂产生抵触情绪。体育游戏注重培养兴趣，形式灵活多变，能充分调动学生参与体育锻炼的积极性。体育游戏的出现，犹如一剂“强心针”为小学体育教学和课后服务注入新鲜血液，即培养学生的身体素质，也能使教师与学生有更多的互动，使课堂气氛活跃，所以体育游戏在小学体育教学和课后服务中的应用可谓价值连城。。</w:t>
      </w:r>
    </w:p>
    <w:p>
      <w:pPr>
        <w:pStyle w:val="7"/>
        <w:numPr>
          <w:ilvl w:val="0"/>
          <w:numId w:val="1"/>
        </w:numPr>
        <w:ind w:firstLineChars="0"/>
        <w:rPr>
          <w:rFonts w:ascii="黑体" w:hAnsi="黑体" w:eastAsia="黑体"/>
          <w:color w:val="000000"/>
          <w:sz w:val="32"/>
          <w:szCs w:val="32"/>
        </w:rPr>
      </w:pPr>
      <w:r>
        <w:rPr>
          <w:rFonts w:hint="eastAsia" w:ascii="黑体" w:hAnsi="黑体" w:eastAsia="黑体"/>
          <w:color w:val="000000"/>
          <w:sz w:val="32"/>
          <w:szCs w:val="32"/>
          <w:shd w:val="clear" w:color="auto" w:fill="FFFFFF"/>
        </w:rPr>
        <w:t>研究的目标</w:t>
      </w:r>
      <w:r>
        <w:rPr>
          <w:rFonts w:hint="eastAsia" w:ascii="黑体" w:hAnsi="黑体" w:eastAsia="黑体"/>
          <w:color w:val="000000"/>
          <w:sz w:val="32"/>
          <w:szCs w:val="32"/>
        </w:rPr>
        <w:t>：</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建立一个以体育趣味游戏为主要教学内容的，符合《体育与健康》新课程理念的，能真正体现以学生为本、促进学生健康成长的，具有现代教育特色的、新型的小学体育课堂教学模式。</w:t>
      </w:r>
    </w:p>
    <w:p>
      <w:pPr>
        <w:pStyle w:val="7"/>
        <w:numPr>
          <w:ilvl w:val="0"/>
          <w:numId w:val="1"/>
        </w:numPr>
        <w:ind w:firstLineChars="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研究的内容：</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1.调查我校体育游戏的开展状况。通过问卷了解学生们最喜爱的体育活动内容、活动形式，为了使实践能够更有针对性。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2.搜集整理适合我校中低年级学生的趣味体育活动和体育小游戏。 收集适合研究对象年龄阶段的趣味体育活动、与课后服务有机结合，除利用课后服务进行研究外，还要将之渗透到平时的体育教学活动中。</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3.利用课后服务时间对研究的体育游戏进行学生间的比赛。</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4.不断拓展与创新，做好阶段性总结，上好示范课，将体育游戏很好的融入到课后服务中并形成我校特色。</w:t>
      </w:r>
    </w:p>
    <w:p>
      <w:pPr>
        <w:rPr>
          <w:rFonts w:ascii="黑体" w:hAnsi="黑体" w:eastAsia="黑体"/>
          <w:color w:val="000000"/>
          <w:sz w:val="32"/>
          <w:szCs w:val="32"/>
        </w:rPr>
      </w:pPr>
      <w:r>
        <w:rPr>
          <w:rFonts w:hint="eastAsia" w:ascii="黑体" w:hAnsi="黑体" w:eastAsia="黑体"/>
          <w:color w:val="000000"/>
          <w:sz w:val="32"/>
          <w:szCs w:val="32"/>
          <w:shd w:val="clear" w:color="auto" w:fill="FFFFFF"/>
        </w:rPr>
        <w:t>五、课题研究的对象与方法</w:t>
      </w:r>
      <w:r>
        <w:rPr>
          <w:rFonts w:hint="eastAsia" w:ascii="黑体" w:hAnsi="黑体" w:eastAsia="黑体"/>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1.问卷调查法：根据课题研究目的和内容，设计并制定问卷调查表，并采用分层抽样法对本校学生进行调查分析，了解学生对体育活动和体育项目的了解和喜爱程度。为开展课题研究，评价课题的研究成效提供定量分析数据。</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2.行动研究法：在行动中研究，在研究中行动。通过“实践+反思+总结”的教学实践研究，探索出适合我校中低年级学生（一到三年级）开展的体育游戏及评价标准。</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3.文献资料法：通过已有的教学理念和网络等途径查阅国内外有关小学生开展趣味体育活动的经验和动态。收集整理有关体育项目及中低年级学生喜闻乐见的体育游戏，以便从中获得理论方法和启示，为本课题提供理论与操作依据。</w:t>
      </w:r>
    </w:p>
    <w:p>
      <w:pPr>
        <w:rPr>
          <w:rFonts w:ascii="黑体" w:hAnsi="黑体" w:eastAsia="黑体"/>
          <w:color w:val="000000"/>
          <w:sz w:val="32"/>
          <w:szCs w:val="32"/>
        </w:rPr>
      </w:pPr>
      <w:r>
        <w:rPr>
          <w:rFonts w:hint="eastAsia" w:ascii="黑体" w:hAnsi="黑体" w:eastAsia="黑体"/>
          <w:color w:val="000000"/>
          <w:sz w:val="32"/>
          <w:szCs w:val="32"/>
          <w:shd w:val="clear" w:color="auto" w:fill="FFFFFF"/>
        </w:rPr>
        <w:t>六、研究的依据：</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体育与健康课程标准》提出的学校体育是终身体育的基础，运动兴趣和习惯是促进学生自主学习和终身坚持锻炼的前提。无论是教学内容的选择还是教学方法的更新，都应十分关注学生的运动兴趣，只有激发和保持学生的运动兴趣，才能使学生自觉、积极地进行体育锻炼为了让学生正确的掌握一些运动技能,进行重复的练习是有必要的,但如果能加入一些适当的体育游戏,会让学生对体育锻炼更有积极性,不会觉得枯燥无味,而且有利于使学生的动作技能完成的更正确。所以教师如果能将体育教学活动模拟成一个适合的教学情境,使学生的活动更加贴进生活,更能充分发挥体育教学的作用,对提高体育教学效果起到了事半功倍的作用。</w:t>
      </w:r>
    </w:p>
    <w:p>
      <w:pPr>
        <w:rPr>
          <w:rFonts w:ascii="黑体" w:hAnsi="黑体" w:eastAsia="黑体"/>
          <w:color w:val="000000"/>
          <w:sz w:val="32"/>
          <w:szCs w:val="32"/>
        </w:rPr>
      </w:pPr>
      <w:r>
        <w:rPr>
          <w:rFonts w:hint="eastAsia" w:ascii="黑体" w:hAnsi="黑体" w:eastAsia="黑体"/>
          <w:color w:val="000000"/>
          <w:sz w:val="32"/>
          <w:szCs w:val="32"/>
          <w:shd w:val="clear" w:color="auto" w:fill="FFFFFF"/>
        </w:rPr>
        <w:t>七、研究的步骤：</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第一阶段：准备阶段（2021年10月）</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学习有关“体育游戏”的相关研究资料；对我校中低年级学生喜欢的体育游戏进行调查;</w:t>
      </w:r>
      <w:r>
        <w:rPr>
          <w:rFonts w:ascii="仿宋" w:hAnsi="仿宋" w:eastAsia="仿宋"/>
          <w:color w:val="000000"/>
          <w:sz w:val="32"/>
          <w:szCs w:val="32"/>
          <w:shd w:val="clear" w:color="auto" w:fill="FFFFFF"/>
        </w:rPr>
        <w:t>对我校体育教师体育游戏积累情况进行总结</w:t>
      </w:r>
      <w:r>
        <w:rPr>
          <w:rFonts w:hint="eastAsia" w:ascii="仿宋" w:hAnsi="仿宋" w:eastAsia="仿宋"/>
          <w:color w:val="000000"/>
          <w:sz w:val="32"/>
          <w:szCs w:val="32"/>
          <w:shd w:val="clear" w:color="auto" w:fill="FFFFFF"/>
        </w:rPr>
        <w:t>；确立课题并申报。</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第二阶段：实践阶段（2021年11月—2021年12月）</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1．全面实施课题方案，积累过程性资料，并根据实际情况对课题方案进行调整，并写好阶段总结。</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2．定期进行研讨活动，进行相关理论的学习。</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3.对课题公开活动的亮相，当场反思、总结。</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4.在实践的过程中，尝试应用并总结出体育游戏如何构建完整的有效性策略。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第三阶段：特色推广阶段（2022年3月—6月）</w:t>
      </w:r>
    </w:p>
    <w:p>
      <w:pPr>
        <w:pStyle w:val="7"/>
        <w:numPr>
          <w:ilvl w:val="0"/>
          <w:numId w:val="2"/>
        </w:numPr>
        <w:ind w:firstLineChars="0"/>
        <w:rPr>
          <w:rFonts w:ascii="仿宋" w:hAnsi="仿宋" w:eastAsia="仿宋"/>
          <w:color w:val="000000"/>
          <w:sz w:val="32"/>
          <w:szCs w:val="32"/>
        </w:rPr>
      </w:pPr>
      <w:r>
        <w:rPr>
          <w:rFonts w:hint="eastAsia" w:ascii="仿宋" w:hAnsi="仿宋" w:eastAsia="仿宋"/>
          <w:color w:val="000000"/>
          <w:sz w:val="32"/>
          <w:szCs w:val="32"/>
        </w:rPr>
        <w:t>完成阶段性成果汇报;开展关于“体育游戏”示范课推广（教学与游戏相结合）</w:t>
      </w:r>
    </w:p>
    <w:p>
      <w:pPr>
        <w:pStyle w:val="7"/>
        <w:numPr>
          <w:ilvl w:val="0"/>
          <w:numId w:val="2"/>
        </w:numPr>
        <w:ind w:firstLineChars="0"/>
        <w:rPr>
          <w:rFonts w:ascii="仿宋" w:hAnsi="仿宋" w:eastAsia="仿宋"/>
          <w:color w:val="000000"/>
          <w:sz w:val="32"/>
          <w:szCs w:val="32"/>
        </w:rPr>
      </w:pPr>
      <w:r>
        <w:rPr>
          <w:rFonts w:hint="eastAsia" w:ascii="仿宋" w:hAnsi="仿宋" w:eastAsia="仿宋"/>
          <w:color w:val="000000"/>
          <w:sz w:val="32"/>
          <w:szCs w:val="32"/>
        </w:rPr>
        <w:t>阶段性教学反思、收集数据、撰写论文</w:t>
      </w:r>
    </w:p>
    <w:p>
      <w:pPr>
        <w:ind w:left="560" w:firstLine="320" w:firstLineChars="100"/>
        <w:rPr>
          <w:rFonts w:ascii="仿宋" w:hAnsi="仿宋" w:eastAsia="仿宋"/>
          <w:color w:val="000000"/>
          <w:sz w:val="32"/>
          <w:szCs w:val="32"/>
        </w:rPr>
      </w:pPr>
      <w:r>
        <w:rPr>
          <w:rFonts w:hint="eastAsia" w:ascii="仿宋" w:hAnsi="仿宋" w:eastAsia="仿宋"/>
          <w:color w:val="000000"/>
          <w:sz w:val="32"/>
          <w:szCs w:val="32"/>
        </w:rPr>
        <w:t>第四阶段：总结完善阶段（2022年9月—11月）</w:t>
      </w:r>
    </w:p>
    <w:p>
      <w:pPr>
        <w:ind w:left="560" w:firstLine="320" w:firstLineChars="100"/>
        <w:rPr>
          <w:rFonts w:ascii="仿宋" w:hAnsi="仿宋" w:eastAsia="仿宋"/>
          <w:color w:val="000000"/>
          <w:sz w:val="32"/>
          <w:szCs w:val="32"/>
        </w:rPr>
      </w:pPr>
      <w:r>
        <w:rPr>
          <w:rFonts w:hint="eastAsia" w:ascii="仿宋" w:hAnsi="仿宋" w:eastAsia="仿宋"/>
          <w:color w:val="000000"/>
          <w:sz w:val="32"/>
          <w:szCs w:val="32"/>
        </w:rPr>
        <w:t>做好相关测评工作，进行成果展示并撰写结题报告。</w:t>
      </w:r>
    </w:p>
    <w:p>
      <w:pP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八、研究的过程：</w:t>
      </w:r>
    </w:p>
    <w:p>
      <w:pPr>
        <w:pStyle w:val="4"/>
        <w:spacing w:before="120" w:beforeAutospacing="0" w:after="0" w:afterAutospacing="0" w:line="375" w:lineRule="atLeast"/>
        <w:ind w:firstLine="640" w:firstLineChars="200"/>
        <w:rPr>
          <w:rFonts w:ascii="仿宋" w:hAnsi="仿宋" w:eastAsia="仿宋"/>
          <w:color w:val="3C3C3C"/>
          <w:sz w:val="32"/>
          <w:szCs w:val="32"/>
        </w:rPr>
      </w:pPr>
      <w:r>
        <w:rPr>
          <w:rFonts w:hint="eastAsia" w:ascii="仿宋" w:hAnsi="仿宋" w:eastAsia="仿宋"/>
          <w:color w:val="3C3C3C"/>
          <w:sz w:val="32"/>
          <w:szCs w:val="32"/>
        </w:rPr>
        <w:t>1.结合游戏培养一些运动项目的技术。此项活动内容繁多，如：一分钟拍球、三分钟跳长绳、呼啦圈、一分钟掂球、定点投篮等等。学生们在课后服务的过程中练习，营造出了更好的活动影响，学生们都会积极的从事这些活动，达到体育锻炼的目的。</w:t>
      </w:r>
    </w:p>
    <w:p>
      <w:pPr>
        <w:pStyle w:val="4"/>
        <w:spacing w:before="120" w:beforeAutospacing="0" w:after="0" w:afterAutospacing="0" w:line="375" w:lineRule="atLeast"/>
        <w:ind w:firstLine="640" w:firstLineChars="200"/>
        <w:rPr>
          <w:rFonts w:ascii="仿宋" w:hAnsi="仿宋" w:eastAsia="仿宋"/>
          <w:color w:val="3C3C3C"/>
          <w:sz w:val="32"/>
          <w:szCs w:val="32"/>
        </w:rPr>
      </w:pPr>
      <w:r>
        <w:rPr>
          <w:rFonts w:hint="eastAsia" w:ascii="仿宋" w:hAnsi="仿宋" w:eastAsia="仿宋"/>
          <w:color w:val="3C3C3C"/>
          <w:sz w:val="32"/>
          <w:szCs w:val="32"/>
        </w:rPr>
        <w:t>2.体育比赛与社团活动。学校可利用社团活动的形式将有共同爱好的学生组织起来，用体育教师的专项来组织和指导学生进行社团活动。学校应该给予这些学生时间和空间，创造条件来开展活动。将学生能够参与的、有场地条件的、有师资队伍的活动组织开展起来。参与课后服务的学生都能够积极参与其中，体验着紧张而又快乐的训练和竞赛过程。</w:t>
      </w:r>
    </w:p>
    <w:p>
      <w:pPr>
        <w:ind w:firstLine="640" w:firstLineChars="200"/>
        <w:rPr>
          <w:rFonts w:ascii="仿宋" w:hAnsi="仿宋" w:eastAsia="仿宋" w:cstheme="minorBidi"/>
          <w:sz w:val="32"/>
          <w:szCs w:val="32"/>
        </w:rPr>
      </w:pPr>
      <w:r>
        <w:rPr>
          <w:rFonts w:hint="eastAsia" w:ascii="仿宋" w:hAnsi="仿宋" w:eastAsia="仿宋"/>
          <w:color w:val="3C3C3C"/>
          <w:sz w:val="32"/>
          <w:szCs w:val="32"/>
        </w:rPr>
        <w:t>3.大力开展体育游戏活动。利用课后服务的时间，进行</w:t>
      </w:r>
      <w:r>
        <w:rPr>
          <w:rFonts w:ascii="仿宋" w:hAnsi="仿宋" w:eastAsia="仿宋" w:cstheme="minorBidi"/>
          <w:sz w:val="32"/>
          <w:szCs w:val="32"/>
        </w:rPr>
        <w:t>迎面接力</w:t>
      </w:r>
      <w:r>
        <w:rPr>
          <w:rFonts w:hint="eastAsia" w:ascii="仿宋" w:hAnsi="仿宋" w:eastAsia="仿宋" w:cstheme="minorBidi"/>
          <w:sz w:val="32"/>
          <w:szCs w:val="32"/>
        </w:rPr>
        <w:t>、</w:t>
      </w:r>
      <w:r>
        <w:rPr>
          <w:rFonts w:ascii="仿宋" w:hAnsi="仿宋" w:eastAsia="仿宋" w:cstheme="minorBidi"/>
          <w:sz w:val="32"/>
          <w:szCs w:val="32"/>
        </w:rPr>
        <w:t>同舟共济</w:t>
      </w:r>
      <w:r>
        <w:rPr>
          <w:rFonts w:hint="eastAsia" w:ascii="仿宋" w:hAnsi="仿宋" w:eastAsia="仿宋" w:cstheme="minorBidi"/>
          <w:sz w:val="32"/>
          <w:szCs w:val="32"/>
        </w:rPr>
        <w:t>、</w:t>
      </w:r>
      <w:r>
        <w:rPr>
          <w:rFonts w:ascii="仿宋" w:hAnsi="仿宋" w:eastAsia="仿宋" w:cstheme="minorBidi"/>
          <w:sz w:val="32"/>
          <w:szCs w:val="32"/>
        </w:rPr>
        <w:t>齐心协力</w:t>
      </w:r>
      <w:r>
        <w:rPr>
          <w:rFonts w:hint="eastAsia" w:ascii="仿宋" w:hAnsi="仿宋" w:eastAsia="仿宋" w:cstheme="minorBidi"/>
          <w:sz w:val="32"/>
          <w:szCs w:val="32"/>
        </w:rPr>
        <w:t>、</w:t>
      </w:r>
      <w:r>
        <w:rPr>
          <w:rFonts w:ascii="仿宋" w:hAnsi="仿宋" w:eastAsia="仿宋" w:cstheme="minorBidi"/>
          <w:sz w:val="32"/>
          <w:szCs w:val="32"/>
        </w:rPr>
        <w:t>协同作战</w:t>
      </w:r>
      <w:r>
        <w:rPr>
          <w:rFonts w:hint="eastAsia" w:ascii="仿宋" w:hAnsi="仿宋" w:eastAsia="仿宋" w:cstheme="minorBidi"/>
          <w:sz w:val="32"/>
          <w:szCs w:val="32"/>
        </w:rPr>
        <w:t>、</w:t>
      </w:r>
      <w:r>
        <w:rPr>
          <w:rFonts w:ascii="仿宋" w:hAnsi="仿宋" w:eastAsia="仿宋" w:cstheme="minorBidi"/>
          <w:sz w:val="32"/>
          <w:szCs w:val="32"/>
        </w:rPr>
        <w:t>运球接力</w:t>
      </w:r>
      <w:r>
        <w:rPr>
          <w:rFonts w:hint="eastAsia" w:ascii="仿宋" w:hAnsi="仿宋" w:eastAsia="仿宋" w:cstheme="minorBidi"/>
          <w:sz w:val="32"/>
          <w:szCs w:val="32"/>
        </w:rPr>
        <w:t>、</w:t>
      </w:r>
      <w:r>
        <w:rPr>
          <w:rFonts w:ascii="仿宋" w:hAnsi="仿宋" w:eastAsia="仿宋" w:cstheme="minorBidi"/>
          <w:sz w:val="32"/>
          <w:szCs w:val="32"/>
        </w:rPr>
        <w:t>二人三足跑</w:t>
      </w:r>
      <w:r>
        <w:rPr>
          <w:rFonts w:hint="eastAsia" w:ascii="仿宋" w:hAnsi="仿宋" w:eastAsia="仿宋" w:cstheme="minorBidi"/>
          <w:sz w:val="32"/>
          <w:szCs w:val="32"/>
        </w:rPr>
        <w:t>、</w:t>
      </w:r>
      <w:r>
        <w:rPr>
          <w:rFonts w:ascii="仿宋" w:hAnsi="仿宋" w:eastAsia="仿宋" w:cstheme="minorBidi"/>
          <w:sz w:val="32"/>
          <w:szCs w:val="32"/>
        </w:rPr>
        <w:t>划船比赛</w:t>
      </w:r>
      <w:r>
        <w:rPr>
          <w:rFonts w:hint="eastAsia" w:ascii="仿宋" w:hAnsi="仿宋" w:eastAsia="仿宋" w:cstheme="minorBidi"/>
          <w:sz w:val="32"/>
          <w:szCs w:val="32"/>
        </w:rPr>
        <w:t>、</w:t>
      </w:r>
      <w:r>
        <w:rPr>
          <w:rFonts w:ascii="仿宋" w:hAnsi="仿宋" w:eastAsia="仿宋" w:cstheme="minorBidi"/>
          <w:sz w:val="32"/>
          <w:szCs w:val="32"/>
        </w:rPr>
        <w:t>跳绳接力</w:t>
      </w:r>
      <w:r>
        <w:rPr>
          <w:rFonts w:hint="eastAsia" w:ascii="仿宋" w:hAnsi="仿宋" w:eastAsia="仿宋" w:cstheme="minorBidi"/>
          <w:sz w:val="32"/>
          <w:szCs w:val="32"/>
        </w:rPr>
        <w:t>等体育游戏，培养学生的锻炼积极性并且切实提高学生身体各项素质。</w:t>
      </w:r>
      <w:r>
        <w:rPr>
          <w:rFonts w:ascii="仿宋" w:hAnsi="仿宋" w:eastAsia="仿宋" w:cstheme="minorBidi"/>
          <w:sz w:val="32"/>
          <w:szCs w:val="32"/>
        </w:rPr>
        <w:t xml:space="preserve"> 　</w:t>
      </w:r>
    </w:p>
    <w:p>
      <w:pPr>
        <w:pStyle w:val="4"/>
        <w:spacing w:before="120" w:beforeAutospacing="0" w:after="0" w:afterAutospacing="0" w:line="375" w:lineRule="atLeast"/>
        <w:ind w:firstLine="640" w:firstLineChars="200"/>
        <w:rPr>
          <w:rFonts w:ascii="仿宋" w:hAnsi="仿宋" w:eastAsia="仿宋"/>
          <w:color w:val="3C3C3C"/>
          <w:sz w:val="32"/>
          <w:szCs w:val="32"/>
        </w:rPr>
      </w:pPr>
      <w:r>
        <w:rPr>
          <w:rFonts w:hint="eastAsia" w:ascii="仿宋" w:hAnsi="仿宋" w:eastAsia="仿宋"/>
          <w:color w:val="3C3C3C"/>
          <w:sz w:val="32"/>
          <w:szCs w:val="32"/>
        </w:rPr>
        <w:t>4.积极参与体育赛事。通过足球赛、韵律操比赛等活动来充分调动学生来广泛的参与，在参与过程中锻炼自己、提高技能。</w:t>
      </w:r>
    </w:p>
    <w:p>
      <w:pPr>
        <w:pStyle w:val="4"/>
        <w:spacing w:before="120" w:beforeAutospacing="0" w:after="0" w:afterAutospacing="0" w:line="375" w:lineRule="atLeast"/>
        <w:ind w:firstLine="640" w:firstLineChars="200"/>
        <w:rPr>
          <w:rFonts w:ascii="仿宋" w:hAnsi="仿宋" w:eastAsia="仿宋"/>
          <w:color w:val="3C3C3C"/>
          <w:sz w:val="32"/>
          <w:szCs w:val="32"/>
        </w:rPr>
      </w:pPr>
      <w:r>
        <w:rPr>
          <w:rFonts w:hint="eastAsia" w:ascii="仿宋" w:hAnsi="仿宋" w:eastAsia="仿宋"/>
          <w:color w:val="3C3C3C"/>
          <w:sz w:val="32"/>
          <w:szCs w:val="32"/>
        </w:rPr>
        <w:t>5、开发我校体育传统项目。确定将“花式跳绳”设为我校的特色体育传统项目，充分开发跳绳花式，以后可以经常性的搞评比、搞演出，使此项活动成为学校体育活动的一大亮点。让学生们领略到运动的快乐，感受到运动的美。培养学生不服输的精神，满足学生的表现欲，增强学生的自信心。</w:t>
      </w:r>
    </w:p>
    <w:p>
      <w:pPr>
        <w:pStyle w:val="4"/>
        <w:spacing w:before="120" w:beforeAutospacing="0" w:after="0" w:afterAutospacing="0" w:line="375" w:lineRule="atLeast"/>
        <w:ind w:firstLine="640" w:firstLineChars="200"/>
        <w:rPr>
          <w:rFonts w:ascii="仿宋" w:hAnsi="仿宋" w:eastAsia="仿宋"/>
          <w:color w:val="3C3C3C"/>
          <w:sz w:val="32"/>
          <w:szCs w:val="32"/>
        </w:rPr>
      </w:pPr>
      <w:r>
        <w:rPr>
          <w:rFonts w:hint="eastAsia" w:ascii="仿宋" w:hAnsi="仿宋" w:eastAsia="仿宋"/>
          <w:color w:val="3C3C3C"/>
          <w:sz w:val="32"/>
          <w:szCs w:val="32"/>
        </w:rPr>
        <w:t xml:space="preserve">6、阳光体育的师资队伍建设。我校体育教师都有着各自独特的技能，在教育教学方面也有着优秀的水平。能够保证课程的开足开齐，我们有4位专职教师，全部为具备运动等级的运动员，并且全部体育专业毕业。学校注重于教师的业务培训，大力支持专任教师的学习，为他们提多途径的学习机会。 </w:t>
      </w:r>
    </w:p>
    <w:p>
      <w:pPr>
        <w:rPr>
          <w:rFonts w:ascii="仿宋" w:hAnsi="仿宋" w:eastAsia="仿宋"/>
          <w:color w:val="000000"/>
          <w:sz w:val="32"/>
          <w:szCs w:val="32"/>
          <w:shd w:val="clear" w:color="auto" w:fill="FFFFFF"/>
        </w:rPr>
      </w:pPr>
    </w:p>
    <w:p>
      <w:pPr>
        <w:rPr>
          <w:rFonts w:ascii="黑体" w:hAnsi="黑体" w:eastAsia="黑体"/>
          <w:color w:val="000000"/>
          <w:sz w:val="32"/>
          <w:szCs w:val="32"/>
        </w:rPr>
      </w:pPr>
      <w:r>
        <w:rPr>
          <w:rFonts w:hint="eastAsia" w:ascii="黑体" w:hAnsi="黑体" w:eastAsia="黑体"/>
          <w:color w:val="000000"/>
          <w:sz w:val="32"/>
          <w:szCs w:val="32"/>
          <w:shd w:val="clear" w:color="auto" w:fill="FFFFFF"/>
        </w:rPr>
        <w:t>九、研究的结果：</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（一）、成果：</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1.通过本次研究，逐步形成具有我校特色的课后服务体育活动体系，促进教师在执行新课标教学的具体行动上能真正体现以生为主、育人为本和健康第一的教学理念。</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2.通过本次的研究，推进我校利用体育游戏进行教学的发展，丰富教学内容，推动体育游戏教学在我校实施的更加普遍和规范，激发学生上体育课和参加体育锻炼的兴趣，提高体育课堂教学的整体效率。</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3.通过实施，获得我校领导、教师和学生对体育游戏进课堂和课后服务的大力支持和普遍认可。</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（二）、结论：</w:t>
      </w:r>
      <w:r>
        <w:rPr>
          <w:rFonts w:hint="eastAsia" w:ascii="黑体" w:hAnsi="黑体" w:eastAsia="黑体"/>
          <w:color w:val="000000"/>
          <w:sz w:val="32"/>
          <w:szCs w:val="32"/>
        </w:rPr>
        <w:br w:type="textWrapping"/>
      </w:r>
      <w:r>
        <w:rPr>
          <w:rFonts w:hint="eastAsia"/>
          <w:color w:val="000000"/>
          <w:sz w:val="28"/>
          <w:szCs w:val="28"/>
          <w:shd w:val="clear" w:color="auto" w:fill="FFFFFF"/>
        </w:rPr>
        <w:t>　</w:t>
      </w:r>
      <w:r>
        <w:rPr>
          <w:rFonts w:hint="eastAsia" w:ascii="仿宋" w:hAnsi="仿宋" w:eastAsia="仿宋"/>
          <w:color w:val="000000"/>
          <w:sz w:val="32"/>
          <w:szCs w:val="32"/>
          <w:shd w:val="clear" w:color="auto" w:fill="FFFFFF"/>
        </w:rPr>
        <w:t>　1.</w:t>
      </w:r>
      <w:r>
        <w:rPr>
          <w:rFonts w:hint="eastAsia" w:ascii="仿宋" w:hAnsi="仿宋" w:eastAsia="仿宋"/>
          <w:sz w:val="32"/>
          <w:szCs w:val="32"/>
        </w:rPr>
        <w:t xml:space="preserve"> </w:t>
      </w:r>
      <w:r>
        <w:rPr>
          <w:rFonts w:hint="eastAsia" w:ascii="仿宋" w:hAnsi="仿宋" w:eastAsia="仿宋"/>
          <w:color w:val="000000"/>
          <w:sz w:val="32"/>
          <w:szCs w:val="32"/>
          <w:shd w:val="clear" w:color="auto" w:fill="FFFFFF"/>
        </w:rPr>
        <w:t>体育游戏在中低年级课后服务中的实效性研究表明：体育游戏的开发是科学有效的,可操作的，对学生身心发展有着明显的实效性。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2. 以课后服务为主阵地，在实践中完善我校课后服务的结构，培养了学生的兴趣,发挥学生、教师的主动性和创造性。颇具特色的体育游戏引入体育教学中，从实验情况来看，效果显著。</w:t>
      </w:r>
    </w:p>
    <w:p>
      <w:pPr>
        <w:rPr>
          <w:color w:val="000000"/>
          <w:sz w:val="28"/>
          <w:szCs w:val="28"/>
          <w:shd w:val="clear" w:color="auto" w:fill="FFFFFF"/>
        </w:rPr>
      </w:pPr>
      <w:r>
        <w:rPr>
          <w:rFonts w:hint="eastAsia" w:ascii="黑体" w:hAnsi="黑体" w:eastAsia="黑体"/>
          <w:color w:val="000000"/>
          <w:sz w:val="32"/>
          <w:szCs w:val="32"/>
          <w:shd w:val="clear" w:color="auto" w:fill="FFFFFF"/>
        </w:rPr>
        <w:t>十、反思及设想：</w:t>
      </w:r>
      <w:r>
        <w:rPr>
          <w:rFonts w:hint="eastAsia"/>
          <w:color w:val="000000"/>
          <w:sz w:val="28"/>
          <w:szCs w:val="28"/>
        </w:rPr>
        <w:br w:type="textWrapping"/>
      </w:r>
      <w:r>
        <w:rPr>
          <w:rFonts w:hint="eastAsia"/>
          <w:color w:val="000000"/>
          <w:sz w:val="28"/>
          <w:szCs w:val="28"/>
          <w:shd w:val="clear" w:color="auto" w:fill="FFFFFF"/>
        </w:rPr>
        <w:t>　</w:t>
      </w:r>
      <w:r>
        <w:rPr>
          <w:rFonts w:hint="eastAsia" w:ascii="仿宋" w:hAnsi="仿宋" w:eastAsia="仿宋"/>
          <w:color w:val="000000"/>
          <w:sz w:val="32"/>
          <w:szCs w:val="32"/>
          <w:shd w:val="clear" w:color="auto" w:fill="FFFFFF"/>
        </w:rPr>
        <w:t xml:space="preserve"> </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（一）、反思及今后需解决的问题：</w:t>
      </w:r>
    </w:p>
    <w:p>
      <w:pPr>
        <w:rPr>
          <w:color w:val="000000"/>
          <w:sz w:val="28"/>
          <w:szCs w:val="28"/>
          <w:shd w:val="clear" w:color="auto" w:fill="FFFFFF"/>
        </w:rPr>
      </w:pPr>
      <w:r>
        <w:rPr>
          <w:rFonts w:hint="eastAsia"/>
          <w:color w:val="000000"/>
          <w:sz w:val="28"/>
          <w:szCs w:val="28"/>
          <w:shd w:val="clear" w:color="auto" w:fill="FFFFFF"/>
        </w:rPr>
        <w:t xml:space="preserve"> </w:t>
      </w:r>
      <w:r>
        <w:rPr>
          <w:color w:val="000000"/>
          <w:sz w:val="28"/>
          <w:szCs w:val="28"/>
          <w:shd w:val="clear" w:color="auto" w:fill="FFFFFF"/>
        </w:rPr>
        <w:t xml:space="preserve">   </w:t>
      </w:r>
      <w:r>
        <w:rPr>
          <w:rFonts w:hint="eastAsia" w:ascii="仿宋" w:hAnsi="仿宋" w:eastAsia="仿宋"/>
          <w:color w:val="000000"/>
          <w:sz w:val="32"/>
          <w:szCs w:val="32"/>
          <w:shd w:val="clear" w:color="auto" w:fill="FFFFFF"/>
        </w:rPr>
        <w:t>1.观念和理论学习问题：本课题的研究必须首先着力解决个人要有创新精神和敬业精神，要树立培养学生健康和终身体育锻炼的意识。在实践中创新性地应用现有的理论，不断探索、总结、归纳、概括，形成适用于小学中低年级体育课后服务课堂教学和学校体育管理的理念和策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体育游戏的收集、实施和评价问题：开展本课题的研究，首要任务是收集和改编一些符合中低年级小学生特点的，适合中低年级小学开展的体育游戏，把其引进到课堂教学内容中，逐步进行各水平的体育课后服务课堂教学实验，总结，再实验。其次是制定适合的、完善的体育游戏教学的评价制度。</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、设想：</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1、如何更好地把体育游戏融入到课堂中和学生的生活中去。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2、对学生探究式学习还没有形成一个完整评价体系，还有待进一步完善。</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3、每一堂课后服务中进行引导探究式学习与教学任务的预期完成之间的矛盾仍需花大力气解决，解决的关键仍需老师在课后服务课前如何充分地进行预设。</w:t>
      </w:r>
    </w:p>
    <w:p>
      <w:pPr>
        <w:ind w:firstLine="640" w:firstLineChars="200"/>
        <w:rPr>
          <w:rFonts w:ascii="仿宋" w:hAnsi="仿宋" w:eastAsia="仿宋"/>
          <w:color w:val="000000"/>
          <w:sz w:val="32"/>
          <w:szCs w:val="32"/>
        </w:rPr>
      </w:pPr>
      <w:r>
        <w:rPr>
          <w:rFonts w:hint="eastAsia" w:ascii="仿宋" w:hAnsi="仿宋" w:eastAsia="仿宋"/>
          <w:color w:val="000000"/>
          <w:sz w:val="32"/>
          <w:szCs w:val="32"/>
          <w:shd w:val="clear" w:color="auto" w:fill="FFFFFF"/>
        </w:rPr>
        <w:t>4、探究过程中如何评介“探究”？如何动态地把握好学生的探究，什么情况下才能让学生进行自主探究？</w:t>
      </w:r>
    </w:p>
    <w:p>
      <w:pPr>
        <w:rPr>
          <w:color w:val="000000"/>
          <w:sz w:val="28"/>
          <w:szCs w:val="28"/>
        </w:rPr>
      </w:pPr>
      <w:r>
        <w:rPr>
          <w:rFonts w:hint="eastAsia"/>
          <w:color w:val="000000"/>
          <w:sz w:val="28"/>
          <w:szCs w:val="28"/>
          <w:shd w:val="clear" w:color="auto" w:fill="FFFFFF"/>
        </w:rPr>
        <w:t>　</w:t>
      </w:r>
      <w:bookmarkStart w:id="2" w:name="_Hlk119429040"/>
      <w:r>
        <w:rPr>
          <w:rFonts w:hint="eastAsia"/>
          <w:color w:val="000000"/>
          <w:sz w:val="28"/>
          <w:szCs w:val="28"/>
          <w:shd w:val="clear" w:color="auto" w:fill="FFFFFF"/>
        </w:rPr>
        <w:t>　</w:t>
      </w:r>
      <w:bookmarkEnd w:id="2"/>
    </w:p>
    <w:p>
      <w:pPr>
        <w:rPr>
          <w:rFonts w:ascii="仿宋" w:hAnsi="仿宋" w:eastAsia="仿宋"/>
          <w:color w:val="000000"/>
          <w:sz w:val="32"/>
          <w:szCs w:val="32"/>
          <w:shd w:val="clear" w:color="auto" w:fill="FFFFFF"/>
        </w:rPr>
      </w:pPr>
      <w:r>
        <w:rPr>
          <w:rFonts w:hint="eastAsia" w:ascii="黑体" w:hAnsi="黑体" w:eastAsia="黑体"/>
          <w:color w:val="000000"/>
          <w:sz w:val="32"/>
          <w:szCs w:val="32"/>
          <w:shd w:val="clear" w:color="auto" w:fill="FFFFFF"/>
        </w:rPr>
        <w:t>十一、所用的主要参考文献：</w:t>
      </w:r>
      <w:r>
        <w:rPr>
          <w:rFonts w:hint="eastAsia"/>
          <w:color w:val="000000"/>
          <w:sz w:val="28"/>
          <w:szCs w:val="28"/>
        </w:rPr>
        <w:br w:type="textWrapping"/>
      </w:r>
      <w:r>
        <w:rPr>
          <w:rFonts w:hint="eastAsia"/>
          <w:color w:val="000000"/>
          <w:sz w:val="28"/>
          <w:szCs w:val="28"/>
          <w:shd w:val="clear" w:color="auto" w:fill="FFFFFF"/>
        </w:rPr>
        <w:t>　　</w:t>
      </w:r>
      <w:r>
        <w:rPr>
          <w:rFonts w:hint="eastAsia" w:ascii="仿宋" w:hAnsi="仿宋" w:eastAsia="仿宋"/>
          <w:color w:val="000000"/>
          <w:sz w:val="32"/>
          <w:szCs w:val="32"/>
          <w:shd w:val="clear" w:color="auto" w:fill="FFFFFF"/>
        </w:rPr>
        <w:t>1．季浏.体育与健康</w:t>
      </w:r>
      <w:r>
        <w:rPr>
          <w:rFonts w:ascii="Calibri" w:hAnsi="Calibri" w:eastAsia="仿宋" w:cs="Calibri"/>
          <w:color w:val="000000"/>
          <w:sz w:val="32"/>
          <w:szCs w:val="32"/>
          <w:shd w:val="clear" w:color="auto" w:fill="FFFFFF"/>
        </w:rPr>
        <w:t> </w:t>
      </w:r>
      <w:r>
        <w:rPr>
          <w:rFonts w:hint="eastAsia" w:ascii="仿宋" w:hAnsi="仿宋" w:eastAsia="仿宋"/>
          <w:color w:val="000000"/>
          <w:sz w:val="32"/>
          <w:szCs w:val="32"/>
          <w:shd w:val="clear" w:color="auto" w:fill="FFFFFF"/>
        </w:rPr>
        <w:t xml:space="preserve"> 课程与教学［S］.浙江教育出版社..</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2．朱慕菊 . 走进新课程</w:t>
      </w:r>
      <w:r>
        <w:rPr>
          <w:rFonts w:ascii="Calibri" w:hAnsi="Calibri" w:eastAsia="仿宋" w:cs="Calibri"/>
          <w:color w:val="000000"/>
          <w:sz w:val="32"/>
          <w:szCs w:val="32"/>
          <w:shd w:val="clear" w:color="auto" w:fill="FFFFFF"/>
        </w:rPr>
        <w:t> </w:t>
      </w:r>
      <w:r>
        <w:rPr>
          <w:rFonts w:hint="eastAsia" w:ascii="仿宋" w:hAnsi="仿宋" w:eastAsia="仿宋"/>
          <w:color w:val="000000"/>
          <w:sz w:val="32"/>
          <w:szCs w:val="32"/>
          <w:shd w:val="clear" w:color="auto" w:fill="FFFFFF"/>
        </w:rPr>
        <w:t xml:space="preserve"> . 北京师范大学出版社</w:t>
      </w:r>
      <w:r>
        <w:rPr>
          <w:rFonts w:ascii="Calibri" w:hAnsi="Calibri" w:eastAsia="仿宋" w:cs="Calibri"/>
          <w:color w:val="000000"/>
          <w:sz w:val="32"/>
          <w:szCs w:val="32"/>
          <w:shd w:val="clear" w:color="auto" w:fill="FFFFFF"/>
        </w:rPr>
        <w:t> </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3．吴刚平.刘良华.校本课程开发.[M].四川教育出版社.</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4．傅建明.校本课程开发中的教师与校长[M].广东教育出版社</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5．刘福林. 体育游戏[M]. 北京体育大学出版社</w:t>
      </w: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580380" cy="779018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580380" cy="7790180"/>
                    </a:xfrm>
                    <a:prstGeom prst="rect">
                      <a:avLst/>
                    </a:prstGeom>
                  </pic:spPr>
                </pic:pic>
              </a:graphicData>
            </a:graphic>
          </wp:inline>
        </w:drawing>
      </w:r>
    </w:p>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A2C91"/>
    <w:multiLevelType w:val="multilevel"/>
    <w:tmpl w:val="2CAA2C9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9070B62"/>
    <w:multiLevelType w:val="multilevel"/>
    <w:tmpl w:val="39070B6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ZDdlNzllZjc2M2QyNmNkODQyODhhMGNhNDQ3M2QifQ=="/>
  </w:docVars>
  <w:rsids>
    <w:rsidRoot w:val="009F7590"/>
    <w:rsid w:val="000035D0"/>
    <w:rsid w:val="00082BAC"/>
    <w:rsid w:val="00170396"/>
    <w:rsid w:val="001B4444"/>
    <w:rsid w:val="001E2AE9"/>
    <w:rsid w:val="00305C6A"/>
    <w:rsid w:val="00344C36"/>
    <w:rsid w:val="00452300"/>
    <w:rsid w:val="00540407"/>
    <w:rsid w:val="00621C64"/>
    <w:rsid w:val="006541F8"/>
    <w:rsid w:val="00696DE5"/>
    <w:rsid w:val="008B1BC7"/>
    <w:rsid w:val="009035AE"/>
    <w:rsid w:val="00964E1A"/>
    <w:rsid w:val="00995207"/>
    <w:rsid w:val="009975C6"/>
    <w:rsid w:val="009E15BA"/>
    <w:rsid w:val="009F7590"/>
    <w:rsid w:val="00A60E1A"/>
    <w:rsid w:val="00A87186"/>
    <w:rsid w:val="00B134A5"/>
    <w:rsid w:val="00B82CD0"/>
    <w:rsid w:val="00C72BAC"/>
    <w:rsid w:val="00C73303"/>
    <w:rsid w:val="00D828FD"/>
    <w:rsid w:val="00DE5743"/>
    <w:rsid w:val="00EA784F"/>
    <w:rsid w:val="00EF022C"/>
    <w:rsid w:val="00F245BD"/>
    <w:rsid w:val="04351B1E"/>
    <w:rsid w:val="0CF321F5"/>
    <w:rsid w:val="110034B4"/>
    <w:rsid w:val="1AC11F06"/>
    <w:rsid w:val="208C266E"/>
    <w:rsid w:val="268F110A"/>
    <w:rsid w:val="41106663"/>
    <w:rsid w:val="4453331F"/>
    <w:rsid w:val="4E3B4664"/>
    <w:rsid w:val="566B44F9"/>
    <w:rsid w:val="6FCC5BB0"/>
    <w:rsid w:val="71B761F0"/>
    <w:rsid w:val="76FA74A7"/>
    <w:rsid w:val="7E2B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rFonts w:ascii="等线" w:hAnsi="等线" w:eastAsia="等线" w:cs="Times New Roman"/>
      <w:kern w:val="2"/>
      <w:sz w:val="18"/>
      <w:szCs w:val="18"/>
    </w:rPr>
  </w:style>
  <w:style w:type="character" w:customStyle="1" w:styleId="9">
    <w:name w:val="页脚 字符"/>
    <w:basedOn w:val="6"/>
    <w:link w:val="2"/>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4190</Words>
  <Characters>4273</Characters>
  <Lines>32</Lines>
  <Paragraphs>9</Paragraphs>
  <TotalTime>10</TotalTime>
  <ScaleCrop>false</ScaleCrop>
  <LinksUpToDate>false</LinksUpToDate>
  <CharactersWithSpaces>4386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2022-11-16T10:30:00Z</dcterms:created>
  <dc:creator>DELL</dc:creator>
  <cp:lastModifiedBy>yyws</cp:lastModifiedBy>
  <dcterms:modified xsi:type="dcterms:W3CDTF">2023-05-30T02:31:07Z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A83C8CAECCBC4082B1D602A5C199CCC4</vt:lpwstr>
  </property>
</Properties>
</file>