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62B" w:rsidRDefault="002D5E30" w:rsidP="002D5E30">
      <w:r>
        <w:rPr>
          <w:rFonts w:hint="eastAsia"/>
        </w:rPr>
        <w:t>题目：</w:t>
      </w:r>
      <w:r w:rsidR="00304A66" w:rsidRPr="00304A66">
        <w:rPr>
          <w:rFonts w:hint="eastAsia"/>
        </w:rPr>
        <w:t>校际课堂互动有效性研究</w:t>
      </w:r>
    </w:p>
    <w:p w:rsidR="002D5E30" w:rsidRDefault="002D5E30" w:rsidP="002D5E30">
      <w:r>
        <w:rPr>
          <w:rFonts w:hint="eastAsia"/>
        </w:rPr>
        <w:t>课题设计论证：</w:t>
      </w:r>
    </w:p>
    <w:p w:rsidR="00D40E7C" w:rsidRDefault="000C6A77" w:rsidP="000C6A77">
      <w:pPr>
        <w:ind w:firstLine="420"/>
      </w:pPr>
      <w:r>
        <w:rPr>
          <w:rFonts w:hint="eastAsia"/>
        </w:rPr>
        <w:t>一、</w:t>
      </w:r>
      <w:r w:rsidR="00424143">
        <w:rPr>
          <w:rFonts w:hint="eastAsia"/>
        </w:rPr>
        <w:t>国</w:t>
      </w:r>
      <w:r w:rsidR="00D40E7C" w:rsidRPr="00D40E7C">
        <w:rPr>
          <w:rFonts w:hint="eastAsia"/>
        </w:rPr>
        <w:t>外研究现状述评</w:t>
      </w:r>
    </w:p>
    <w:p w:rsidR="000E7476" w:rsidRDefault="000E7476" w:rsidP="000E7476">
      <w:pPr>
        <w:ind w:firstLine="420"/>
      </w:pPr>
      <w:r>
        <w:rPr>
          <w:rFonts w:hint="eastAsia"/>
        </w:rPr>
        <w:t>1</w:t>
      </w:r>
      <w:r w:rsidR="001841BE">
        <w:rPr>
          <w:rFonts w:hint="eastAsia"/>
        </w:rPr>
        <w:t>.</w:t>
      </w:r>
      <w:r>
        <w:rPr>
          <w:rFonts w:hint="eastAsia"/>
        </w:rPr>
        <w:t>国外</w:t>
      </w:r>
      <w:r w:rsidR="0067137F">
        <w:rPr>
          <w:rFonts w:hint="eastAsia"/>
        </w:rPr>
        <w:t>校际网络协作学习研究现状</w:t>
      </w:r>
    </w:p>
    <w:p w:rsidR="00315FFC" w:rsidRDefault="00315FFC" w:rsidP="00315FFC">
      <w:pPr>
        <w:ind w:firstLine="420"/>
      </w:pPr>
      <w:r>
        <w:rPr>
          <w:rFonts w:hint="eastAsia"/>
        </w:rPr>
        <w:t>1925</w:t>
      </w:r>
      <w:r>
        <w:rPr>
          <w:rFonts w:hint="eastAsia"/>
        </w:rPr>
        <w:t>年成立的“克</w:t>
      </w:r>
      <w:proofErr w:type="gramStart"/>
      <w:r>
        <w:rPr>
          <w:rFonts w:hint="eastAsia"/>
        </w:rPr>
        <w:t>莱</w:t>
      </w:r>
      <w:proofErr w:type="gramEnd"/>
      <w:r>
        <w:rPr>
          <w:rFonts w:hint="eastAsia"/>
        </w:rPr>
        <w:t>蒙特大学联盟”就执行了跨学校合作的功能，这个机构有一个监督理事会，并设立了</w:t>
      </w:r>
      <w:r>
        <w:rPr>
          <w:rFonts w:hint="eastAsia"/>
        </w:rPr>
        <w:t>10</w:t>
      </w:r>
      <w:r>
        <w:rPr>
          <w:rFonts w:hint="eastAsia"/>
        </w:rPr>
        <w:t>多个特别委员会，形成一个工作网络，负责联合体有效的管理并监察联合体的合作。各个学院之间在克</w:t>
      </w:r>
      <w:proofErr w:type="gramStart"/>
      <w:r>
        <w:rPr>
          <w:rFonts w:hint="eastAsia"/>
        </w:rPr>
        <w:t>莱</w:t>
      </w:r>
      <w:proofErr w:type="gramEnd"/>
      <w:r>
        <w:rPr>
          <w:rFonts w:hint="eastAsia"/>
        </w:rPr>
        <w:t>蒙特大学联盟的协调下，开展了十分灵活的合作和协调活动。这些活动主要集中在教学和研究方面，如包括，跨学院注册，跨学院学习、跨学院项目、兼职教授、学生校外学习项目等。跨学院修课是克</w:t>
      </w:r>
      <w:proofErr w:type="gramStart"/>
      <w:r>
        <w:rPr>
          <w:rFonts w:hint="eastAsia"/>
        </w:rPr>
        <w:t>莱</w:t>
      </w:r>
      <w:proofErr w:type="gramEnd"/>
      <w:r>
        <w:rPr>
          <w:rFonts w:hint="eastAsia"/>
        </w:rPr>
        <w:t>蒙特大学联盟最为骄傲的成就，学生用在一所学院注册的成本，却同时能享有极少数大学才能提供的课程。克莱蒙特</w:t>
      </w:r>
      <w:r>
        <w:rPr>
          <w:rFonts w:hint="eastAsia"/>
        </w:rPr>
        <w:t>7</w:t>
      </w:r>
      <w:r>
        <w:rPr>
          <w:rFonts w:hint="eastAsia"/>
        </w:rPr>
        <w:t>所学院各有自己的价值、课程和研究追求的重点，但是</w:t>
      </w:r>
      <w:r>
        <w:rPr>
          <w:rFonts w:hint="eastAsia"/>
        </w:rPr>
        <w:t>7</w:t>
      </w:r>
      <w:r>
        <w:rPr>
          <w:rFonts w:hint="eastAsia"/>
        </w:rPr>
        <w:t>所学院在同一个校区协作发展，展示了一个与众不同的、成就卓越的大学发展模式。</w:t>
      </w:r>
    </w:p>
    <w:p w:rsidR="000E7476" w:rsidRDefault="00315FFC" w:rsidP="00315FFC">
      <w:pPr>
        <w:ind w:firstLine="420"/>
      </w:pPr>
      <w:r>
        <w:rPr>
          <w:rFonts w:hint="eastAsia"/>
        </w:rPr>
        <w:t>以上可以看出，国外高等学校的校际合作主要体现在三个方面</w:t>
      </w:r>
      <w:r w:rsidR="001841BE">
        <w:rPr>
          <w:rFonts w:hint="eastAsia"/>
        </w:rPr>
        <w:t>：</w:t>
      </w:r>
      <w:r>
        <w:rPr>
          <w:rFonts w:hint="eastAsia"/>
        </w:rPr>
        <w:t>一是物质资源共享，如图书馆、实验设备共建共享</w:t>
      </w:r>
      <w:r>
        <w:rPr>
          <w:rFonts w:hint="eastAsia"/>
        </w:rPr>
        <w:t>;</w:t>
      </w:r>
      <w:r>
        <w:rPr>
          <w:rFonts w:hint="eastAsia"/>
        </w:rPr>
        <w:t>二是跨校</w:t>
      </w:r>
      <w:bookmarkStart w:id="0" w:name="_GoBack"/>
      <w:bookmarkEnd w:id="0"/>
      <w:r>
        <w:rPr>
          <w:rFonts w:hint="eastAsia"/>
        </w:rPr>
        <w:t>选修不同课程</w:t>
      </w:r>
      <w:r w:rsidR="0014435F">
        <w:rPr>
          <w:rFonts w:hint="eastAsia"/>
        </w:rPr>
        <w:t>（</w:t>
      </w:r>
      <w:r>
        <w:rPr>
          <w:rFonts w:hint="eastAsia"/>
        </w:rPr>
        <w:t>包括教授互聘</w:t>
      </w:r>
      <w:r w:rsidR="0014435F">
        <w:rPr>
          <w:rFonts w:hint="eastAsia"/>
        </w:rPr>
        <w:t>）</w:t>
      </w:r>
      <w:r>
        <w:rPr>
          <w:rFonts w:hint="eastAsia"/>
        </w:rPr>
        <w:t>，以拓宽学生的知识面，培养综合素质</w:t>
      </w:r>
      <w:r>
        <w:rPr>
          <w:rFonts w:hint="eastAsia"/>
        </w:rPr>
        <w:t>;</w:t>
      </w:r>
      <w:r>
        <w:rPr>
          <w:rFonts w:hint="eastAsia"/>
        </w:rPr>
        <w:t>三是共同科研开发，利用各自的学术、技术优势共同研究大型项目。但是，合作中缺乏对共同学科的教学合作。相同的一门课程，在不同的学校有不同的教的方式，也有</w:t>
      </w:r>
      <w:proofErr w:type="gramStart"/>
      <w:r>
        <w:rPr>
          <w:rFonts w:hint="eastAsia"/>
        </w:rPr>
        <w:t>不</w:t>
      </w:r>
      <w:proofErr w:type="gramEnd"/>
      <w:r>
        <w:rPr>
          <w:rFonts w:hint="eastAsia"/>
        </w:rPr>
        <w:t>同学的行为，教师可以根据本校培养人才的定位，或重于理论或重于实践，学生也会自觉的依据自身的特点理解和掌握其内容。根据社会性学习的观点，学习的社会性，首先体现于将学习作为一种对话与交流活动，参与交流和对话的人包括教师、学生、专家和其他社会成员，交流和对话存在于师生之间、生生之间、师生和专家与社会成员之间。“如果把这些差异特点相互充分交流，学生对知识理解的深度和广度会有较大的提高。针对同一课程教学方面的校际协作学习就是本研究力图在校际合作中探索的内容。</w:t>
      </w:r>
    </w:p>
    <w:p w:rsidR="000E7476" w:rsidRDefault="00315FFC" w:rsidP="000E7476">
      <w:r>
        <w:rPr>
          <w:rFonts w:hint="eastAsia"/>
        </w:rPr>
        <w:tab/>
        <w:t>2.</w:t>
      </w:r>
      <w:r>
        <w:rPr>
          <w:rFonts w:hint="eastAsia"/>
        </w:rPr>
        <w:t>国外协作学习的发展</w:t>
      </w:r>
    </w:p>
    <w:p w:rsidR="00315FFC" w:rsidRDefault="00315FFC" w:rsidP="00315FFC">
      <w:r>
        <w:rPr>
          <w:rFonts w:hint="eastAsia"/>
        </w:rPr>
        <w:tab/>
      </w:r>
      <w:r>
        <w:rPr>
          <w:rFonts w:hint="eastAsia"/>
        </w:rPr>
        <w:t>协作学习是</w:t>
      </w:r>
      <w:r>
        <w:rPr>
          <w:rFonts w:hint="eastAsia"/>
        </w:rPr>
        <w:t>20</w:t>
      </w:r>
      <w:r>
        <w:rPr>
          <w:rFonts w:hint="eastAsia"/>
        </w:rPr>
        <w:t>世纪</w:t>
      </w:r>
      <w:r>
        <w:rPr>
          <w:rFonts w:hint="eastAsia"/>
        </w:rPr>
        <w:t>70</w:t>
      </w:r>
      <w:r>
        <w:rPr>
          <w:rFonts w:hint="eastAsia"/>
        </w:rPr>
        <w:t>年代兴起于美国，并在其后迅速发展，取得了实质性的进展的一种富有创意和实效的教学理论与策略。由于它在改善课堂内的社会心理气氛，大面积提高学生的学业成绩，促进学生形成良好非认知品质等方面实效显著，很快引起了世界各国的关注，并成为当代主流教学理论与策略之一，被人们誉为“近十几年最重要和最成功的教学改革”。</w:t>
      </w:r>
    </w:p>
    <w:p w:rsidR="00315FFC" w:rsidRDefault="00315FFC" w:rsidP="00315FFC">
      <w:r>
        <w:rPr>
          <w:rFonts w:hint="eastAsia"/>
        </w:rPr>
        <w:tab/>
      </w:r>
      <w:r>
        <w:rPr>
          <w:rFonts w:hint="eastAsia"/>
        </w:rPr>
        <w:t>协作学习并不是一种全新的教学观念或教学方法，在过去的教学理论与实际中，一直都有协作学习的踪迹。但是近几十年来许多教学方面的研究以及相关研究不断给协作学习以理论支持，逐渐形成了一种当前被广泛认同的新的学习方</w:t>
      </w:r>
      <w:r w:rsidRPr="00315FFC">
        <w:rPr>
          <w:rFonts w:hint="eastAsia"/>
        </w:rPr>
        <w:t>式。</w:t>
      </w:r>
    </w:p>
    <w:p w:rsidR="00315FFC" w:rsidRDefault="00315FFC" w:rsidP="00315FFC">
      <w:r>
        <w:rPr>
          <w:rFonts w:hint="eastAsia"/>
        </w:rPr>
        <w:tab/>
        <w:t>18</w:t>
      </w:r>
      <w:r>
        <w:rPr>
          <w:rFonts w:hint="eastAsia"/>
        </w:rPr>
        <w:t>世纪末，兰开斯特</w:t>
      </w:r>
      <w:r w:rsidR="0014435F">
        <w:rPr>
          <w:rFonts w:hint="eastAsia"/>
        </w:rPr>
        <w:t>（</w:t>
      </w:r>
      <w:proofErr w:type="spellStart"/>
      <w:r>
        <w:rPr>
          <w:rFonts w:hint="eastAsia"/>
        </w:rPr>
        <w:t>J.Lancaster</w:t>
      </w:r>
      <w:proofErr w:type="spellEnd"/>
      <w:r w:rsidR="0014435F">
        <w:rPr>
          <w:rFonts w:hint="eastAsia"/>
        </w:rPr>
        <w:t>）</w:t>
      </w:r>
      <w:r>
        <w:rPr>
          <w:rFonts w:hint="eastAsia"/>
        </w:rPr>
        <w:t>和贝尔</w:t>
      </w:r>
      <w:r>
        <w:rPr>
          <w:rFonts w:hint="eastAsia"/>
        </w:rPr>
        <w:t xml:space="preserve"> </w:t>
      </w:r>
      <w:r w:rsidR="0014435F">
        <w:rPr>
          <w:rFonts w:hint="eastAsia"/>
        </w:rPr>
        <w:t>（</w:t>
      </w:r>
      <w:proofErr w:type="spellStart"/>
      <w:r>
        <w:rPr>
          <w:rFonts w:hint="eastAsia"/>
        </w:rPr>
        <w:t>A.Bell</w:t>
      </w:r>
      <w:proofErr w:type="spellEnd"/>
      <w:r w:rsidR="0014435F">
        <w:rPr>
          <w:rFonts w:hint="eastAsia"/>
        </w:rPr>
        <w:t>）</w:t>
      </w:r>
      <w:r>
        <w:rPr>
          <w:rFonts w:hint="eastAsia"/>
        </w:rPr>
        <w:t>两人，在英国倡导采用协作学习团体施教，此观念于</w:t>
      </w:r>
      <w:r>
        <w:rPr>
          <w:rFonts w:hint="eastAsia"/>
        </w:rPr>
        <w:t>1806</w:t>
      </w:r>
      <w:r>
        <w:rPr>
          <w:rFonts w:hint="eastAsia"/>
        </w:rPr>
        <w:t>年传至美国，在纽约设置美国第一所兰开斯特学校。</w:t>
      </w:r>
      <w:r>
        <w:rPr>
          <w:rFonts w:hint="eastAsia"/>
        </w:rPr>
        <w:t>19</w:t>
      </w:r>
      <w:r>
        <w:rPr>
          <w:rFonts w:hint="eastAsia"/>
        </w:rPr>
        <w:t>世纪早期，美国的共同学校运动十分强调协作学习的运用。其后美国的学者派克</w:t>
      </w:r>
      <w:r w:rsidR="0014435F">
        <w:rPr>
          <w:rFonts w:hint="eastAsia"/>
        </w:rPr>
        <w:t>（</w:t>
      </w:r>
      <w:proofErr w:type="spellStart"/>
      <w:r>
        <w:rPr>
          <w:rFonts w:hint="eastAsia"/>
        </w:rPr>
        <w:t>C.F.Parker</w:t>
      </w:r>
      <w:proofErr w:type="spellEnd"/>
      <w:r w:rsidR="0014435F">
        <w:rPr>
          <w:rFonts w:hint="eastAsia"/>
        </w:rPr>
        <w:t>）</w:t>
      </w:r>
      <w:r>
        <w:rPr>
          <w:rFonts w:hint="eastAsia"/>
        </w:rPr>
        <w:t>和杜威</w:t>
      </w:r>
      <w:r w:rsidR="0014435F">
        <w:rPr>
          <w:rFonts w:hint="eastAsia"/>
        </w:rPr>
        <w:t>（</w:t>
      </w:r>
      <w:proofErr w:type="spellStart"/>
      <w:r>
        <w:rPr>
          <w:rFonts w:hint="eastAsia"/>
        </w:rPr>
        <w:t>J.Dewey</w:t>
      </w:r>
      <w:proofErr w:type="spellEnd"/>
      <w:r w:rsidR="0014435F">
        <w:rPr>
          <w:rFonts w:hint="eastAsia"/>
        </w:rPr>
        <w:t>）</w:t>
      </w:r>
      <w:r>
        <w:rPr>
          <w:rFonts w:hint="eastAsia"/>
        </w:rPr>
        <w:t>等人，均十分重视协作学习团体在教学上的运用。最终于</w:t>
      </w:r>
      <w:r>
        <w:rPr>
          <w:rFonts w:hint="eastAsia"/>
        </w:rPr>
        <w:t>20</w:t>
      </w:r>
      <w:r>
        <w:rPr>
          <w:rFonts w:hint="eastAsia"/>
        </w:rPr>
        <w:t>世纪</w:t>
      </w:r>
      <w:r>
        <w:rPr>
          <w:rFonts w:hint="eastAsia"/>
        </w:rPr>
        <w:t>70</w:t>
      </w:r>
      <w:r>
        <w:rPr>
          <w:rFonts w:hint="eastAsia"/>
        </w:rPr>
        <w:t>年代初在美国兴起了现代的合作学习研究热潮。</w:t>
      </w:r>
    </w:p>
    <w:p w:rsidR="00315FFC" w:rsidRDefault="00315FFC" w:rsidP="00315FFC">
      <w:r>
        <w:rPr>
          <w:rFonts w:hint="eastAsia"/>
        </w:rPr>
        <w:tab/>
      </w:r>
      <w:r w:rsidRPr="00315FFC">
        <w:rPr>
          <w:rFonts w:hint="eastAsia"/>
        </w:rPr>
        <w:t>20</w:t>
      </w:r>
      <w:r w:rsidRPr="00315FFC">
        <w:rPr>
          <w:rFonts w:hint="eastAsia"/>
        </w:rPr>
        <w:t>世纪</w:t>
      </w:r>
      <w:r w:rsidRPr="00315FFC">
        <w:rPr>
          <w:rFonts w:hint="eastAsia"/>
        </w:rPr>
        <w:t>70</w:t>
      </w:r>
      <w:r w:rsidRPr="00315FFC">
        <w:rPr>
          <w:rFonts w:hint="eastAsia"/>
        </w:rPr>
        <w:t>年代早期，德布里和爱德华</w:t>
      </w:r>
      <w:r>
        <w:rPr>
          <w:rFonts w:hint="eastAsia"/>
        </w:rPr>
        <w:t>在约翰霍布金斯发展出“团体探究法”。同年代晚期，斯莱文也在约翰霍布金斯大学提出“学生小组成就区分法”，又修改电脑辅助教学为小组协力教学法。同时期，凯根发展出“协同协作法”。而服务于加州大学的艾洛森也发展出拼图法。另外特拉维夫大学的沙朗和雷拉罗维兹等人也都在孜孜不倦地投入协作研究中，展现出丰富的研究成果。</w:t>
      </w:r>
    </w:p>
    <w:p w:rsidR="00315FFC" w:rsidRPr="00315FFC" w:rsidRDefault="00315FFC" w:rsidP="00315FFC">
      <w:pPr>
        <w:ind w:firstLine="420"/>
      </w:pPr>
      <w:r>
        <w:rPr>
          <w:rFonts w:hint="eastAsia"/>
        </w:rPr>
        <w:t>国外学者丰富的研究成果给我们的协作学习实践提供了一些指导原则和实践方法，但也存在着明显的不足：对合作学习的适用条件没有清晰的界定。学生是具有丰富个性的学习者，不同学科的学习规律也有所不同，并非在任何教学条件下，合作学习都是最佳的教学组织形式，我们需要研究合作学习适于解决何种学习任务。其次，对不同特点的学生、不同的学科，</w:t>
      </w:r>
      <w:r>
        <w:rPr>
          <w:rFonts w:hint="eastAsia"/>
        </w:rPr>
        <w:lastRenderedPageBreak/>
        <w:t>甚至是同一学科的不同学习阶段，合作学习的实施策略也不可能千篇一律，我们必须开发多样化的合作学习实施策略，以适宜不同的学习情境。</w:t>
      </w:r>
    </w:p>
    <w:p w:rsidR="00315FFC" w:rsidRDefault="009F09C4" w:rsidP="00315FFC">
      <w:r>
        <w:rPr>
          <w:rFonts w:hint="eastAsia"/>
        </w:rPr>
        <w:tab/>
        <w:t>3.</w:t>
      </w:r>
      <w:r>
        <w:rPr>
          <w:rFonts w:hint="eastAsia"/>
        </w:rPr>
        <w:t>国外基于网络的校际协作学习现状</w:t>
      </w:r>
    </w:p>
    <w:p w:rsidR="00424143" w:rsidRDefault="009F09C4" w:rsidP="00424143">
      <w:r>
        <w:rPr>
          <w:rFonts w:hint="eastAsia"/>
        </w:rPr>
        <w:tab/>
        <w:t>20</w:t>
      </w:r>
      <w:r>
        <w:rPr>
          <w:rFonts w:hint="eastAsia"/>
        </w:rPr>
        <w:t>世纪下半页，以计算机技术为代表的信息技术的迅猛发展，多媒体技术，网络技术，进一步促进了人类社会群体间有目的的</w:t>
      </w:r>
      <w:proofErr w:type="gramStart"/>
      <w:r>
        <w:rPr>
          <w:rFonts w:hint="eastAsia"/>
        </w:rPr>
        <w:t>交互和</w:t>
      </w:r>
      <w:proofErr w:type="gramEnd"/>
      <w:r>
        <w:rPr>
          <w:rFonts w:hint="eastAsia"/>
        </w:rPr>
        <w:t>协作，应运而生的计算机支持的协同工作</w:t>
      </w:r>
      <w:r>
        <w:rPr>
          <w:rFonts w:hint="eastAsia"/>
        </w:rPr>
        <w:t xml:space="preserve">   </w:t>
      </w:r>
      <w:r w:rsidR="0014435F">
        <w:rPr>
          <w:rFonts w:hint="eastAsia"/>
        </w:rPr>
        <w:t>（</w:t>
      </w:r>
      <w:proofErr w:type="spellStart"/>
      <w:r>
        <w:rPr>
          <w:rFonts w:hint="eastAsia"/>
        </w:rPr>
        <w:t>ComputerSupportedCooperativeWord</w:t>
      </w:r>
      <w:proofErr w:type="spellEnd"/>
      <w:r>
        <w:rPr>
          <w:rFonts w:hint="eastAsia"/>
        </w:rPr>
        <w:t>，简称</w:t>
      </w:r>
      <w:r>
        <w:rPr>
          <w:rFonts w:hint="eastAsia"/>
        </w:rPr>
        <w:t>CSCW</w:t>
      </w:r>
      <w:r w:rsidR="0014435F">
        <w:rPr>
          <w:rFonts w:hint="eastAsia"/>
        </w:rPr>
        <w:t>）</w:t>
      </w:r>
      <w:r>
        <w:rPr>
          <w:rFonts w:hint="eastAsia"/>
        </w:rPr>
        <w:t>又为协作学习提供了新的启迪。计算机支持的协作学习</w:t>
      </w:r>
      <w:r>
        <w:rPr>
          <w:rFonts w:hint="eastAsia"/>
        </w:rPr>
        <w:t xml:space="preserve"> </w:t>
      </w:r>
      <w:r w:rsidR="0014435F">
        <w:rPr>
          <w:rFonts w:hint="eastAsia"/>
        </w:rPr>
        <w:t>（</w:t>
      </w:r>
      <w:proofErr w:type="spellStart"/>
      <w:r>
        <w:rPr>
          <w:rFonts w:hint="eastAsia"/>
        </w:rPr>
        <w:t>ComputerSu</w:t>
      </w:r>
      <w:r w:rsidR="001841BE">
        <w:rPr>
          <w:rFonts w:hint="eastAsia"/>
        </w:rPr>
        <w:t>p</w:t>
      </w:r>
      <w:r>
        <w:rPr>
          <w:rFonts w:hint="eastAsia"/>
        </w:rPr>
        <w:t>ported</w:t>
      </w:r>
      <w:proofErr w:type="spellEnd"/>
      <w:r>
        <w:rPr>
          <w:rFonts w:hint="eastAsia"/>
        </w:rPr>
        <w:t xml:space="preserve"> </w:t>
      </w:r>
      <w:proofErr w:type="spellStart"/>
      <w:r>
        <w:rPr>
          <w:rFonts w:hint="eastAsia"/>
        </w:rPr>
        <w:t>CooperativeLearning</w:t>
      </w:r>
      <w:proofErr w:type="spellEnd"/>
      <w:r>
        <w:rPr>
          <w:rFonts w:hint="eastAsia"/>
        </w:rPr>
        <w:t>，简称</w:t>
      </w:r>
      <w:r>
        <w:rPr>
          <w:rFonts w:hint="eastAsia"/>
        </w:rPr>
        <w:t>CSCL</w:t>
      </w:r>
      <w:r w:rsidR="0014435F">
        <w:rPr>
          <w:rFonts w:hint="eastAsia"/>
        </w:rPr>
        <w:t>）</w:t>
      </w:r>
      <w:r>
        <w:rPr>
          <w:rFonts w:hint="eastAsia"/>
        </w:rPr>
        <w:t>即是利用计算机技术</w:t>
      </w:r>
      <w:r w:rsidR="0014435F">
        <w:rPr>
          <w:rFonts w:hint="eastAsia"/>
        </w:rPr>
        <w:t>（</w:t>
      </w:r>
      <w:r>
        <w:rPr>
          <w:rFonts w:hint="eastAsia"/>
        </w:rPr>
        <w:t>尤其是多媒体和网</w:t>
      </w:r>
      <w:r w:rsidR="00424143">
        <w:rPr>
          <w:rFonts w:hint="eastAsia"/>
        </w:rPr>
        <w:t>络技术</w:t>
      </w:r>
      <w:r w:rsidR="0014435F">
        <w:rPr>
          <w:rFonts w:hint="eastAsia"/>
        </w:rPr>
        <w:t>）</w:t>
      </w:r>
      <w:r w:rsidR="00424143">
        <w:rPr>
          <w:rFonts w:hint="eastAsia"/>
        </w:rPr>
        <w:t>来辅助和协作学习。这种新的形式是是协作学习</w:t>
      </w:r>
      <w:r w:rsidR="0014435F">
        <w:rPr>
          <w:rFonts w:hint="eastAsia"/>
        </w:rPr>
        <w:t>（</w:t>
      </w:r>
      <w:r w:rsidR="00424143">
        <w:rPr>
          <w:rFonts w:hint="eastAsia"/>
        </w:rPr>
        <w:t>CL</w:t>
      </w:r>
      <w:r w:rsidR="0014435F">
        <w:rPr>
          <w:rFonts w:hint="eastAsia"/>
        </w:rPr>
        <w:t>）</w:t>
      </w:r>
      <w:r w:rsidR="00424143">
        <w:rPr>
          <w:rFonts w:hint="eastAsia"/>
        </w:rPr>
        <w:t>和计算机支持的</w:t>
      </w:r>
    </w:p>
    <w:p w:rsidR="00424143" w:rsidRDefault="00424143" w:rsidP="00424143">
      <w:r>
        <w:rPr>
          <w:rFonts w:hint="eastAsia"/>
        </w:rPr>
        <w:t>协同工作</w:t>
      </w:r>
      <w:r w:rsidR="0014435F">
        <w:rPr>
          <w:rFonts w:hint="eastAsia"/>
        </w:rPr>
        <w:t>（</w:t>
      </w:r>
      <w:r>
        <w:rPr>
          <w:rFonts w:hint="eastAsia"/>
        </w:rPr>
        <w:t>CSCW</w:t>
      </w:r>
      <w:r w:rsidR="0014435F">
        <w:rPr>
          <w:rFonts w:hint="eastAsia"/>
        </w:rPr>
        <w:t>）</w:t>
      </w:r>
      <w:r>
        <w:rPr>
          <w:rFonts w:hint="eastAsia"/>
        </w:rPr>
        <w:t>的交叉研究领域。在</w:t>
      </w:r>
      <w:r>
        <w:rPr>
          <w:rFonts w:hint="eastAsia"/>
        </w:rPr>
        <w:t>CSCL</w:t>
      </w:r>
      <w:r>
        <w:rPr>
          <w:rFonts w:hint="eastAsia"/>
        </w:rPr>
        <w:t>研究实践中，其中基于网络环境的优秀学习支持平台众多，典型的有</w:t>
      </w:r>
      <w:r w:rsidR="001841BE">
        <w:rPr>
          <w:rFonts w:hint="eastAsia"/>
        </w:rPr>
        <w:t>：</w:t>
      </w:r>
    </w:p>
    <w:p w:rsidR="00424143" w:rsidRDefault="00424143" w:rsidP="00424143">
      <w:pPr>
        <w:ind w:firstLine="420"/>
      </w:pPr>
      <w:r>
        <w:rPr>
          <w:rFonts w:hint="eastAsia"/>
        </w:rPr>
        <w:t>WebCT</w:t>
      </w:r>
      <w:r>
        <w:rPr>
          <w:rFonts w:hint="eastAsia"/>
        </w:rPr>
        <w:t>由</w:t>
      </w:r>
      <w:r>
        <w:rPr>
          <w:rFonts w:hint="eastAsia"/>
        </w:rPr>
        <w:t xml:space="preserve"> </w:t>
      </w:r>
      <w:proofErr w:type="spellStart"/>
      <w:r>
        <w:rPr>
          <w:rFonts w:hint="eastAsia"/>
        </w:rPr>
        <w:t>BritishColumbia</w:t>
      </w:r>
      <w:proofErr w:type="spellEnd"/>
      <w:r>
        <w:rPr>
          <w:rFonts w:hint="eastAsia"/>
        </w:rPr>
        <w:t>计算机科学系开发，包括会议系统、在线聊天、学生学习过程跟踪、小组项目组织、学生自我评价、成绩管理与发布、访问控制导航、课程内容搜索等功能。</w:t>
      </w:r>
    </w:p>
    <w:p w:rsidR="00424143" w:rsidRDefault="00424143" w:rsidP="00424143">
      <w:pPr>
        <w:ind w:firstLine="420"/>
      </w:pPr>
      <w:proofErr w:type="spellStart"/>
      <w:r>
        <w:rPr>
          <w:rFonts w:hint="eastAsia"/>
        </w:rPr>
        <w:t>WlsH</w:t>
      </w:r>
      <w:proofErr w:type="spellEnd"/>
      <w:r>
        <w:rPr>
          <w:rFonts w:hint="eastAsia"/>
        </w:rPr>
        <w:t>由美国</w:t>
      </w:r>
      <w:proofErr w:type="spellStart"/>
      <w:r>
        <w:rPr>
          <w:rFonts w:hint="eastAsia"/>
        </w:rPr>
        <w:t>pennsylvania</w:t>
      </w:r>
      <w:proofErr w:type="spellEnd"/>
      <w:r>
        <w:rPr>
          <w:rFonts w:hint="eastAsia"/>
        </w:rPr>
        <w:t>州立大学开发，包括课堂管理、电子通信、课程公告牌、电子白板、实时音频系统、邮件列表等系统模块。其特点是提供教学资源管理服务，网络教学功能是通过一些通用的工具来实现的。</w:t>
      </w:r>
    </w:p>
    <w:p w:rsidR="00424143" w:rsidRDefault="00424143" w:rsidP="00424143">
      <w:pPr>
        <w:ind w:firstLine="420"/>
      </w:pPr>
      <w:proofErr w:type="spellStart"/>
      <w:r>
        <w:rPr>
          <w:rFonts w:hint="eastAsia"/>
        </w:rPr>
        <w:t>ClassFronier</w:t>
      </w:r>
      <w:proofErr w:type="spellEnd"/>
      <w:r w:rsidR="0014435F">
        <w:rPr>
          <w:rFonts w:hint="eastAsia"/>
        </w:rPr>
        <w:t>（</w:t>
      </w:r>
      <w:r>
        <w:rPr>
          <w:rFonts w:hint="eastAsia"/>
        </w:rPr>
        <w:t>课堂先锋</w:t>
      </w:r>
      <w:r w:rsidR="0014435F">
        <w:rPr>
          <w:rFonts w:hint="eastAsia"/>
        </w:rPr>
        <w:t>）</w:t>
      </w:r>
      <w:r>
        <w:rPr>
          <w:rFonts w:hint="eastAsia"/>
        </w:rPr>
        <w:t>是挪威</w:t>
      </w:r>
      <w:proofErr w:type="spellStart"/>
      <w:r>
        <w:rPr>
          <w:rFonts w:hint="eastAsia"/>
        </w:rPr>
        <w:t>Fronte</w:t>
      </w:r>
      <w:proofErr w:type="spellEnd"/>
      <w:r w:rsidR="001841BE">
        <w:rPr>
          <w:rFonts w:hint="eastAsia"/>
        </w:rPr>
        <w:t>：</w:t>
      </w:r>
      <w:r>
        <w:rPr>
          <w:rFonts w:hint="eastAsia"/>
        </w:rPr>
        <w:t>公司开发的网络教学平台。它提供</w:t>
      </w:r>
      <w:r>
        <w:rPr>
          <w:rFonts w:hint="eastAsia"/>
        </w:rPr>
        <w:t>40</w:t>
      </w:r>
      <w:r>
        <w:rPr>
          <w:rFonts w:hint="eastAsia"/>
        </w:rPr>
        <w:t>多个模块，包括日历表、活动计划、联系人名单、聊天室、论坛、写字板、测试等部分，可实现多个学生实时合作书写同一文件的功能。</w:t>
      </w:r>
    </w:p>
    <w:p w:rsidR="009F09C4" w:rsidRDefault="00424143" w:rsidP="00424143">
      <w:pPr>
        <w:ind w:firstLine="420"/>
      </w:pPr>
      <w:r>
        <w:rPr>
          <w:rFonts w:hint="eastAsia"/>
        </w:rPr>
        <w:t>国外优秀的协作学习平台无疑能够满足协作学习的基本要求，技术也十分先进，但开发起来需要消耗大量资源。如果购买使用，也需要一定资金。从节约的角度来说，我们可以开发具备基本协作功能的</w:t>
      </w:r>
      <w:proofErr w:type="gramStart"/>
      <w:r>
        <w:rPr>
          <w:rFonts w:hint="eastAsia"/>
        </w:rPr>
        <w:t>的</w:t>
      </w:r>
      <w:proofErr w:type="gramEnd"/>
      <w:r>
        <w:rPr>
          <w:rFonts w:hint="eastAsia"/>
        </w:rPr>
        <w:t>协作平台，同时充分挖掘网络常用工具的协作功能，满足我们日常的协作学习需求。</w:t>
      </w:r>
    </w:p>
    <w:p w:rsidR="009F09C4" w:rsidRDefault="00424143" w:rsidP="000C6A77">
      <w:pPr>
        <w:ind w:firstLine="420"/>
      </w:pPr>
      <w:r>
        <w:rPr>
          <w:rFonts w:hint="eastAsia"/>
        </w:rPr>
        <w:t>二、国内校际网络协作学习研究现状</w:t>
      </w:r>
    </w:p>
    <w:p w:rsidR="00424143" w:rsidRDefault="00424143" w:rsidP="00424143">
      <w:r>
        <w:rPr>
          <w:rFonts w:hint="eastAsia"/>
        </w:rPr>
        <w:tab/>
      </w:r>
      <w:r>
        <w:rPr>
          <w:rFonts w:hint="eastAsia"/>
        </w:rPr>
        <w:t>伴随着新技术条件的出现，基于计算机的协作学习</w:t>
      </w:r>
      <w:r w:rsidR="0014435F">
        <w:rPr>
          <w:rFonts w:hint="eastAsia"/>
        </w:rPr>
        <w:t>（</w:t>
      </w:r>
      <w:r>
        <w:rPr>
          <w:rFonts w:hint="eastAsia"/>
        </w:rPr>
        <w:t>CSCL</w:t>
      </w:r>
      <w:r w:rsidR="0014435F">
        <w:rPr>
          <w:rFonts w:hint="eastAsia"/>
        </w:rPr>
        <w:t>）</w:t>
      </w:r>
      <w:r>
        <w:rPr>
          <w:rFonts w:hint="eastAsia"/>
        </w:rPr>
        <w:t>的研究也成为新的研究热点。华南师范大学的李克东教授</w:t>
      </w:r>
      <w:r w:rsidR="0014435F">
        <w:rPr>
          <w:rFonts w:hint="eastAsia"/>
        </w:rPr>
        <w:t>（</w:t>
      </w:r>
      <w:r>
        <w:rPr>
          <w:rFonts w:hint="eastAsia"/>
        </w:rPr>
        <w:t>全国教育科学“十五规划”课题“网络环境下的协作学习与应用”</w:t>
      </w:r>
      <w:r w:rsidR="0014435F">
        <w:rPr>
          <w:rFonts w:hint="eastAsia"/>
        </w:rPr>
        <w:t>）</w:t>
      </w:r>
      <w:r>
        <w:rPr>
          <w:rFonts w:hint="eastAsia"/>
        </w:rPr>
        <w:t>《</w:t>
      </w:r>
      <w:r>
        <w:rPr>
          <w:rFonts w:hint="eastAsia"/>
        </w:rPr>
        <w:t>CSCL</w:t>
      </w:r>
      <w:r>
        <w:rPr>
          <w:rFonts w:hint="eastAsia"/>
        </w:rPr>
        <w:t>的原理与基本结构》一文，系统的阐述了</w:t>
      </w:r>
      <w:r>
        <w:rPr>
          <w:rFonts w:hint="eastAsia"/>
        </w:rPr>
        <w:t>CSCL</w:t>
      </w:r>
      <w:r>
        <w:rPr>
          <w:rFonts w:hint="eastAsia"/>
        </w:rPr>
        <w:t>的演化、理论基础和基本结构</w:t>
      </w:r>
      <w:r>
        <w:rPr>
          <w:rFonts w:hint="eastAsia"/>
        </w:rPr>
        <w:t>;</w:t>
      </w:r>
      <w:r>
        <w:rPr>
          <w:rFonts w:hint="eastAsia"/>
        </w:rPr>
        <w:t>华南师范大学的徐晓东教授主持了“基于网络的校际协作学习研究”课题研究，作为全国教育科学“十五”教育部重点课题“基于现代信息技术环境下学与教的理论与实践”的子课题，实践和探索着</w:t>
      </w:r>
      <w:r>
        <w:rPr>
          <w:rFonts w:hint="eastAsia"/>
        </w:rPr>
        <w:t>CSCL</w:t>
      </w:r>
      <w:r>
        <w:rPr>
          <w:rFonts w:hint="eastAsia"/>
        </w:rPr>
        <w:t>的相关理论，他实践的领域是不同区域的小学展开基于项目的协作</w:t>
      </w:r>
      <w:r>
        <w:rPr>
          <w:rFonts w:hint="eastAsia"/>
        </w:rPr>
        <w:t>;</w:t>
      </w:r>
      <w:r>
        <w:rPr>
          <w:rFonts w:hint="eastAsia"/>
        </w:rPr>
        <w:t>北京</w:t>
      </w:r>
    </w:p>
    <w:p w:rsidR="00424143" w:rsidRDefault="00424143" w:rsidP="00424143">
      <w:r>
        <w:rPr>
          <w:rFonts w:hint="eastAsia"/>
        </w:rPr>
        <w:t>师范大学的黄荣怀教授在“基于</w:t>
      </w:r>
      <w:r>
        <w:rPr>
          <w:rFonts w:hint="eastAsia"/>
        </w:rPr>
        <w:t>WEB</w:t>
      </w:r>
      <w:r>
        <w:rPr>
          <w:rFonts w:hint="eastAsia"/>
        </w:rPr>
        <w:t>的协作学习平台</w:t>
      </w:r>
      <w:r w:rsidR="0014435F">
        <w:rPr>
          <w:rFonts w:hint="eastAsia"/>
        </w:rPr>
        <w:t>（</w:t>
      </w:r>
      <w:r>
        <w:rPr>
          <w:rFonts w:hint="eastAsia"/>
        </w:rPr>
        <w:t>WEBCL</w:t>
      </w:r>
      <w:r w:rsidR="0014435F">
        <w:rPr>
          <w:rFonts w:hint="eastAsia"/>
        </w:rPr>
        <w:t>）</w:t>
      </w:r>
      <w:r>
        <w:rPr>
          <w:rFonts w:hint="eastAsia"/>
        </w:rPr>
        <w:t>”的项目实践和研究的基础上，出版了《计算机支持的协作学习一理论与方法》一书，也开填补这一领域著作的空白。</w:t>
      </w:r>
    </w:p>
    <w:p w:rsidR="00424143" w:rsidRDefault="00424143" w:rsidP="00424143">
      <w:pPr>
        <w:ind w:firstLine="420"/>
      </w:pPr>
      <w:r>
        <w:rPr>
          <w:rFonts w:hint="eastAsia"/>
        </w:rPr>
        <w:t>目前在国内，基于网络的协作学习还处于初级阶段，目前真正的完全以协作学习为服务对象的网络教学支撑平台还不多。但很多网校已经开始意识到协作学习是一种很重要的学习组织形式，在他们的系统开发中，己经或多或少地有了一点协作学习的功能。</w:t>
      </w:r>
    </w:p>
    <w:p w:rsidR="00424143" w:rsidRDefault="00424143" w:rsidP="00424143">
      <w:pPr>
        <w:ind w:firstLine="420"/>
      </w:pPr>
      <w:r>
        <w:rPr>
          <w:rFonts w:hint="eastAsia"/>
        </w:rPr>
        <w:t>V-Class</w:t>
      </w:r>
      <w:r>
        <w:rPr>
          <w:rFonts w:hint="eastAsia"/>
        </w:rPr>
        <w:t>系统是国内开发比较全面的一套基于</w:t>
      </w:r>
      <w:r>
        <w:rPr>
          <w:rFonts w:hint="eastAsia"/>
        </w:rPr>
        <w:t>web</w:t>
      </w:r>
      <w:r>
        <w:rPr>
          <w:rFonts w:hint="eastAsia"/>
        </w:rPr>
        <w:t>的教学支持平台，包括网上课程开发系统、网上教学支持系统、网上教务管理系统和网上教学资源管理系统几部分。在网上教学支持系统中，它提供了学生的管理系统，可以记录学习过程，对学习效果进行评估，具有讨论、搜索、公告等功能。部分支持协作学习和协同工作。</w:t>
      </w:r>
    </w:p>
    <w:p w:rsidR="00424143" w:rsidRDefault="00424143" w:rsidP="00424143">
      <w:pPr>
        <w:ind w:firstLine="420"/>
      </w:pPr>
      <w:r>
        <w:rPr>
          <w:rFonts w:hint="eastAsia"/>
        </w:rPr>
        <w:t>“方正校园解决方案”是采用</w:t>
      </w:r>
      <w:r>
        <w:rPr>
          <w:rFonts w:hint="eastAsia"/>
        </w:rPr>
        <w:t>Internet</w:t>
      </w:r>
      <w:r>
        <w:rPr>
          <w:rFonts w:hint="eastAsia"/>
        </w:rPr>
        <w:t>技术，配合多媒体网络教学软件的一个软硬件一体化的现代化教学、管理的解决方案。进行协作学习时，可在局域网内实现</w:t>
      </w:r>
      <w:r>
        <w:rPr>
          <w:rFonts w:hint="eastAsia"/>
        </w:rPr>
        <w:t>In</w:t>
      </w:r>
      <w:r w:rsidR="00BD51BC">
        <w:rPr>
          <w:rFonts w:hint="eastAsia"/>
        </w:rPr>
        <w:t>ternet</w:t>
      </w:r>
      <w:r>
        <w:rPr>
          <w:rFonts w:hint="eastAsia"/>
        </w:rPr>
        <w:t>仿真浏览、快速进行网络搜索、方便地收发电子邮件，还可实现网上讨论、网上会话、网上教学等功能。</w:t>
      </w:r>
    </w:p>
    <w:p w:rsidR="00424143" w:rsidRPr="00424143" w:rsidRDefault="00424143" w:rsidP="00424143">
      <w:pPr>
        <w:ind w:firstLine="420"/>
      </w:pPr>
      <w:r>
        <w:rPr>
          <w:rFonts w:hint="eastAsia"/>
        </w:rPr>
        <w:lastRenderedPageBreak/>
        <w:t>北京师大开发的</w:t>
      </w:r>
      <w:proofErr w:type="spellStart"/>
      <w:r>
        <w:rPr>
          <w:rFonts w:hint="eastAsia"/>
        </w:rPr>
        <w:t>WebCL</w:t>
      </w:r>
      <w:proofErr w:type="spellEnd"/>
      <w:r>
        <w:rPr>
          <w:rFonts w:hint="eastAsia"/>
        </w:rPr>
        <w:t>协作学习平台，提供了一个全面的“平台</w:t>
      </w:r>
      <w:r>
        <w:rPr>
          <w:rFonts w:hint="eastAsia"/>
        </w:rPr>
        <w:t>+</w:t>
      </w:r>
      <w:r>
        <w:rPr>
          <w:rFonts w:hint="eastAsia"/>
        </w:rPr>
        <w:t>资源”的协作学习解决方案，包括了任务和小组学习支持，提供丰富的资源库和案例库，支持多形式、多层次的交互支持，强大的作业管理功能，多种多样的评价方式，人性化的个人学习空间等。</w:t>
      </w:r>
    </w:p>
    <w:p w:rsidR="00D40E7C" w:rsidRDefault="00D40E7C" w:rsidP="00D40E7C">
      <w:pPr>
        <w:ind w:firstLine="420"/>
      </w:pPr>
      <w:r>
        <w:rPr>
          <w:rFonts w:hint="eastAsia"/>
        </w:rPr>
        <w:t>信</w:t>
      </w:r>
      <w:r w:rsidRPr="00D40E7C">
        <w:rPr>
          <w:rFonts w:hint="eastAsia"/>
        </w:rPr>
        <w:t>息化与全球化时代</w:t>
      </w:r>
      <w:r w:rsidR="001841BE">
        <w:rPr>
          <w:rFonts w:hint="eastAsia"/>
        </w:rPr>
        <w:t>，</w:t>
      </w:r>
      <w:r w:rsidRPr="00D40E7C">
        <w:rPr>
          <w:rFonts w:hint="eastAsia"/>
        </w:rPr>
        <w:t>计算机网络、信息技术正改变着人类社会的面貌及人们的生活</w:t>
      </w:r>
      <w:r w:rsidR="001841BE">
        <w:rPr>
          <w:rFonts w:hint="eastAsia"/>
        </w:rPr>
        <w:t>，</w:t>
      </w:r>
      <w:r w:rsidRPr="00D40E7C">
        <w:rPr>
          <w:rFonts w:hint="eastAsia"/>
        </w:rPr>
        <w:t>并深入到教育教学领域当中</w:t>
      </w:r>
      <w:r w:rsidR="001841BE">
        <w:rPr>
          <w:rFonts w:hint="eastAsia"/>
        </w:rPr>
        <w:t>，</w:t>
      </w:r>
      <w:r w:rsidRPr="00D40E7C">
        <w:rPr>
          <w:rFonts w:hint="eastAsia"/>
        </w:rPr>
        <w:t>教育信息化正成为全球社会关注的重要内容之一。随着教育信息化进程的不断推进</w:t>
      </w:r>
      <w:r w:rsidR="001841BE">
        <w:rPr>
          <w:rFonts w:hint="eastAsia"/>
        </w:rPr>
        <w:t>，</w:t>
      </w:r>
      <w:r w:rsidRPr="00D40E7C">
        <w:rPr>
          <w:rFonts w:hint="eastAsia"/>
        </w:rPr>
        <w:t>教育国际化成为必然趋势。教育国际化</w:t>
      </w:r>
      <w:r w:rsidR="001841BE">
        <w:rPr>
          <w:rFonts w:hint="eastAsia"/>
        </w:rPr>
        <w:t>，</w:t>
      </w:r>
      <w:r w:rsidRPr="00D40E7C">
        <w:rPr>
          <w:rFonts w:hint="eastAsia"/>
        </w:rPr>
        <w:t>使学生享受国际化</w:t>
      </w:r>
      <w:r w:rsidR="001841BE">
        <w:rPr>
          <w:rFonts w:hint="eastAsia"/>
        </w:rPr>
        <w:t>，</w:t>
      </w:r>
      <w:r w:rsidRPr="00D40E7C">
        <w:rPr>
          <w:rFonts w:hint="eastAsia"/>
        </w:rPr>
        <w:t>多元化的教育。跨地区</w:t>
      </w:r>
      <w:r w:rsidR="001841BE">
        <w:rPr>
          <w:rFonts w:hint="eastAsia"/>
        </w:rPr>
        <w:t>，</w:t>
      </w:r>
      <w:r w:rsidRPr="00D40E7C">
        <w:rPr>
          <w:rFonts w:hint="eastAsia"/>
        </w:rPr>
        <w:t>跨文化校际协作是实现教育国际化的重要途径之一</w:t>
      </w:r>
      <w:r w:rsidR="001841BE">
        <w:rPr>
          <w:rFonts w:hint="eastAsia"/>
        </w:rPr>
        <w:t>，</w:t>
      </w:r>
      <w:r w:rsidRPr="00D40E7C">
        <w:rPr>
          <w:rFonts w:hint="eastAsia"/>
        </w:rPr>
        <w:t>受到了许多高校的重视与研究。校际协作学习在我国起步较晚</w:t>
      </w:r>
      <w:r w:rsidR="00424143">
        <w:rPr>
          <w:rFonts w:hint="eastAsia"/>
        </w:rPr>
        <w:t>，</w:t>
      </w:r>
      <w:r w:rsidRPr="00D40E7C">
        <w:rPr>
          <w:rFonts w:hint="eastAsia"/>
        </w:rPr>
        <w:t>校际协作学习活动很少</w:t>
      </w:r>
      <w:r w:rsidR="001841BE">
        <w:rPr>
          <w:rFonts w:hint="eastAsia"/>
        </w:rPr>
        <w:t>，</w:t>
      </w:r>
      <w:r w:rsidRPr="00D40E7C">
        <w:rPr>
          <w:rFonts w:hint="eastAsia"/>
        </w:rPr>
        <w:t>远程同步课堂的模式更是少见</w:t>
      </w:r>
      <w:r w:rsidR="001841BE">
        <w:rPr>
          <w:rFonts w:hint="eastAsia"/>
        </w:rPr>
        <w:t>，</w:t>
      </w:r>
      <w:r w:rsidRPr="00D40E7C">
        <w:rPr>
          <w:rFonts w:hint="eastAsia"/>
        </w:rPr>
        <w:t>如何组织和开展这种校际协作活动</w:t>
      </w:r>
      <w:r w:rsidR="001841BE">
        <w:rPr>
          <w:rFonts w:hint="eastAsia"/>
        </w:rPr>
        <w:t>，</w:t>
      </w:r>
      <w:r w:rsidRPr="00D40E7C">
        <w:rPr>
          <w:rFonts w:hint="eastAsia"/>
        </w:rPr>
        <w:t>我国目前处于</w:t>
      </w:r>
      <w:r w:rsidR="00424143">
        <w:rPr>
          <w:rFonts w:hint="eastAsia"/>
        </w:rPr>
        <w:t>理论研究的阶段。</w:t>
      </w:r>
    </w:p>
    <w:p w:rsidR="00D40E7C" w:rsidRDefault="00D40E7C" w:rsidP="00D40E7C">
      <w:pPr>
        <w:ind w:firstLine="420"/>
      </w:pPr>
      <w:r>
        <w:rPr>
          <w:rFonts w:hint="eastAsia"/>
        </w:rPr>
        <w:t>安徽省</w:t>
      </w:r>
      <w:r w:rsidRPr="00D40E7C">
        <w:rPr>
          <w:rFonts w:hint="eastAsia"/>
        </w:rPr>
        <w:t>结合滁州市田家</w:t>
      </w:r>
      <w:proofErr w:type="gramStart"/>
      <w:r w:rsidRPr="00D40E7C">
        <w:rPr>
          <w:rFonts w:hint="eastAsia"/>
        </w:rPr>
        <w:t>炳</w:t>
      </w:r>
      <w:proofErr w:type="gramEnd"/>
      <w:r w:rsidRPr="00D40E7C">
        <w:rPr>
          <w:rFonts w:hint="eastAsia"/>
        </w:rPr>
        <w:t>中学与定远县拂晓初中开展校际同步课堂教学交流的实践</w:t>
      </w:r>
      <w:r w:rsidR="001841BE">
        <w:rPr>
          <w:rFonts w:hint="eastAsia"/>
        </w:rPr>
        <w:t>，</w:t>
      </w:r>
      <w:r w:rsidRPr="00D40E7C">
        <w:rPr>
          <w:rFonts w:hint="eastAsia"/>
        </w:rPr>
        <w:t>通过同步课堂平台的硬件建设和软件建设</w:t>
      </w:r>
      <w:r w:rsidR="0014435F">
        <w:rPr>
          <w:rFonts w:hint="eastAsia"/>
        </w:rPr>
        <w:t>（</w:t>
      </w:r>
      <w:r w:rsidRPr="00D40E7C">
        <w:rPr>
          <w:rFonts w:hint="eastAsia"/>
        </w:rPr>
        <w:t>有效备课、有效教学和有效反思</w:t>
      </w:r>
      <w:r w:rsidR="0014435F">
        <w:rPr>
          <w:rFonts w:hint="eastAsia"/>
        </w:rPr>
        <w:t>）</w:t>
      </w:r>
      <w:r w:rsidR="001841BE">
        <w:rPr>
          <w:rFonts w:hint="eastAsia"/>
        </w:rPr>
        <w:t>，</w:t>
      </w:r>
      <w:r w:rsidRPr="00D40E7C">
        <w:rPr>
          <w:rFonts w:hint="eastAsia"/>
        </w:rPr>
        <w:t>把同步课堂打造成城乡优质教育资源交流共享的有效载体</w:t>
      </w:r>
      <w:r w:rsidR="001841BE">
        <w:rPr>
          <w:rFonts w:hint="eastAsia"/>
        </w:rPr>
        <w:t>，</w:t>
      </w:r>
      <w:r w:rsidRPr="00D40E7C">
        <w:rPr>
          <w:rFonts w:hint="eastAsia"/>
        </w:rPr>
        <w:t>构建优质教育资源城乡校际交流的基本模式。同步课堂在实践中还有一些问题需要解决</w:t>
      </w:r>
      <w:r w:rsidR="001841BE">
        <w:rPr>
          <w:rFonts w:hint="eastAsia"/>
        </w:rPr>
        <w:t>，</w:t>
      </w:r>
      <w:r w:rsidRPr="00D40E7C">
        <w:rPr>
          <w:rFonts w:hint="eastAsia"/>
        </w:rPr>
        <w:t>对教师专业发展提出了新要求。</w:t>
      </w:r>
    </w:p>
    <w:p w:rsidR="00ED7B25" w:rsidRDefault="00ED7B25" w:rsidP="00ED7B25">
      <w:pPr>
        <w:ind w:firstLine="420"/>
      </w:pPr>
      <w:r>
        <w:rPr>
          <w:rFonts w:hint="eastAsia"/>
        </w:rPr>
        <w:t>海南师范大学的李翠白依托教育部的课题，研究校级同步教学，他提出校际网络协作学习共同体的组织问题成为深化网络课程改革的难题。在实践基础上，该文总结了校际网络学习共同体组织设计的基本策略，提出学生、教师、导学三位一体的校际协作网络学习共同体组织模型，指出注重教师远程协作、发展校际协作虚拟团队、发挥网络社团领导与校际协调员等学习指导的重要性。结合网络学习共同体的基本原理，文章进而分析了以</w:t>
      </w:r>
      <w:proofErr w:type="gramStart"/>
      <w:r>
        <w:rPr>
          <w:rFonts w:hint="eastAsia"/>
        </w:rPr>
        <w:t>共同愿景为</w:t>
      </w:r>
      <w:proofErr w:type="gramEnd"/>
      <w:r>
        <w:rPr>
          <w:rFonts w:hint="eastAsia"/>
        </w:rPr>
        <w:t>驱动、建立校际协调员的协作管理机制、推进日常性的网络社团管理、明确双重身份的角色定位等组织管理策略。</w:t>
      </w:r>
    </w:p>
    <w:p w:rsidR="00ED7B25" w:rsidRDefault="001841BE" w:rsidP="00ED7B25">
      <w:pPr>
        <w:ind w:firstLine="420"/>
      </w:pPr>
      <w:r>
        <w:rPr>
          <w:rFonts w:hint="eastAsia"/>
        </w:rPr>
        <w:t>目前这些研究处理起步阶段，大都集中在理论研究上，而我校依托校际网络同步教学设备，旨在实践探索中摸索校际网络同步教学的应用模式，在现有的设备与政策的支持下，为校际网络同步教学提供应用上的实践依据，并且进一步探索校际网络同步教学的有效性。</w:t>
      </w:r>
    </w:p>
    <w:p w:rsidR="00BF6796" w:rsidRDefault="00CF0CCD" w:rsidP="000C6A77">
      <w:pPr>
        <w:pStyle w:val="a5"/>
        <w:numPr>
          <w:ilvl w:val="0"/>
          <w:numId w:val="2"/>
        </w:numPr>
        <w:ind w:firstLineChars="0"/>
      </w:pPr>
      <w:r>
        <w:rPr>
          <w:rFonts w:hint="eastAsia"/>
        </w:rPr>
        <w:t>研究</w:t>
      </w:r>
      <w:r w:rsidR="00BF1A1A">
        <w:rPr>
          <w:rFonts w:hint="eastAsia"/>
        </w:rPr>
        <w:t>内容</w:t>
      </w:r>
    </w:p>
    <w:p w:rsidR="00BF6796" w:rsidRDefault="00BF1A1A" w:rsidP="002D5E30">
      <w:r w:rsidRPr="00BF1A1A">
        <w:rPr>
          <w:rFonts w:hint="eastAsia"/>
        </w:rPr>
        <w:tab/>
      </w:r>
      <w:r w:rsidRPr="00BF1A1A">
        <w:rPr>
          <w:rFonts w:hint="eastAsia"/>
        </w:rPr>
        <w:t>依托我们南开区甚至其他地区已配备好的校际网络同步教室及设备，通过我校某一位老师的某节课的长期实践，逐步摸索，探索校际课堂上的互动策略，使该系统的使用更加能与教育教学相融合，并进一步探索其有效性，主要涉及教育教学共同体中校际课堂互动的有效性和本校中相关班级互动的有效性</w:t>
      </w:r>
      <w:r>
        <w:rPr>
          <w:rFonts w:hint="eastAsia"/>
        </w:rPr>
        <w:t>。</w:t>
      </w:r>
    </w:p>
    <w:p w:rsidR="00BF1A1A" w:rsidRDefault="00BF1A1A" w:rsidP="00BF1A1A">
      <w:pPr>
        <w:ind w:firstLine="420"/>
      </w:pPr>
      <w:r>
        <w:rPr>
          <w:rFonts w:hint="eastAsia"/>
        </w:rPr>
        <w:t>具体来讲有以下研究内容：</w:t>
      </w:r>
    </w:p>
    <w:p w:rsidR="00BF1A1A" w:rsidRDefault="00BF1A1A" w:rsidP="00BF1A1A">
      <w:pPr>
        <w:ind w:firstLine="420"/>
      </w:pPr>
      <w:r>
        <w:rPr>
          <w:rFonts w:hint="eastAsia"/>
        </w:rPr>
        <w:t xml:space="preserve">1. </w:t>
      </w:r>
      <w:r>
        <w:rPr>
          <w:rFonts w:hint="eastAsia"/>
        </w:rPr>
        <w:t>校际网络同步教学的教学模式探究</w:t>
      </w:r>
    </w:p>
    <w:p w:rsidR="00BF1A1A" w:rsidRDefault="00BF1A1A" w:rsidP="00BF1A1A">
      <w:pPr>
        <w:ind w:firstLine="420"/>
      </w:pPr>
      <w:r>
        <w:rPr>
          <w:rFonts w:hint="eastAsia"/>
        </w:rPr>
        <w:t>深入研究如何运用该设备进行互动教学，研究该互动教学平台，从功能和角色两方面入手，探索校际网络同步教学的教学模式。</w:t>
      </w:r>
    </w:p>
    <w:p w:rsidR="00BF1A1A" w:rsidRDefault="00BF1A1A" w:rsidP="00BF1A1A">
      <w:pPr>
        <w:ind w:firstLine="420"/>
      </w:pPr>
      <w:r>
        <w:rPr>
          <w:rFonts w:hint="eastAsia"/>
        </w:rPr>
        <w:t xml:space="preserve">2. </w:t>
      </w:r>
      <w:r>
        <w:rPr>
          <w:rFonts w:hint="eastAsia"/>
        </w:rPr>
        <w:t>校际网络同步教学的教学应用实践</w:t>
      </w:r>
    </w:p>
    <w:p w:rsidR="00BF1A1A" w:rsidRDefault="00BF1A1A" w:rsidP="00BF1A1A">
      <w:pPr>
        <w:ind w:firstLine="420"/>
      </w:pPr>
      <w:r>
        <w:rPr>
          <w:rFonts w:hint="eastAsia"/>
        </w:rPr>
        <w:t>依托校际网络同步教学的教学模式，与其他地区的学校进行校际网络同步教学，进行教学实践，为校际网络同步教学应用模式提供依据。</w:t>
      </w:r>
    </w:p>
    <w:p w:rsidR="00BF1A1A" w:rsidRDefault="00BF1A1A" w:rsidP="00BF1A1A">
      <w:pPr>
        <w:ind w:firstLine="420"/>
      </w:pPr>
      <w:r>
        <w:rPr>
          <w:rFonts w:hint="eastAsia"/>
        </w:rPr>
        <w:t xml:space="preserve">3. </w:t>
      </w:r>
      <w:r>
        <w:rPr>
          <w:rFonts w:hint="eastAsia"/>
        </w:rPr>
        <w:t>校际网络同步教学的互动有效性探究</w:t>
      </w:r>
    </w:p>
    <w:p w:rsidR="00BF1A1A" w:rsidRPr="00BF1A1A" w:rsidRDefault="00BF1A1A" w:rsidP="00BF1A1A">
      <w:pPr>
        <w:ind w:firstLine="420"/>
      </w:pPr>
      <w:r>
        <w:rPr>
          <w:rFonts w:hint="eastAsia"/>
        </w:rPr>
        <w:t>通过对教学模式的探索与共同体间的教学实践，</w:t>
      </w:r>
      <w:r w:rsidR="0022396D">
        <w:rPr>
          <w:rFonts w:hint="eastAsia"/>
        </w:rPr>
        <w:t>对该设备及平台的互动教学的有效性进行深入研究，进而得出有效的互动模式，为校际网络同步教学提供理论和实践的依据。</w:t>
      </w:r>
    </w:p>
    <w:p w:rsidR="001841BE" w:rsidRDefault="000C6A77" w:rsidP="000C6A77">
      <w:pPr>
        <w:pStyle w:val="a5"/>
        <w:numPr>
          <w:ilvl w:val="0"/>
          <w:numId w:val="2"/>
        </w:numPr>
        <w:ind w:firstLineChars="0"/>
        <w:rPr>
          <w:rFonts w:hint="eastAsia"/>
        </w:rPr>
      </w:pPr>
      <w:r>
        <w:rPr>
          <w:rFonts w:hint="eastAsia"/>
        </w:rPr>
        <w:t>研究意义</w:t>
      </w:r>
    </w:p>
    <w:p w:rsidR="000C6A77" w:rsidRDefault="000C6A77" w:rsidP="000C6A77">
      <w:pPr>
        <w:ind w:firstLine="420"/>
        <w:rPr>
          <w:rFonts w:hint="eastAsia"/>
        </w:rPr>
      </w:pPr>
      <w:r>
        <w:rPr>
          <w:rFonts w:hint="eastAsia"/>
        </w:rPr>
        <w:t>协作学习的研究己经成为热点，校际合作也有了很多的探索和实践。但现有的校际合作中多从学校的角度出发，很少考虑到学生在学校中的主体地位，而更好地支持学生的</w:t>
      </w:r>
      <w:proofErr w:type="gramStart"/>
      <w:r>
        <w:rPr>
          <w:rFonts w:hint="eastAsia"/>
        </w:rPr>
        <w:t>学应该</w:t>
      </w:r>
      <w:proofErr w:type="gramEnd"/>
      <w:r>
        <w:rPr>
          <w:rFonts w:hint="eastAsia"/>
        </w:rPr>
        <w:t>是教育工作者各种实践的出发点。本文重点研究的是在校际合作项目中的一个方面，即以网络为支持，实现校际学生之间的协作学习。因此，本研究立足于前人的</w:t>
      </w:r>
      <w:r>
        <w:rPr>
          <w:rFonts w:hint="eastAsia"/>
        </w:rPr>
        <w:t>CL</w:t>
      </w:r>
      <w:r>
        <w:rPr>
          <w:rFonts w:hint="eastAsia"/>
        </w:rPr>
        <w:t>、</w:t>
      </w:r>
      <w:r>
        <w:rPr>
          <w:rFonts w:hint="eastAsia"/>
        </w:rPr>
        <w:t>CSCL</w:t>
      </w:r>
      <w:r>
        <w:rPr>
          <w:rFonts w:hint="eastAsia"/>
        </w:rPr>
        <w:t>等理论和实践的基础，涉足于</w:t>
      </w:r>
      <w:r>
        <w:rPr>
          <w:rFonts w:hint="eastAsia"/>
        </w:rPr>
        <w:t>基础教育</w:t>
      </w:r>
      <w:r>
        <w:rPr>
          <w:rFonts w:hint="eastAsia"/>
        </w:rPr>
        <w:t>校际协作学习领域，并投入到教学改革的实践中。作为一种新</w:t>
      </w:r>
      <w:r>
        <w:rPr>
          <w:rFonts w:hint="eastAsia"/>
        </w:rPr>
        <w:lastRenderedPageBreak/>
        <w:t>的探索，本研究具有一定的价值和意义。</w:t>
      </w:r>
    </w:p>
    <w:p w:rsidR="000C6A77" w:rsidRDefault="000C6A77" w:rsidP="000C6A77">
      <w:pPr>
        <w:pStyle w:val="a5"/>
        <w:ind w:left="420" w:firstLineChars="0" w:firstLine="0"/>
      </w:pPr>
    </w:p>
    <w:sectPr w:rsidR="000C6A7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E41" w:rsidRDefault="00DC7E41" w:rsidP="00304A66">
      <w:r>
        <w:separator/>
      </w:r>
    </w:p>
  </w:endnote>
  <w:endnote w:type="continuationSeparator" w:id="0">
    <w:p w:rsidR="00DC7E41" w:rsidRDefault="00DC7E41" w:rsidP="0030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B25" w:rsidRDefault="00ED7B2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B25" w:rsidRDefault="00ED7B2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B25" w:rsidRDefault="00ED7B2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E41" w:rsidRDefault="00DC7E41" w:rsidP="00304A66">
      <w:r>
        <w:separator/>
      </w:r>
    </w:p>
  </w:footnote>
  <w:footnote w:type="continuationSeparator" w:id="0">
    <w:p w:rsidR="00DC7E41" w:rsidRDefault="00DC7E41" w:rsidP="00304A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B25" w:rsidRDefault="00ED7B2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A66" w:rsidRDefault="00304A66" w:rsidP="000C6A77">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B25" w:rsidRDefault="00ED7B2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E6328"/>
    <w:multiLevelType w:val="hybridMultilevel"/>
    <w:tmpl w:val="684EFA06"/>
    <w:lvl w:ilvl="0" w:tplc="E23836B6">
      <w:start w:val="3"/>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7EF5551A"/>
    <w:multiLevelType w:val="hybridMultilevel"/>
    <w:tmpl w:val="8AA8C550"/>
    <w:lvl w:ilvl="0" w:tplc="4396343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2A"/>
    <w:rsid w:val="0003795A"/>
    <w:rsid w:val="000412ED"/>
    <w:rsid w:val="000A358D"/>
    <w:rsid w:val="000C6A77"/>
    <w:rsid w:val="000E7476"/>
    <w:rsid w:val="0014435F"/>
    <w:rsid w:val="0016715F"/>
    <w:rsid w:val="00176F2A"/>
    <w:rsid w:val="001841BE"/>
    <w:rsid w:val="001B0B07"/>
    <w:rsid w:val="001B3B2B"/>
    <w:rsid w:val="001B43A8"/>
    <w:rsid w:val="001B57C5"/>
    <w:rsid w:val="002210AB"/>
    <w:rsid w:val="0022396D"/>
    <w:rsid w:val="002832F3"/>
    <w:rsid w:val="002D5E30"/>
    <w:rsid w:val="002E1665"/>
    <w:rsid w:val="00300324"/>
    <w:rsid w:val="00304A66"/>
    <w:rsid w:val="00315FFC"/>
    <w:rsid w:val="00331B57"/>
    <w:rsid w:val="003A2BF3"/>
    <w:rsid w:val="003C6C1B"/>
    <w:rsid w:val="003D5211"/>
    <w:rsid w:val="00424143"/>
    <w:rsid w:val="004B13BA"/>
    <w:rsid w:val="00537055"/>
    <w:rsid w:val="00564D92"/>
    <w:rsid w:val="00595590"/>
    <w:rsid w:val="005A44A5"/>
    <w:rsid w:val="005C29C3"/>
    <w:rsid w:val="005E4350"/>
    <w:rsid w:val="005E4729"/>
    <w:rsid w:val="00647622"/>
    <w:rsid w:val="0067137F"/>
    <w:rsid w:val="00704F70"/>
    <w:rsid w:val="007C616B"/>
    <w:rsid w:val="007E4DBA"/>
    <w:rsid w:val="007F1192"/>
    <w:rsid w:val="00810BB4"/>
    <w:rsid w:val="00826043"/>
    <w:rsid w:val="008515D6"/>
    <w:rsid w:val="008A6B44"/>
    <w:rsid w:val="009E11D8"/>
    <w:rsid w:val="009E5449"/>
    <w:rsid w:val="009F09C4"/>
    <w:rsid w:val="009F1B0A"/>
    <w:rsid w:val="00A04CD6"/>
    <w:rsid w:val="00AE6993"/>
    <w:rsid w:val="00B4562B"/>
    <w:rsid w:val="00B46873"/>
    <w:rsid w:val="00BD51BC"/>
    <w:rsid w:val="00BE0CE2"/>
    <w:rsid w:val="00BE271E"/>
    <w:rsid w:val="00BF1A1A"/>
    <w:rsid w:val="00BF6796"/>
    <w:rsid w:val="00C50195"/>
    <w:rsid w:val="00C9077B"/>
    <w:rsid w:val="00CF0CCD"/>
    <w:rsid w:val="00CF239A"/>
    <w:rsid w:val="00D2542A"/>
    <w:rsid w:val="00D40E7C"/>
    <w:rsid w:val="00D64552"/>
    <w:rsid w:val="00DA380E"/>
    <w:rsid w:val="00DC7E41"/>
    <w:rsid w:val="00E21D54"/>
    <w:rsid w:val="00E41217"/>
    <w:rsid w:val="00ED7B25"/>
    <w:rsid w:val="00EF7789"/>
    <w:rsid w:val="00F8177C"/>
    <w:rsid w:val="00FF0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4A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4A66"/>
    <w:rPr>
      <w:sz w:val="18"/>
      <w:szCs w:val="18"/>
    </w:rPr>
  </w:style>
  <w:style w:type="paragraph" w:styleId="a4">
    <w:name w:val="footer"/>
    <w:basedOn w:val="a"/>
    <w:link w:val="Char0"/>
    <w:uiPriority w:val="99"/>
    <w:unhideWhenUsed/>
    <w:rsid w:val="00304A66"/>
    <w:pPr>
      <w:tabs>
        <w:tab w:val="center" w:pos="4153"/>
        <w:tab w:val="right" w:pos="8306"/>
      </w:tabs>
      <w:snapToGrid w:val="0"/>
      <w:jc w:val="left"/>
    </w:pPr>
    <w:rPr>
      <w:sz w:val="18"/>
      <w:szCs w:val="18"/>
    </w:rPr>
  </w:style>
  <w:style w:type="character" w:customStyle="1" w:styleId="Char0">
    <w:name w:val="页脚 Char"/>
    <w:basedOn w:val="a0"/>
    <w:link w:val="a4"/>
    <w:uiPriority w:val="99"/>
    <w:rsid w:val="00304A66"/>
    <w:rPr>
      <w:sz w:val="18"/>
      <w:szCs w:val="18"/>
    </w:rPr>
  </w:style>
  <w:style w:type="paragraph" w:styleId="a5">
    <w:name w:val="List Paragraph"/>
    <w:basedOn w:val="a"/>
    <w:uiPriority w:val="34"/>
    <w:qFormat/>
    <w:rsid w:val="00D40E7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4A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4A66"/>
    <w:rPr>
      <w:sz w:val="18"/>
      <w:szCs w:val="18"/>
    </w:rPr>
  </w:style>
  <w:style w:type="paragraph" w:styleId="a4">
    <w:name w:val="footer"/>
    <w:basedOn w:val="a"/>
    <w:link w:val="Char0"/>
    <w:uiPriority w:val="99"/>
    <w:unhideWhenUsed/>
    <w:rsid w:val="00304A66"/>
    <w:pPr>
      <w:tabs>
        <w:tab w:val="center" w:pos="4153"/>
        <w:tab w:val="right" w:pos="8306"/>
      </w:tabs>
      <w:snapToGrid w:val="0"/>
      <w:jc w:val="left"/>
    </w:pPr>
    <w:rPr>
      <w:sz w:val="18"/>
      <w:szCs w:val="18"/>
    </w:rPr>
  </w:style>
  <w:style w:type="character" w:customStyle="1" w:styleId="Char0">
    <w:name w:val="页脚 Char"/>
    <w:basedOn w:val="a0"/>
    <w:link w:val="a4"/>
    <w:uiPriority w:val="99"/>
    <w:rsid w:val="00304A66"/>
    <w:rPr>
      <w:sz w:val="18"/>
      <w:szCs w:val="18"/>
    </w:rPr>
  </w:style>
  <w:style w:type="paragraph" w:styleId="a5">
    <w:name w:val="List Paragraph"/>
    <w:basedOn w:val="a"/>
    <w:uiPriority w:val="34"/>
    <w:qFormat/>
    <w:rsid w:val="00D40E7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681499">
      <w:bodyDiv w:val="1"/>
      <w:marLeft w:val="0"/>
      <w:marRight w:val="0"/>
      <w:marTop w:val="0"/>
      <w:marBottom w:val="0"/>
      <w:divBdr>
        <w:top w:val="none" w:sz="0" w:space="0" w:color="auto"/>
        <w:left w:val="none" w:sz="0" w:space="0" w:color="auto"/>
        <w:bottom w:val="none" w:sz="0" w:space="0" w:color="auto"/>
        <w:right w:val="none" w:sz="0" w:space="0" w:color="auto"/>
      </w:divBdr>
      <w:divsChild>
        <w:div w:id="1931811316">
          <w:marLeft w:val="0"/>
          <w:marRight w:val="0"/>
          <w:marTop w:val="0"/>
          <w:marBottom w:val="0"/>
          <w:divBdr>
            <w:top w:val="none" w:sz="0" w:space="0" w:color="auto"/>
            <w:left w:val="none" w:sz="0" w:space="0" w:color="auto"/>
            <w:bottom w:val="none" w:sz="0" w:space="0" w:color="auto"/>
            <w:right w:val="none" w:sz="0" w:space="0" w:color="auto"/>
          </w:divBdr>
          <w:divsChild>
            <w:div w:id="1429883105">
              <w:marLeft w:val="0"/>
              <w:marRight w:val="0"/>
              <w:marTop w:val="100"/>
              <w:marBottom w:val="100"/>
              <w:divBdr>
                <w:top w:val="none" w:sz="0" w:space="0" w:color="auto"/>
                <w:left w:val="none" w:sz="0" w:space="0" w:color="auto"/>
                <w:bottom w:val="none" w:sz="0" w:space="0" w:color="auto"/>
                <w:right w:val="none" w:sz="0" w:space="0" w:color="auto"/>
              </w:divBdr>
              <w:divsChild>
                <w:div w:id="1336228170">
                  <w:marLeft w:val="0"/>
                  <w:marRight w:val="0"/>
                  <w:marTop w:val="0"/>
                  <w:marBottom w:val="0"/>
                  <w:divBdr>
                    <w:top w:val="none" w:sz="0" w:space="0" w:color="auto"/>
                    <w:left w:val="none" w:sz="0" w:space="0" w:color="auto"/>
                    <w:bottom w:val="none" w:sz="0" w:space="0" w:color="auto"/>
                    <w:right w:val="none" w:sz="0" w:space="0" w:color="auto"/>
                  </w:divBdr>
                  <w:divsChild>
                    <w:div w:id="1662584901">
                      <w:marLeft w:val="0"/>
                      <w:marRight w:val="0"/>
                      <w:marTop w:val="0"/>
                      <w:marBottom w:val="0"/>
                      <w:divBdr>
                        <w:top w:val="single" w:sz="6" w:space="0" w:color="DCDCDC"/>
                        <w:left w:val="single" w:sz="6" w:space="0" w:color="DCDCDC"/>
                        <w:bottom w:val="single" w:sz="6" w:space="0" w:color="DCDCDC"/>
                        <w:right w:val="single" w:sz="6" w:space="0" w:color="DCDCDC"/>
                      </w:divBdr>
                      <w:divsChild>
                        <w:div w:id="1506089194">
                          <w:marLeft w:val="0"/>
                          <w:marRight w:val="0"/>
                          <w:marTop w:val="0"/>
                          <w:marBottom w:val="0"/>
                          <w:divBdr>
                            <w:top w:val="none" w:sz="0" w:space="0" w:color="auto"/>
                            <w:left w:val="single" w:sz="6" w:space="15" w:color="DCDCDC"/>
                            <w:bottom w:val="none" w:sz="0" w:space="0" w:color="auto"/>
                            <w:right w:val="none" w:sz="0" w:space="0" w:color="auto"/>
                          </w:divBdr>
                          <w:divsChild>
                            <w:div w:id="548999008">
                              <w:marLeft w:val="0"/>
                              <w:marRight w:val="0"/>
                              <w:marTop w:val="0"/>
                              <w:marBottom w:val="0"/>
                              <w:divBdr>
                                <w:top w:val="none" w:sz="0" w:space="0" w:color="auto"/>
                                <w:left w:val="none" w:sz="0" w:space="0" w:color="auto"/>
                                <w:bottom w:val="none" w:sz="0" w:space="0" w:color="auto"/>
                                <w:right w:val="none" w:sz="0" w:space="0" w:color="auto"/>
                              </w:divBdr>
                              <w:divsChild>
                                <w:div w:id="1838492519">
                                  <w:marLeft w:val="0"/>
                                  <w:marRight w:val="0"/>
                                  <w:marTop w:val="0"/>
                                  <w:marBottom w:val="0"/>
                                  <w:divBdr>
                                    <w:top w:val="single" w:sz="6" w:space="5" w:color="CCCCCC"/>
                                    <w:left w:val="single" w:sz="6" w:space="9" w:color="CCCCCC"/>
                                    <w:bottom w:val="single" w:sz="6" w:space="5" w:color="CCCCCC"/>
                                    <w:right w:val="single" w:sz="6" w:space="9" w:color="CCCCCC"/>
                                  </w:divBdr>
                                  <w:divsChild>
                                    <w:div w:id="2021620320">
                                      <w:marLeft w:val="0"/>
                                      <w:marRight w:val="0"/>
                                      <w:marTop w:val="0"/>
                                      <w:marBottom w:val="0"/>
                                      <w:divBdr>
                                        <w:top w:val="single" w:sz="6" w:space="0" w:color="D4D4D4"/>
                                        <w:left w:val="single" w:sz="6" w:space="0" w:color="D4D4D4"/>
                                        <w:bottom w:val="single" w:sz="6" w:space="0" w:color="D4D4D4"/>
                                        <w:right w:val="single" w:sz="6" w:space="0" w:color="D4D4D4"/>
                                      </w:divBdr>
                                      <w:divsChild>
                                        <w:div w:id="1211040221">
                                          <w:marLeft w:val="0"/>
                                          <w:marRight w:val="0"/>
                                          <w:marTop w:val="0"/>
                                          <w:marBottom w:val="0"/>
                                          <w:divBdr>
                                            <w:top w:val="none" w:sz="0" w:space="0" w:color="auto"/>
                                            <w:left w:val="none" w:sz="0" w:space="0" w:color="auto"/>
                                            <w:bottom w:val="none" w:sz="0" w:space="0" w:color="auto"/>
                                            <w:right w:val="none" w:sz="0" w:space="0" w:color="auto"/>
                                          </w:divBdr>
                                          <w:divsChild>
                                            <w:div w:id="139434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950697">
      <w:bodyDiv w:val="1"/>
      <w:marLeft w:val="0"/>
      <w:marRight w:val="0"/>
      <w:marTop w:val="0"/>
      <w:marBottom w:val="0"/>
      <w:divBdr>
        <w:top w:val="none" w:sz="0" w:space="0" w:color="auto"/>
        <w:left w:val="none" w:sz="0" w:space="0" w:color="auto"/>
        <w:bottom w:val="none" w:sz="0" w:space="0" w:color="auto"/>
        <w:right w:val="none" w:sz="0" w:space="0" w:color="auto"/>
      </w:divBdr>
      <w:divsChild>
        <w:div w:id="1159541448">
          <w:marLeft w:val="0"/>
          <w:marRight w:val="0"/>
          <w:marTop w:val="0"/>
          <w:marBottom w:val="0"/>
          <w:divBdr>
            <w:top w:val="none" w:sz="0" w:space="0" w:color="auto"/>
            <w:left w:val="none" w:sz="0" w:space="0" w:color="auto"/>
            <w:bottom w:val="none" w:sz="0" w:space="0" w:color="auto"/>
            <w:right w:val="none" w:sz="0" w:space="0" w:color="auto"/>
          </w:divBdr>
          <w:divsChild>
            <w:div w:id="74667976">
              <w:marLeft w:val="0"/>
              <w:marRight w:val="0"/>
              <w:marTop w:val="100"/>
              <w:marBottom w:val="100"/>
              <w:divBdr>
                <w:top w:val="none" w:sz="0" w:space="0" w:color="auto"/>
                <w:left w:val="none" w:sz="0" w:space="0" w:color="auto"/>
                <w:bottom w:val="none" w:sz="0" w:space="0" w:color="auto"/>
                <w:right w:val="none" w:sz="0" w:space="0" w:color="auto"/>
              </w:divBdr>
              <w:divsChild>
                <w:div w:id="1129007820">
                  <w:marLeft w:val="0"/>
                  <w:marRight w:val="0"/>
                  <w:marTop w:val="0"/>
                  <w:marBottom w:val="0"/>
                  <w:divBdr>
                    <w:top w:val="none" w:sz="0" w:space="0" w:color="auto"/>
                    <w:left w:val="none" w:sz="0" w:space="0" w:color="auto"/>
                    <w:bottom w:val="none" w:sz="0" w:space="0" w:color="auto"/>
                    <w:right w:val="none" w:sz="0" w:space="0" w:color="auto"/>
                  </w:divBdr>
                  <w:divsChild>
                    <w:div w:id="893347132">
                      <w:marLeft w:val="0"/>
                      <w:marRight w:val="0"/>
                      <w:marTop w:val="0"/>
                      <w:marBottom w:val="0"/>
                      <w:divBdr>
                        <w:top w:val="single" w:sz="6" w:space="0" w:color="DCDCDC"/>
                        <w:left w:val="single" w:sz="6" w:space="0" w:color="DCDCDC"/>
                        <w:bottom w:val="single" w:sz="6" w:space="0" w:color="DCDCDC"/>
                        <w:right w:val="single" w:sz="6" w:space="0" w:color="DCDCDC"/>
                      </w:divBdr>
                      <w:divsChild>
                        <w:div w:id="1445925627">
                          <w:marLeft w:val="0"/>
                          <w:marRight w:val="0"/>
                          <w:marTop w:val="0"/>
                          <w:marBottom w:val="0"/>
                          <w:divBdr>
                            <w:top w:val="none" w:sz="0" w:space="0" w:color="auto"/>
                            <w:left w:val="single" w:sz="6" w:space="15" w:color="DCDCDC"/>
                            <w:bottom w:val="none" w:sz="0" w:space="0" w:color="auto"/>
                            <w:right w:val="none" w:sz="0" w:space="0" w:color="auto"/>
                          </w:divBdr>
                          <w:divsChild>
                            <w:div w:id="248658970">
                              <w:marLeft w:val="0"/>
                              <w:marRight w:val="0"/>
                              <w:marTop w:val="0"/>
                              <w:marBottom w:val="0"/>
                              <w:divBdr>
                                <w:top w:val="none" w:sz="0" w:space="0" w:color="auto"/>
                                <w:left w:val="none" w:sz="0" w:space="0" w:color="auto"/>
                                <w:bottom w:val="none" w:sz="0" w:space="0" w:color="auto"/>
                                <w:right w:val="none" w:sz="0" w:space="0" w:color="auto"/>
                              </w:divBdr>
                              <w:divsChild>
                                <w:div w:id="1255212590">
                                  <w:marLeft w:val="0"/>
                                  <w:marRight w:val="0"/>
                                  <w:marTop w:val="0"/>
                                  <w:marBottom w:val="0"/>
                                  <w:divBdr>
                                    <w:top w:val="single" w:sz="6" w:space="5" w:color="CCCCCC"/>
                                    <w:left w:val="single" w:sz="6" w:space="9" w:color="CCCCCC"/>
                                    <w:bottom w:val="single" w:sz="6" w:space="5" w:color="CCCCCC"/>
                                    <w:right w:val="single" w:sz="6" w:space="9" w:color="CCCCCC"/>
                                  </w:divBdr>
                                  <w:divsChild>
                                    <w:div w:id="1033264657">
                                      <w:marLeft w:val="0"/>
                                      <w:marRight w:val="0"/>
                                      <w:marTop w:val="0"/>
                                      <w:marBottom w:val="0"/>
                                      <w:divBdr>
                                        <w:top w:val="single" w:sz="6" w:space="0" w:color="D4D4D4"/>
                                        <w:left w:val="single" w:sz="6" w:space="0" w:color="D4D4D4"/>
                                        <w:bottom w:val="single" w:sz="6" w:space="0" w:color="D4D4D4"/>
                                        <w:right w:val="single" w:sz="6" w:space="0" w:color="D4D4D4"/>
                                      </w:divBdr>
                                      <w:divsChild>
                                        <w:div w:id="1203707964">
                                          <w:marLeft w:val="0"/>
                                          <w:marRight w:val="0"/>
                                          <w:marTop w:val="0"/>
                                          <w:marBottom w:val="0"/>
                                          <w:divBdr>
                                            <w:top w:val="none" w:sz="0" w:space="0" w:color="auto"/>
                                            <w:left w:val="none" w:sz="0" w:space="0" w:color="auto"/>
                                            <w:bottom w:val="none" w:sz="0" w:space="0" w:color="auto"/>
                                            <w:right w:val="none" w:sz="0" w:space="0" w:color="auto"/>
                                          </w:divBdr>
                                          <w:divsChild>
                                            <w:div w:id="7224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4</Pages>
  <Words>688</Words>
  <Characters>3923</Characters>
  <Application>Microsoft Office Word</Application>
  <DocSecurity>0</DocSecurity>
  <Lines>32</Lines>
  <Paragraphs>9</Paragraphs>
  <ScaleCrop>false</ScaleCrop>
  <Company>Sky123.Org</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10</cp:revision>
  <dcterms:created xsi:type="dcterms:W3CDTF">2016-12-30T03:26:00Z</dcterms:created>
  <dcterms:modified xsi:type="dcterms:W3CDTF">2017-01-04T04:41:00Z</dcterms:modified>
</cp:coreProperties>
</file>