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B2" w:rsidRPr="00604BB2" w:rsidRDefault="00604BB2" w:rsidP="00604BB2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604BB2">
        <w:rPr>
          <w:rFonts w:ascii="黑体" w:eastAsia="黑体" w:hAnsi="黑体" w:hint="eastAsia"/>
          <w:color w:val="000000"/>
          <w:sz w:val="32"/>
          <w:szCs w:val="32"/>
        </w:rPr>
        <w:t>完成课题的可行性分析</w:t>
      </w:r>
    </w:p>
    <w:p w:rsidR="00604BB2" w:rsidRDefault="00604BB2" w:rsidP="00604BB2">
      <w:pPr>
        <w:jc w:val="center"/>
        <w:rPr>
          <w:color w:val="000000"/>
        </w:rPr>
      </w:pPr>
    </w:p>
    <w:p w:rsidR="00604BB2" w:rsidRPr="00151708" w:rsidRDefault="00604BB2" w:rsidP="00151708">
      <w:pPr>
        <w:ind w:firstLineChars="200" w:firstLine="562"/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b/>
          <w:color w:val="000000"/>
          <w:sz w:val="28"/>
          <w:szCs w:val="28"/>
        </w:rPr>
        <w:t>一、已取得相关研究成果的社会评价、主要参考文献</w:t>
      </w:r>
    </w:p>
    <w:p w:rsidR="00604BB2" w:rsidRPr="00151708" w:rsidRDefault="00604BB2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㈠ 已取得相关研究成果的社会评价</w:t>
      </w:r>
    </w:p>
    <w:p w:rsidR="00746BCC" w:rsidRPr="00151708" w:rsidRDefault="00746BCC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1、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论文《信息技术课程教学评价改革初探》，发表于《天津职业院校联合学报》2013年第6期，目前已经被维普、知网、道客巴巴、百度文库等论文数据库收集，并被多次引用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；</w:t>
      </w:r>
    </w:p>
    <w:p w:rsidR="00746BCC" w:rsidRPr="00151708" w:rsidRDefault="00604BB2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 xml:space="preserve">2、 </w:t>
      </w:r>
      <w:r w:rsidR="00746BCC" w:rsidRPr="00151708">
        <w:rPr>
          <w:rFonts w:asciiTheme="minorEastAsia" w:hAnsiTheme="minorEastAsia" w:hint="eastAsia"/>
          <w:color w:val="000000"/>
          <w:sz w:val="28"/>
          <w:szCs w:val="28"/>
        </w:rPr>
        <w:t>论文《怎样增强思想政治课教学的吸引力》，在天津市教育学会组织的2013年教育创新论文评选中获得区县级三等奖；</w:t>
      </w:r>
    </w:p>
    <w:p w:rsidR="00604BB2" w:rsidRPr="00151708" w:rsidRDefault="00746BCC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3、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论文《浅谈信息技术教学中的德育渗透》，在天津市教育学会组织的2015</w:t>
      </w:r>
      <w:r w:rsidR="00C006D3" w:rsidRPr="00151708">
        <w:rPr>
          <w:rFonts w:asciiTheme="minorEastAsia" w:hAnsiTheme="minorEastAsia" w:hint="eastAsia"/>
          <w:color w:val="000000"/>
          <w:sz w:val="28"/>
          <w:szCs w:val="28"/>
        </w:rPr>
        <w:t>年教育创新论文评选中获得三等奖；</w:t>
      </w:r>
    </w:p>
    <w:p w:rsidR="00746BCC" w:rsidRPr="00151708" w:rsidRDefault="00746BCC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4</w:t>
      </w:r>
      <w:r w:rsidR="00C006D3" w:rsidRPr="00151708"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论文《多媒体政治教学如何扬长避短》，在天津市教育学会组织的2015年教育创新论文评选中获得三等奖；</w:t>
      </w:r>
    </w:p>
    <w:p w:rsidR="00C006D3" w:rsidRPr="00151708" w:rsidRDefault="00746BCC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5、</w:t>
      </w:r>
      <w:r w:rsidR="00C006D3" w:rsidRPr="00151708">
        <w:rPr>
          <w:rFonts w:asciiTheme="minorEastAsia" w:hAnsiTheme="minorEastAsia" w:hint="eastAsia"/>
          <w:color w:val="000000"/>
          <w:sz w:val="28"/>
          <w:szCs w:val="28"/>
        </w:rPr>
        <w:t>论文《浅谈手机在信息技术教学中的应用》，在中国教育学会组织 的2016年度论文评选中获得二等奖；</w:t>
      </w:r>
      <w:r w:rsidRPr="00151708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:rsidR="00604BB2" w:rsidRPr="00151708" w:rsidRDefault="00604BB2" w:rsidP="00151708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㈡ 主要参考文献</w:t>
      </w:r>
    </w:p>
    <w:p w:rsidR="00D22038" w:rsidRPr="00151708" w:rsidRDefault="00D22038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1</w:t>
      </w:r>
      <w:r w:rsidRPr="00151708">
        <w:rPr>
          <w:rFonts w:asciiTheme="minorEastAsia" w:hAnsiTheme="minorEastAsia" w:hint="eastAsia"/>
          <w:sz w:val="28"/>
          <w:szCs w:val="28"/>
        </w:rPr>
        <w:t>] 高铁刚. 信息技术环境下教学评价的理论与方法[M].北京：清华大学出版社，2011.</w:t>
      </w:r>
    </w:p>
    <w:p w:rsidR="00772849" w:rsidRPr="00151708" w:rsidRDefault="00772849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2</w:t>
      </w:r>
      <w:r w:rsidRPr="00151708">
        <w:rPr>
          <w:rFonts w:asciiTheme="minorEastAsia" w:hAnsiTheme="minorEastAsia" w:hint="eastAsia"/>
          <w:sz w:val="28"/>
          <w:szCs w:val="28"/>
        </w:rPr>
        <w:t>] 陈丽. 信息技术环境下学与教方式变革：“以学生为中心”的教育探索[M].北京：中央广播电视大学出版社，2011.</w:t>
      </w:r>
    </w:p>
    <w:p w:rsidR="00604BB2" w:rsidRPr="00151708" w:rsidRDefault="00604BB2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3</w:t>
      </w:r>
      <w:r w:rsidRPr="00151708">
        <w:rPr>
          <w:rFonts w:asciiTheme="minorEastAsia" w:hAnsiTheme="minorEastAsia" w:hint="eastAsia"/>
          <w:sz w:val="28"/>
          <w:szCs w:val="28"/>
        </w:rPr>
        <w:t xml:space="preserve">] </w:t>
      </w:r>
      <w:r w:rsidR="00E51E1A" w:rsidRPr="00151708">
        <w:rPr>
          <w:rFonts w:asciiTheme="minorEastAsia" w:hAnsiTheme="minorEastAsia" w:hint="eastAsia"/>
          <w:sz w:val="28"/>
          <w:szCs w:val="28"/>
        </w:rPr>
        <w:t>钱玲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  <w:r w:rsidR="00E51E1A" w:rsidRPr="00151708">
        <w:rPr>
          <w:rFonts w:asciiTheme="minorEastAsia" w:hAnsiTheme="minorEastAsia" w:hint="eastAsia"/>
          <w:sz w:val="28"/>
          <w:szCs w:val="28"/>
        </w:rPr>
        <w:t>教学设计理论与实践</w:t>
      </w:r>
      <w:r w:rsidRPr="00151708">
        <w:rPr>
          <w:rFonts w:asciiTheme="minorEastAsia" w:hAnsiTheme="minorEastAsia" w:hint="eastAsia"/>
          <w:sz w:val="28"/>
          <w:szCs w:val="28"/>
        </w:rPr>
        <w:t>[M].</w:t>
      </w:r>
      <w:r w:rsidR="00E51E1A" w:rsidRPr="00151708">
        <w:rPr>
          <w:rFonts w:asciiTheme="minorEastAsia" w:hAnsiTheme="minorEastAsia" w:hint="eastAsia"/>
          <w:sz w:val="28"/>
          <w:szCs w:val="28"/>
        </w:rPr>
        <w:t>北京</w:t>
      </w:r>
      <w:r w:rsidRPr="00151708">
        <w:rPr>
          <w:rFonts w:asciiTheme="minorEastAsia" w:hAnsiTheme="minorEastAsia" w:hint="eastAsia"/>
          <w:sz w:val="28"/>
          <w:szCs w:val="28"/>
        </w:rPr>
        <w:t>：</w:t>
      </w:r>
      <w:r w:rsidR="00E51E1A" w:rsidRPr="00151708">
        <w:rPr>
          <w:rFonts w:asciiTheme="minorEastAsia" w:hAnsiTheme="minorEastAsia" w:hint="eastAsia"/>
          <w:sz w:val="28"/>
          <w:szCs w:val="28"/>
        </w:rPr>
        <w:t>教育科学出版社</w:t>
      </w:r>
      <w:r w:rsidRPr="00151708">
        <w:rPr>
          <w:rFonts w:asciiTheme="minorEastAsia" w:hAnsiTheme="minorEastAsia" w:hint="eastAsia"/>
          <w:sz w:val="28"/>
          <w:szCs w:val="28"/>
        </w:rPr>
        <w:t>，201</w:t>
      </w:r>
      <w:r w:rsidR="00E51E1A" w:rsidRPr="00151708">
        <w:rPr>
          <w:rFonts w:asciiTheme="minorEastAsia" w:hAnsiTheme="minorEastAsia" w:hint="eastAsia"/>
          <w:sz w:val="28"/>
          <w:szCs w:val="28"/>
        </w:rPr>
        <w:t>2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</w:p>
    <w:p w:rsidR="00911ADB" w:rsidRPr="00151708" w:rsidRDefault="00911ADB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4</w:t>
      </w:r>
      <w:r w:rsidRPr="00151708">
        <w:rPr>
          <w:rFonts w:asciiTheme="minorEastAsia" w:hAnsiTheme="minorEastAsia" w:hint="eastAsia"/>
          <w:sz w:val="28"/>
          <w:szCs w:val="28"/>
        </w:rPr>
        <w:t>] 张屹. 信息化环境下教育研究案例精选[M].北京：北京大学</w:t>
      </w:r>
      <w:r w:rsidRPr="00151708">
        <w:rPr>
          <w:rFonts w:asciiTheme="minorEastAsia" w:hAnsiTheme="minorEastAsia" w:hint="eastAsia"/>
          <w:sz w:val="28"/>
          <w:szCs w:val="28"/>
        </w:rPr>
        <w:lastRenderedPageBreak/>
        <w:t>出版社，2012.</w:t>
      </w:r>
    </w:p>
    <w:p w:rsidR="00A234C5" w:rsidRPr="00151708" w:rsidRDefault="00A234C5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5</w:t>
      </w:r>
      <w:r w:rsidRPr="00151708">
        <w:rPr>
          <w:rFonts w:asciiTheme="minorEastAsia" w:hAnsiTheme="minorEastAsia" w:hint="eastAsia"/>
          <w:sz w:val="28"/>
          <w:szCs w:val="28"/>
        </w:rPr>
        <w:t>] 陈国明. 信息化环境下中学课程资源的共建共享[M]. 北京：北京师范大学出版社，2012.</w:t>
      </w:r>
    </w:p>
    <w:p w:rsidR="0091696C" w:rsidRPr="00151708" w:rsidRDefault="0091696C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6</w:t>
      </w:r>
      <w:r w:rsidRPr="00151708">
        <w:rPr>
          <w:rFonts w:asciiTheme="minorEastAsia" w:hAnsiTheme="minorEastAsia" w:hint="eastAsia"/>
          <w:sz w:val="28"/>
          <w:szCs w:val="28"/>
        </w:rPr>
        <w:t>] 道尔. 如何培养终身学习者：创建以学习者为中心的教学环境[M].广州：华南理工大学出版社，2014.</w:t>
      </w:r>
    </w:p>
    <w:p w:rsidR="00604BB2" w:rsidRPr="00151708" w:rsidRDefault="00604BB2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7</w:t>
      </w:r>
      <w:r w:rsidRPr="00151708">
        <w:rPr>
          <w:rFonts w:asciiTheme="minorEastAsia" w:hAnsiTheme="minorEastAsia" w:hint="eastAsia"/>
          <w:sz w:val="28"/>
          <w:szCs w:val="28"/>
        </w:rPr>
        <w:t>] 倪牟双.案例解读高效课堂教学模式[M].北京：中国轻工业出版社，2015.</w:t>
      </w:r>
    </w:p>
    <w:p w:rsidR="00772849" w:rsidRPr="00151708" w:rsidRDefault="00772849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8</w:t>
      </w:r>
      <w:r w:rsidRPr="00151708">
        <w:rPr>
          <w:rFonts w:asciiTheme="minorEastAsia" w:hAnsiTheme="minorEastAsia" w:hint="eastAsia"/>
          <w:sz w:val="28"/>
          <w:szCs w:val="28"/>
        </w:rPr>
        <w:t>] 开普. 以学生为中心的翻转教学11法[M].北京：中国青年出版社，2015.</w:t>
      </w:r>
    </w:p>
    <w:p w:rsidR="00604BB2" w:rsidRPr="00151708" w:rsidRDefault="00604BB2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9</w:t>
      </w:r>
      <w:r w:rsidRPr="00151708">
        <w:rPr>
          <w:rFonts w:asciiTheme="minorEastAsia" w:hAnsiTheme="minorEastAsia" w:hint="eastAsia"/>
          <w:sz w:val="28"/>
          <w:szCs w:val="28"/>
        </w:rPr>
        <w:t>] 谢幼如.教学设计原理与方法[M].北京：高等教育出版社，2016.</w:t>
      </w:r>
    </w:p>
    <w:p w:rsidR="005C5C82" w:rsidRPr="00151708" w:rsidRDefault="005C5C82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772849" w:rsidRPr="00151708">
        <w:rPr>
          <w:rFonts w:asciiTheme="minorEastAsia" w:hAnsiTheme="minorEastAsia" w:hint="eastAsia"/>
          <w:sz w:val="28"/>
          <w:szCs w:val="28"/>
        </w:rPr>
        <w:t>1</w:t>
      </w:r>
      <w:r w:rsidR="00D145E0" w:rsidRPr="00151708">
        <w:rPr>
          <w:rFonts w:asciiTheme="minorEastAsia" w:hAnsiTheme="minorEastAsia" w:hint="eastAsia"/>
          <w:sz w:val="28"/>
          <w:szCs w:val="28"/>
        </w:rPr>
        <w:t>0</w:t>
      </w:r>
      <w:r w:rsidRPr="00151708">
        <w:rPr>
          <w:rFonts w:asciiTheme="minorEastAsia" w:hAnsiTheme="minorEastAsia" w:hint="eastAsia"/>
          <w:sz w:val="28"/>
          <w:szCs w:val="28"/>
        </w:rPr>
        <w:t>] 方明建. 信息时代教育理念和教学模式创新与实践[M].成都：西南财经大学出版社，2016.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11</w:t>
      </w:r>
      <w:r w:rsidRPr="00151708">
        <w:rPr>
          <w:rFonts w:asciiTheme="minorEastAsia" w:hAnsiTheme="minorEastAsia" w:hint="eastAsia"/>
          <w:sz w:val="28"/>
          <w:szCs w:val="28"/>
        </w:rPr>
        <w:t xml:space="preserve">] </w:t>
      </w:r>
      <w:r w:rsidR="002B5C16" w:rsidRPr="00151708">
        <w:rPr>
          <w:rFonts w:asciiTheme="minorEastAsia" w:hAnsiTheme="minorEastAsia" w:hint="eastAsia"/>
          <w:sz w:val="28"/>
          <w:szCs w:val="28"/>
        </w:rPr>
        <w:t>耿彦君</w:t>
      </w:r>
      <w:r w:rsidRPr="00151708">
        <w:rPr>
          <w:rFonts w:asciiTheme="minorEastAsia" w:hAnsiTheme="minorEastAsia" w:hint="eastAsia"/>
          <w:sz w:val="28"/>
          <w:szCs w:val="28"/>
        </w:rPr>
        <w:t xml:space="preserve">. </w:t>
      </w:r>
      <w:r w:rsidR="002B5C16" w:rsidRPr="00151708">
        <w:rPr>
          <w:rFonts w:asciiTheme="minorEastAsia" w:hAnsiTheme="minorEastAsia" w:hint="eastAsia"/>
          <w:sz w:val="28"/>
          <w:szCs w:val="28"/>
        </w:rPr>
        <w:t>浅谈“以学习者为中心”教学模式的构建</w:t>
      </w:r>
      <w:r w:rsidRPr="00151708">
        <w:rPr>
          <w:rFonts w:asciiTheme="minorEastAsia" w:hAnsiTheme="minorEastAsia" w:hint="eastAsia"/>
          <w:sz w:val="28"/>
          <w:szCs w:val="28"/>
        </w:rPr>
        <w:t>[J].</w:t>
      </w:r>
      <w:r w:rsidR="002B5C16" w:rsidRPr="00151708">
        <w:rPr>
          <w:rFonts w:asciiTheme="minorEastAsia" w:hAnsiTheme="minorEastAsia" w:hint="eastAsia"/>
          <w:sz w:val="28"/>
          <w:szCs w:val="28"/>
        </w:rPr>
        <w:t>北京教育·高教</w:t>
      </w:r>
      <w:r w:rsidRPr="00151708">
        <w:rPr>
          <w:rFonts w:asciiTheme="minorEastAsia" w:hAnsiTheme="minorEastAsia" w:hint="eastAsia"/>
          <w:sz w:val="28"/>
          <w:szCs w:val="28"/>
        </w:rPr>
        <w:t>，20</w:t>
      </w:r>
      <w:r w:rsidR="002B5C16" w:rsidRPr="00151708">
        <w:rPr>
          <w:rFonts w:asciiTheme="minorEastAsia" w:hAnsiTheme="minorEastAsia" w:hint="eastAsia"/>
          <w:sz w:val="28"/>
          <w:szCs w:val="28"/>
        </w:rPr>
        <w:t>12</w:t>
      </w:r>
      <w:r w:rsidRPr="00151708">
        <w:rPr>
          <w:rFonts w:asciiTheme="minorEastAsia" w:hAnsiTheme="minorEastAsia" w:hint="eastAsia"/>
          <w:sz w:val="28"/>
          <w:szCs w:val="28"/>
        </w:rPr>
        <w:t>（</w:t>
      </w:r>
      <w:r w:rsidR="002B5C16" w:rsidRPr="00151708">
        <w:rPr>
          <w:rFonts w:asciiTheme="minorEastAsia" w:hAnsiTheme="minorEastAsia" w:hint="eastAsia"/>
          <w:sz w:val="28"/>
          <w:szCs w:val="28"/>
        </w:rPr>
        <w:t>2</w:t>
      </w:r>
      <w:r w:rsidRPr="00151708">
        <w:rPr>
          <w:rFonts w:asciiTheme="minorEastAsia" w:hAnsiTheme="minorEastAsia" w:hint="eastAsia"/>
          <w:sz w:val="28"/>
          <w:szCs w:val="28"/>
        </w:rPr>
        <w:t>）</w:t>
      </w:r>
      <w:r w:rsidR="002B5C16" w:rsidRPr="00151708">
        <w:rPr>
          <w:rFonts w:asciiTheme="minorEastAsia" w:hAnsiTheme="minorEastAsia" w:hint="eastAsia"/>
          <w:sz w:val="28"/>
          <w:szCs w:val="28"/>
        </w:rPr>
        <w:t>：58-59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</w:p>
    <w:p w:rsidR="00604BB2" w:rsidRPr="00151708" w:rsidRDefault="00604BB2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12</w:t>
      </w:r>
      <w:r w:rsidRPr="00151708">
        <w:rPr>
          <w:rFonts w:asciiTheme="minorEastAsia" w:hAnsiTheme="minorEastAsia" w:hint="eastAsia"/>
          <w:sz w:val="28"/>
          <w:szCs w:val="28"/>
        </w:rPr>
        <w:t xml:space="preserve">] </w:t>
      </w:r>
      <w:r w:rsidR="00376AC9" w:rsidRPr="00151708">
        <w:rPr>
          <w:rFonts w:asciiTheme="minorEastAsia" w:hAnsiTheme="minorEastAsia" w:hint="eastAsia"/>
          <w:sz w:val="28"/>
          <w:szCs w:val="28"/>
        </w:rPr>
        <w:t>何承雯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  <w:r w:rsidR="00376AC9" w:rsidRPr="00151708">
        <w:rPr>
          <w:rFonts w:asciiTheme="minorEastAsia" w:hAnsiTheme="minorEastAsia" w:hint="eastAsia"/>
          <w:sz w:val="28"/>
          <w:szCs w:val="28"/>
        </w:rPr>
        <w:t xml:space="preserve"> 以学生为中心的精读教学课堂中教师的角色定位</w:t>
      </w:r>
      <w:r w:rsidRPr="00151708">
        <w:rPr>
          <w:rFonts w:asciiTheme="minorEastAsia" w:hAnsiTheme="minorEastAsia" w:hint="eastAsia"/>
          <w:sz w:val="28"/>
          <w:szCs w:val="28"/>
        </w:rPr>
        <w:t>[J].</w:t>
      </w:r>
      <w:r w:rsidR="00376AC9" w:rsidRPr="00151708">
        <w:rPr>
          <w:rFonts w:asciiTheme="minorEastAsia" w:hAnsiTheme="minorEastAsia" w:hint="eastAsia"/>
          <w:sz w:val="28"/>
          <w:szCs w:val="28"/>
        </w:rPr>
        <w:t>新课程研究旬刊</w:t>
      </w:r>
      <w:r w:rsidRPr="00151708">
        <w:rPr>
          <w:rFonts w:asciiTheme="minorEastAsia" w:hAnsiTheme="minorEastAsia" w:hint="eastAsia"/>
          <w:sz w:val="28"/>
          <w:szCs w:val="28"/>
        </w:rPr>
        <w:t>，2014（</w:t>
      </w:r>
      <w:r w:rsidR="00376AC9" w:rsidRPr="00151708">
        <w:rPr>
          <w:rFonts w:asciiTheme="minorEastAsia" w:hAnsiTheme="minorEastAsia" w:hint="eastAsia"/>
          <w:sz w:val="28"/>
          <w:szCs w:val="28"/>
        </w:rPr>
        <w:t>6</w:t>
      </w:r>
      <w:r w:rsidRPr="00151708">
        <w:rPr>
          <w:rFonts w:asciiTheme="minorEastAsia" w:hAnsiTheme="minorEastAsia" w:hint="eastAsia"/>
          <w:sz w:val="28"/>
          <w:szCs w:val="28"/>
        </w:rPr>
        <w:t>）：</w:t>
      </w:r>
      <w:r w:rsidR="00376AC9" w:rsidRPr="00151708">
        <w:rPr>
          <w:rFonts w:asciiTheme="minorEastAsia" w:hAnsiTheme="minorEastAsia" w:hint="eastAsia"/>
          <w:sz w:val="28"/>
          <w:szCs w:val="28"/>
        </w:rPr>
        <w:t>34</w:t>
      </w:r>
      <w:r w:rsidRPr="00151708">
        <w:rPr>
          <w:rFonts w:asciiTheme="minorEastAsia" w:hAnsiTheme="minorEastAsia" w:hint="eastAsia"/>
          <w:sz w:val="28"/>
          <w:szCs w:val="28"/>
        </w:rPr>
        <w:t>-</w:t>
      </w:r>
      <w:r w:rsidR="00376AC9" w:rsidRPr="00151708">
        <w:rPr>
          <w:rFonts w:asciiTheme="minorEastAsia" w:hAnsiTheme="minorEastAsia" w:hint="eastAsia"/>
          <w:sz w:val="28"/>
          <w:szCs w:val="28"/>
        </w:rPr>
        <w:t>35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</w:p>
    <w:p w:rsidR="003B7D89" w:rsidRPr="00151708" w:rsidRDefault="003B7D89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[13] 张玉玺. 信息化环境下的自主课堂模式浅议[J].试题与研究，2014（7）：22-22.</w:t>
      </w:r>
    </w:p>
    <w:p w:rsidR="00D145E0" w:rsidRPr="00151708" w:rsidRDefault="00D145E0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[1</w:t>
      </w:r>
      <w:r w:rsidR="003B7D89" w:rsidRPr="00151708">
        <w:rPr>
          <w:rFonts w:asciiTheme="minorEastAsia" w:hAnsiTheme="minorEastAsia" w:hint="eastAsia"/>
          <w:sz w:val="28"/>
          <w:szCs w:val="28"/>
        </w:rPr>
        <w:t>4</w:t>
      </w:r>
      <w:r w:rsidRPr="00151708">
        <w:rPr>
          <w:rFonts w:asciiTheme="minorEastAsia" w:hAnsiTheme="minorEastAsia" w:hint="eastAsia"/>
          <w:sz w:val="28"/>
          <w:szCs w:val="28"/>
        </w:rPr>
        <w:t>] 冀钢. 基于“以学生为中心”教育理念的信息化教学模式探讨[J].教育教学论坛，2014（13）：173-174.</w:t>
      </w:r>
    </w:p>
    <w:p w:rsidR="003B7D89" w:rsidRPr="00151708" w:rsidRDefault="003B7D89" w:rsidP="001517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[15] 李忠琼.</w:t>
      </w:r>
      <w:bookmarkStart w:id="0" w:name="_GoBack"/>
      <w:bookmarkEnd w:id="0"/>
      <w:r w:rsidRPr="00151708">
        <w:rPr>
          <w:rFonts w:asciiTheme="minorEastAsia" w:hAnsiTheme="minorEastAsia" w:hint="eastAsia"/>
          <w:sz w:val="28"/>
          <w:szCs w:val="28"/>
        </w:rPr>
        <w:t>信息化环境下的自主课堂模式浅议[J].中国信息</w:t>
      </w:r>
      <w:r w:rsidRPr="00151708">
        <w:rPr>
          <w:rFonts w:asciiTheme="minorEastAsia" w:hAnsiTheme="minorEastAsia" w:hint="eastAsia"/>
          <w:sz w:val="28"/>
          <w:szCs w:val="28"/>
        </w:rPr>
        <w:lastRenderedPageBreak/>
        <w:t xml:space="preserve">技术教育，2014（20）：174-174. 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[</w:t>
      </w:r>
      <w:r w:rsidR="00D145E0" w:rsidRPr="00151708">
        <w:rPr>
          <w:rFonts w:asciiTheme="minorEastAsia" w:hAnsiTheme="minorEastAsia" w:hint="eastAsia"/>
          <w:sz w:val="28"/>
          <w:szCs w:val="28"/>
        </w:rPr>
        <w:t>1</w:t>
      </w:r>
      <w:r w:rsidR="003B7D89" w:rsidRPr="00151708">
        <w:rPr>
          <w:rFonts w:asciiTheme="minorEastAsia" w:hAnsiTheme="minorEastAsia" w:hint="eastAsia"/>
          <w:sz w:val="28"/>
          <w:szCs w:val="28"/>
        </w:rPr>
        <w:t>6</w:t>
      </w:r>
      <w:r w:rsidRPr="00151708">
        <w:rPr>
          <w:rFonts w:asciiTheme="minorEastAsia" w:hAnsiTheme="minorEastAsia" w:hint="eastAsia"/>
          <w:sz w:val="28"/>
          <w:szCs w:val="28"/>
        </w:rPr>
        <w:t>]</w:t>
      </w:r>
      <w:r w:rsidR="00376AC9" w:rsidRPr="00151708">
        <w:rPr>
          <w:rFonts w:asciiTheme="minorEastAsia" w:hAnsiTheme="minorEastAsia" w:hint="eastAsia"/>
          <w:sz w:val="28"/>
          <w:szCs w:val="28"/>
        </w:rPr>
        <w:t xml:space="preserve"> 曾隽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  <w:r w:rsidRPr="00151708">
        <w:rPr>
          <w:rFonts w:asciiTheme="minorEastAsia" w:hAnsiTheme="minorEastAsia"/>
          <w:sz w:val="28"/>
          <w:szCs w:val="28"/>
        </w:rPr>
        <w:t xml:space="preserve"> </w:t>
      </w:r>
      <w:r w:rsidR="00376AC9" w:rsidRPr="00151708">
        <w:rPr>
          <w:rFonts w:asciiTheme="minorEastAsia" w:hAnsiTheme="minorEastAsia" w:hint="eastAsia"/>
          <w:sz w:val="28"/>
          <w:szCs w:val="28"/>
        </w:rPr>
        <w:t>智慧教育环境下智慧课堂理念之浙江实践探路</w:t>
      </w:r>
      <w:r w:rsidRPr="00151708">
        <w:rPr>
          <w:rFonts w:asciiTheme="minorEastAsia" w:hAnsiTheme="minorEastAsia" w:hint="eastAsia"/>
          <w:sz w:val="28"/>
          <w:szCs w:val="28"/>
        </w:rPr>
        <w:t>[J].</w:t>
      </w:r>
      <w:r w:rsidR="00D145E0" w:rsidRPr="00151708">
        <w:rPr>
          <w:rFonts w:asciiTheme="minorEastAsia" w:hAnsiTheme="minorEastAsia" w:hint="eastAsia"/>
          <w:sz w:val="28"/>
          <w:szCs w:val="28"/>
        </w:rPr>
        <w:t>浙江教育技术</w:t>
      </w:r>
      <w:r w:rsidRPr="00151708">
        <w:rPr>
          <w:rFonts w:asciiTheme="minorEastAsia" w:hAnsiTheme="minorEastAsia" w:hint="eastAsia"/>
          <w:sz w:val="28"/>
          <w:szCs w:val="28"/>
        </w:rPr>
        <w:t>，201</w:t>
      </w:r>
      <w:r w:rsidR="00376AC9" w:rsidRPr="00151708">
        <w:rPr>
          <w:rFonts w:asciiTheme="minorEastAsia" w:hAnsiTheme="minorEastAsia" w:hint="eastAsia"/>
          <w:sz w:val="28"/>
          <w:szCs w:val="28"/>
        </w:rPr>
        <w:t>6</w:t>
      </w:r>
      <w:r w:rsidRPr="00151708">
        <w:rPr>
          <w:rFonts w:asciiTheme="minorEastAsia" w:hAnsiTheme="minorEastAsia" w:hint="eastAsia"/>
          <w:sz w:val="28"/>
          <w:szCs w:val="28"/>
        </w:rPr>
        <w:t>（</w:t>
      </w:r>
      <w:r w:rsidR="00376AC9" w:rsidRPr="00151708">
        <w:rPr>
          <w:rFonts w:asciiTheme="minorEastAsia" w:hAnsiTheme="minorEastAsia" w:hint="eastAsia"/>
          <w:sz w:val="28"/>
          <w:szCs w:val="28"/>
        </w:rPr>
        <w:t>2</w:t>
      </w:r>
      <w:r w:rsidRPr="00151708">
        <w:rPr>
          <w:rFonts w:asciiTheme="minorEastAsia" w:hAnsiTheme="minorEastAsia" w:hint="eastAsia"/>
          <w:sz w:val="28"/>
          <w:szCs w:val="28"/>
        </w:rPr>
        <w:t>）：</w:t>
      </w:r>
      <w:r w:rsidR="00376AC9" w:rsidRPr="00151708">
        <w:rPr>
          <w:rFonts w:asciiTheme="minorEastAsia" w:hAnsiTheme="minorEastAsia" w:hint="eastAsia"/>
          <w:sz w:val="28"/>
          <w:szCs w:val="28"/>
        </w:rPr>
        <w:t>10</w:t>
      </w:r>
      <w:r w:rsidRPr="00151708">
        <w:rPr>
          <w:rFonts w:asciiTheme="minorEastAsia" w:hAnsiTheme="minorEastAsia" w:hint="eastAsia"/>
          <w:sz w:val="28"/>
          <w:szCs w:val="28"/>
        </w:rPr>
        <w:t>-</w:t>
      </w:r>
      <w:r w:rsidR="00376AC9" w:rsidRPr="00151708">
        <w:rPr>
          <w:rFonts w:asciiTheme="minorEastAsia" w:hAnsiTheme="minorEastAsia" w:hint="eastAsia"/>
          <w:sz w:val="28"/>
          <w:szCs w:val="28"/>
        </w:rPr>
        <w:t>11</w:t>
      </w:r>
      <w:r w:rsidRPr="00151708">
        <w:rPr>
          <w:rFonts w:asciiTheme="minorEastAsia" w:hAnsiTheme="minorEastAsia" w:hint="eastAsia"/>
          <w:sz w:val="28"/>
          <w:szCs w:val="28"/>
        </w:rPr>
        <w:t>.</w:t>
      </w:r>
    </w:p>
    <w:p w:rsidR="00604BB2" w:rsidRPr="00151708" w:rsidRDefault="00604BB2" w:rsidP="0015170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51708">
        <w:rPr>
          <w:rFonts w:asciiTheme="minorEastAsia" w:hAnsiTheme="minorEastAsia" w:hint="eastAsia"/>
          <w:b/>
          <w:sz w:val="28"/>
          <w:szCs w:val="28"/>
        </w:rPr>
        <w:t>二、主要参加者的学术背景和研究经验、组成结构</w:t>
      </w:r>
    </w:p>
    <w:p w:rsidR="00604BB2" w:rsidRPr="00151708" w:rsidRDefault="003B7D89" w:rsidP="00151708">
      <w:pPr>
        <w:ind w:leftChars="200" w:left="1400" w:hangingChars="350" w:hanging="98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何冬胜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 xml:space="preserve"> 一级教师，大学本科学历，43岁，校级骨干教师，区级优秀教师，担任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信息技术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课程教学多年，具有丰富的教学实践经验，曾参与市级教学科研课题研究、主持区级教学科研课题研究，撰写教学论文多篇，发表于省市级刊物或在国家或市级教育学会组织的活动中获奖，有较强的研究能力。</w:t>
      </w:r>
    </w:p>
    <w:p w:rsidR="00604BB2" w:rsidRPr="00151708" w:rsidRDefault="003B7D89" w:rsidP="00151708">
      <w:pPr>
        <w:ind w:leftChars="200" w:left="1400" w:hangingChars="350" w:hanging="98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苏祥浩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二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级教师，大学本科学历，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38岁，担任政治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课程教学多年，具有丰富的教学实践经验，曾参与市级、区级教学科研课题研究，有多篇论文发表或获奖，有较强的研究能力。</w:t>
      </w:r>
    </w:p>
    <w:p w:rsidR="00604BB2" w:rsidRPr="00151708" w:rsidRDefault="0082761B" w:rsidP="00151708">
      <w:pPr>
        <w:ind w:leftChars="200" w:left="1400" w:hangingChars="350" w:hanging="98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张玉昆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 xml:space="preserve"> 高级教师，大学本科学历，</w:t>
      </w:r>
      <w:r w:rsidR="009450DD" w:rsidRPr="00151708">
        <w:rPr>
          <w:rFonts w:asciiTheme="minorEastAsia" w:hAnsiTheme="minorEastAsia" w:hint="eastAsia"/>
          <w:color w:val="000000"/>
          <w:sz w:val="28"/>
          <w:szCs w:val="28"/>
        </w:rPr>
        <w:t>54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岁，担任</w:t>
      </w:r>
      <w:r w:rsidR="009450DD" w:rsidRPr="00151708">
        <w:rPr>
          <w:rFonts w:asciiTheme="minorEastAsia" w:hAnsiTheme="minorEastAsia" w:hint="eastAsia"/>
          <w:color w:val="000000"/>
          <w:sz w:val="28"/>
          <w:szCs w:val="28"/>
        </w:rPr>
        <w:t>数学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课程教学多年，具有丰富的教学实践经验，曾参与市级、区级教学科研课题研究，有多篇论文发表或获奖，有较强的研究能力。</w:t>
      </w:r>
    </w:p>
    <w:p w:rsidR="00604BB2" w:rsidRPr="00151708" w:rsidRDefault="009450DD" w:rsidP="00151708">
      <w:pPr>
        <w:ind w:leftChars="200" w:left="1400" w:hangingChars="350" w:hanging="98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赵景青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高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级教师，大学本科学历，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46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岁，校级骨干教师，担任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t>信息技术</w:t>
      </w:r>
      <w:r w:rsidR="00604BB2" w:rsidRPr="00151708">
        <w:rPr>
          <w:rFonts w:asciiTheme="minorEastAsia" w:hAnsiTheme="minorEastAsia" w:hint="eastAsia"/>
          <w:color w:val="000000"/>
          <w:sz w:val="28"/>
          <w:szCs w:val="28"/>
        </w:rPr>
        <w:t>课程教学多年，具有丰富的教学实践经验，曾参与市级、区级教学科研课题研究，有多篇论文发表或获奖，有较强的研究能力。</w:t>
      </w:r>
    </w:p>
    <w:p w:rsidR="009450DD" w:rsidRPr="00151708" w:rsidRDefault="009450DD" w:rsidP="00151708">
      <w:pPr>
        <w:ind w:leftChars="200" w:left="1400" w:hangingChars="350" w:hanging="98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赵增奎 高级教师，大学本科学历，44岁，校级骨干教师，担任信息技术课程教学多年，具有丰富的教学实践经验，曾参</w:t>
      </w:r>
      <w:r w:rsidRPr="00151708">
        <w:rPr>
          <w:rFonts w:asciiTheme="minorEastAsia" w:hAnsiTheme="minorEastAsia" w:hint="eastAsia"/>
          <w:color w:val="000000"/>
          <w:sz w:val="28"/>
          <w:szCs w:val="28"/>
        </w:rPr>
        <w:lastRenderedPageBreak/>
        <w:t>与市级、区级教学科研课题研究，有多篇论文发表或获奖，有较强的研究能力。</w:t>
      </w:r>
    </w:p>
    <w:p w:rsidR="009450DD" w:rsidRPr="00151708" w:rsidRDefault="009450DD" w:rsidP="00151708">
      <w:pPr>
        <w:ind w:leftChars="200" w:left="1400" w:hangingChars="350" w:hanging="98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color w:val="000000"/>
          <w:sz w:val="28"/>
          <w:szCs w:val="28"/>
        </w:rPr>
        <w:t>杨建永 高级教师，大学本科学历，45岁，担任语文课程教学多年，具有丰富的教学实践经验，曾参与市级、区级教学科研课题研究，有多篇论文发表或获奖，有较强的研究能力。</w:t>
      </w:r>
    </w:p>
    <w:p w:rsidR="00604BB2" w:rsidRPr="00151708" w:rsidRDefault="00604BB2" w:rsidP="00151708">
      <w:pPr>
        <w:ind w:firstLineChars="200" w:firstLine="562"/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151708">
        <w:rPr>
          <w:rFonts w:asciiTheme="minorEastAsia" w:hAnsiTheme="minorEastAsia" w:hint="eastAsia"/>
          <w:b/>
          <w:color w:val="000000"/>
          <w:sz w:val="28"/>
          <w:szCs w:val="28"/>
        </w:rPr>
        <w:t>三、完成课题的保障条件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㈠ 研究资料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研究所需资料可到学校图书室、武清区图书馆借阅，也可按需购置，还可以</w:t>
      </w:r>
      <w:r w:rsidR="002571F4" w:rsidRPr="00151708">
        <w:rPr>
          <w:rFonts w:asciiTheme="minorEastAsia" w:hAnsiTheme="minorEastAsia" w:hint="eastAsia"/>
          <w:sz w:val="28"/>
          <w:szCs w:val="28"/>
        </w:rPr>
        <w:t>在互联网上的相关学术网站进行搜索与</w:t>
      </w:r>
      <w:r w:rsidRPr="00151708">
        <w:rPr>
          <w:rFonts w:asciiTheme="minorEastAsia" w:hAnsiTheme="minorEastAsia" w:hint="eastAsia"/>
          <w:sz w:val="28"/>
          <w:szCs w:val="28"/>
        </w:rPr>
        <w:t>浏览，为课题研究提供可靠的</w:t>
      </w:r>
      <w:r w:rsidR="002571F4" w:rsidRPr="00151708">
        <w:rPr>
          <w:rFonts w:asciiTheme="minorEastAsia" w:hAnsiTheme="minorEastAsia" w:hint="eastAsia"/>
          <w:sz w:val="28"/>
          <w:szCs w:val="28"/>
        </w:rPr>
        <w:t>资料</w:t>
      </w:r>
      <w:r w:rsidRPr="00151708">
        <w:rPr>
          <w:rFonts w:asciiTheme="minorEastAsia" w:hAnsiTheme="minorEastAsia" w:hint="eastAsia"/>
          <w:sz w:val="28"/>
          <w:szCs w:val="28"/>
        </w:rPr>
        <w:t>保障。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㈡ 实验仪器设备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每位课题组成员均配备有个人专用的计算机，如有会议研讨需要，可使用学校多媒体教室、计算机房、多功能会议室，学校给予全力支持。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㈢ 研究经费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学校严格遵守财务制度，保证开题认证、过程研究、结题鉴定的各项费用及时到位。保证文献购置、资料采集、会议研讨等各项经费的如期支付。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㈣ 研究时间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本课题采取“在实践中研究、在研究中实践”的方式，既可保证完成教学任务，也可以有较为充裕的时间开展研究，学校尽量不给课题组成员安排非教学教务。</w:t>
      </w:r>
    </w:p>
    <w:p w:rsidR="00604BB2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lastRenderedPageBreak/>
        <w:t>㈤ 所在单位条件</w:t>
      </w:r>
    </w:p>
    <w:p w:rsidR="00336C9B" w:rsidRPr="00151708" w:rsidRDefault="00604BB2" w:rsidP="001517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1708">
        <w:rPr>
          <w:rFonts w:asciiTheme="minorEastAsia" w:hAnsiTheme="minorEastAsia" w:hint="eastAsia"/>
          <w:sz w:val="28"/>
          <w:szCs w:val="28"/>
        </w:rPr>
        <w:t>学校现有教学设施可满足课题研究的需求，且学校拥有浓厚的教学创新、教学科研氛围，学校领导始终对教学科研全力支持，课题研究具备良好的软硬件条件。</w:t>
      </w:r>
    </w:p>
    <w:sectPr w:rsidR="00336C9B" w:rsidRPr="00151708" w:rsidSect="0091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1B" w:rsidRDefault="00CB651B" w:rsidP="002B5C16">
      <w:r>
        <w:separator/>
      </w:r>
    </w:p>
  </w:endnote>
  <w:endnote w:type="continuationSeparator" w:id="0">
    <w:p w:rsidR="00CB651B" w:rsidRDefault="00CB651B" w:rsidP="002B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1B" w:rsidRDefault="00CB651B" w:rsidP="002B5C16">
      <w:r>
        <w:separator/>
      </w:r>
    </w:p>
  </w:footnote>
  <w:footnote w:type="continuationSeparator" w:id="0">
    <w:p w:rsidR="00CB651B" w:rsidRDefault="00CB651B" w:rsidP="002B5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672A"/>
    <w:multiLevelType w:val="hybridMultilevel"/>
    <w:tmpl w:val="BA365F28"/>
    <w:lvl w:ilvl="0" w:tplc="9E48C3BA">
      <w:start w:val="1"/>
      <w:numFmt w:val="decimal"/>
      <w:lvlText w:val="%1、"/>
      <w:lvlJc w:val="left"/>
      <w:pPr>
        <w:ind w:left="1260" w:hanging="840"/>
      </w:pPr>
      <w:rPr>
        <w:rFonts w:asci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BB2"/>
    <w:rsid w:val="00151708"/>
    <w:rsid w:val="002571F4"/>
    <w:rsid w:val="002B5C16"/>
    <w:rsid w:val="00336C9B"/>
    <w:rsid w:val="00376AC9"/>
    <w:rsid w:val="003B7D89"/>
    <w:rsid w:val="004D386E"/>
    <w:rsid w:val="005C5C82"/>
    <w:rsid w:val="00604BB2"/>
    <w:rsid w:val="00604DEF"/>
    <w:rsid w:val="00746BCC"/>
    <w:rsid w:val="00772849"/>
    <w:rsid w:val="007B5773"/>
    <w:rsid w:val="007D61E8"/>
    <w:rsid w:val="0082761B"/>
    <w:rsid w:val="0088325E"/>
    <w:rsid w:val="00911ADB"/>
    <w:rsid w:val="00916925"/>
    <w:rsid w:val="0091696C"/>
    <w:rsid w:val="009450DD"/>
    <w:rsid w:val="00A234C5"/>
    <w:rsid w:val="00A50C7B"/>
    <w:rsid w:val="00C006D3"/>
    <w:rsid w:val="00CB651B"/>
    <w:rsid w:val="00D145E0"/>
    <w:rsid w:val="00D22038"/>
    <w:rsid w:val="00E5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5C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5C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5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317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2016-12-28T03:16:00Z</dcterms:created>
  <dcterms:modified xsi:type="dcterms:W3CDTF">2016-12-28T14:17:00Z</dcterms:modified>
</cp:coreProperties>
</file>