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在“勤趣”课堂教学中有效利用信息技术手段的研究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案例分析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965"/>
        <w:gridCol w:w="5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3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学科</w:t>
            </w:r>
          </w:p>
        </w:tc>
        <w:tc>
          <w:tcPr>
            <w:tcW w:w="513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3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张月辉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5139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（人教版）三年级上册第三单元 例1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《角的初步认识》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</w:trPr>
        <w:tc>
          <w:tcPr>
            <w:tcW w:w="1936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探趣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环节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举例</w:t>
            </w:r>
          </w:p>
        </w:tc>
        <w:tc>
          <w:tcPr>
            <w:tcW w:w="7104" w:type="dxa"/>
            <w:gridSpan w:val="2"/>
          </w:tcPr>
          <w:p>
            <w:pP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在“探趣”中开始探索角的构成：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在第一部分中：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借助主题图，初步感知角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师：我们的校园里就有很多的角（出示38页主题图），请大家打开书38页找一找校园里都有哪些角？并和你的同桌说一说，开始。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（学生汇报，教师放大学生说的地方，并显示提示线。）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师：踢得足球上有角吗？为什么？</w:t>
            </w:r>
          </w:p>
          <w:p>
            <w:pPr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刚刚同学们说剪刀、钟表、三角板上有角，我们来看看他们身上的角，并用手比划比划。（指名学生上台比划角，同时课件抽象出角）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在第四部分中：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探究角的大小与边岔开大小的关系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每位学生拿出课前老师准备的活动角。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指名一名学生展示，并指出顶点和边。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师：我们刚刚做出了一个活动角，你们玩一玩，看看发现了什么？   小游戏：你们摆一个比老师这个角大的角；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摆出一个比老师的小的角；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师：怎样角就大一点？怎样角就小一点呢？（两边岔开越大角越大，岔开越小角越小）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出示交同样大，边长不一样的两个角。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这两个角谁大？谁小？课件演示这两个角重合在一起，提示一样大。</w:t>
            </w:r>
            <w:r>
              <w:rPr>
                <w:rFonts w:hint="eastAsia" w:ascii="宋体" w:hAnsi="宋体"/>
                <w:sz w:val="21"/>
                <w:szCs w:val="21"/>
              </w:rPr>
              <w:drawing>
                <wp:inline distT="0" distB="0" distL="114300" distR="114300">
                  <wp:extent cx="646430" cy="259080"/>
                  <wp:effectExtent l="0" t="0" r="1270" b="7620"/>
                  <wp:docPr id="1" name="图片 1" descr="QQ图片20161007222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图片201610072227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1"/>
                <w:szCs w:val="21"/>
              </w:rPr>
              <w:t>拖动红角的一边，再比一比哪个角大？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师：下面小组讨论一下，角的大小和哪些因素有关呢？和哪些因素无关呢？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atLeast"/>
        </w:trPr>
        <w:tc>
          <w:tcPr>
            <w:tcW w:w="1936" w:type="dxa"/>
          </w:tcPr>
          <w:p>
            <w:pPr>
              <w:ind w:firstLine="640" w:firstLineChars="2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手段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的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有效性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04" w:type="dxa"/>
            <w:gridSpan w:val="2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学生在日常生活中已有一定的经验，从学生熟悉的校园事物中引入角，关注学生已有的生活经验和知识背景，激活学生的潜能。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在此环节中，充分利用信息技术中从实物中抽象出图形的技术，能帮助学生建立抽象概念，逐步发展从形象到抽象的过度。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借助学具，通过摆一摆与教师摆的角比一比，轻松攻破本节课的教学难点。培养学生认真观察、独立思考、合作交流的良好学习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习惯，同时利用多媒体的演示，进一步验证了学生动手实验得出的结论，更形象生动。既培养了动手能力，又进行了印证，起到了事半功倍的效果。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660FA"/>
    <w:multiLevelType w:val="singleLevel"/>
    <w:tmpl w:val="5A3660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40DF0"/>
    <w:rsid w:val="539C2310"/>
    <w:rsid w:val="6F564B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紫贝壳二丫</cp:lastModifiedBy>
  <dcterms:modified xsi:type="dcterms:W3CDTF">2017-12-17T12:19:39Z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