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“双减”背景下小学低段语文创新作业设计中信息技术的应用</w:t>
      </w:r>
    </w:p>
    <w:p>
      <w:pPr>
        <w:spacing w:line="560" w:lineRule="exact"/>
        <w:jc w:val="center"/>
        <w:rPr>
          <w:rFonts w:ascii="楷体" w:hAnsi="楷体" w:eastAsia="楷体"/>
          <w:color w:val="000000" w:themeColor="text1"/>
          <w:sz w:val="32"/>
          <w:szCs w:val="32"/>
          <w14:textFill>
            <w14:solidFill>
              <w14:schemeClr w14:val="tx1"/>
            </w14:solidFill>
          </w14:textFill>
        </w:rPr>
      </w:pPr>
      <w:bookmarkStart w:id="0" w:name="_GoBack"/>
      <w:bookmarkEnd w:id="0"/>
      <w:r>
        <w:rPr>
          <w:rFonts w:hint="eastAsia" w:ascii="楷体" w:hAnsi="楷体" w:eastAsia="楷体"/>
          <w:color w:val="000000" w:themeColor="text1"/>
          <w:sz w:val="32"/>
          <w:szCs w:val="32"/>
          <w14:textFill>
            <w14:solidFill>
              <w14:schemeClr w14:val="tx1"/>
            </w14:solidFill>
          </w14:textFill>
        </w:rPr>
        <w:t xml:space="preserve"> 高婉莹</w:t>
      </w:r>
    </w:p>
    <w:p>
      <w:pPr>
        <w:spacing w:line="560" w:lineRule="exact"/>
        <w:jc w:val="center"/>
        <w:rPr>
          <w:rFonts w:ascii="楷体" w:hAnsi="楷体" w:eastAsia="楷体"/>
          <w:color w:val="000000" w:themeColor="text1"/>
          <w:sz w:val="32"/>
          <w:szCs w:val="32"/>
          <w14:textFill>
            <w14:solidFill>
              <w14:schemeClr w14:val="tx1"/>
            </w14:solidFill>
          </w14:textFill>
        </w:rPr>
      </w:pPr>
    </w:p>
    <w:p>
      <w:pPr>
        <w:spacing w:line="560" w:lineRule="exact"/>
        <w:ind w:firstLine="643" w:firstLineChars="200"/>
        <w:jc w:val="left"/>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b/>
          <w:bCs/>
          <w:color w:val="0D0D0D" w:themeColor="text1" w:themeTint="F2"/>
          <w:sz w:val="32"/>
          <w:szCs w:val="32"/>
          <w14:textFill>
            <w14:solidFill>
              <w14:schemeClr w14:val="tx1">
                <w14:lumMod w14:val="95000"/>
                <w14:lumOff w14:val="5000"/>
              </w14:schemeClr>
            </w14:solidFill>
          </w14:textFill>
        </w:rPr>
        <w:t>摘要：</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《义务教育语文课程标准（2</w:t>
      </w:r>
      <w:r>
        <w:rPr>
          <w:rFonts w:ascii="仿宋" w:hAnsi="仿宋" w:eastAsia="仿宋"/>
          <w:color w:val="0D0D0D" w:themeColor="text1" w:themeTint="F2"/>
          <w:sz w:val="32"/>
          <w:szCs w:val="32"/>
          <w14:textFill>
            <w14:solidFill>
              <w14:schemeClr w14:val="tx1">
                <w14:lumMod w14:val="95000"/>
                <w14:lumOff w14:val="5000"/>
              </w14:schemeClr>
            </w14:solidFill>
          </w14:textFill>
        </w:rPr>
        <w:t>022</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年版）》中指出：教师要以促进学生核心素养发展为出发点和落脚点，精心设置作业，做到用词准确、表述规范、要求明确、难度适宜。而“双减”这一政策的出台，对于学生成长成才以及学校的教育教学改革，具有十分重大的意义。“双减”政策的目的是减轻学生的学习压力，提升教学实效，促进学生健康而全面的发展。</w:t>
      </w:r>
      <w:r>
        <w:rPr>
          <w:rFonts w:ascii="仿宋" w:hAnsi="仿宋" w:eastAsia="仿宋"/>
          <w:color w:val="0D0D0D" w:themeColor="text1" w:themeTint="F2"/>
          <w:sz w:val="32"/>
          <w:szCs w:val="32"/>
          <w14:textFill>
            <w14:solidFill>
              <w14:schemeClr w14:val="tx1">
                <w14:lumMod w14:val="95000"/>
                <w14:lumOff w14:val="5000"/>
              </w14:schemeClr>
            </w14:solidFill>
          </w14:textFill>
        </w:rPr>
        <w:t>“双减”</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政策其中的一项重要内容，</w:t>
      </w:r>
      <w:r>
        <w:rPr>
          <w:rFonts w:ascii="仿宋" w:hAnsi="仿宋" w:eastAsia="仿宋"/>
          <w:color w:val="0D0D0D" w:themeColor="text1" w:themeTint="F2"/>
          <w:sz w:val="32"/>
          <w:szCs w:val="32"/>
          <w14:textFill>
            <w14:solidFill>
              <w14:schemeClr w14:val="tx1">
                <w14:lumMod w14:val="95000"/>
                <w14:lumOff w14:val="5000"/>
              </w14:schemeClr>
            </w14:solidFill>
          </w14:textFill>
        </w:rPr>
        <w:t>就是要大幅</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度减少</w:t>
      </w:r>
      <w:r>
        <w:rPr>
          <w:rFonts w:ascii="仿宋" w:hAnsi="仿宋" w:eastAsia="仿宋"/>
          <w:color w:val="0D0D0D" w:themeColor="text1" w:themeTint="F2"/>
          <w:sz w:val="32"/>
          <w:szCs w:val="32"/>
          <w14:textFill>
            <w14:solidFill>
              <w14:schemeClr w14:val="tx1">
                <w14:lumMod w14:val="95000"/>
                <w14:lumOff w14:val="5000"/>
              </w14:schemeClr>
            </w14:solidFill>
          </w14:textFill>
        </w:rPr>
        <w:t>作业总量</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以及作业时长，从而减轻学生的作业方面的压力与负担。近些年来，信息技术产业发展十分迅速，移动互联网技术在各个方面都得到了广泛的应用，有了网络</w:t>
      </w:r>
      <w:r>
        <w:rPr>
          <w:rFonts w:ascii="仿宋" w:hAnsi="仿宋" w:eastAsia="仿宋"/>
          <w:color w:val="0D0D0D" w:themeColor="text1" w:themeTint="F2"/>
          <w:sz w:val="32"/>
          <w:szCs w:val="32"/>
          <w14:textFill>
            <w14:solidFill>
              <w14:schemeClr w14:val="tx1">
                <w14:lumMod w14:val="95000"/>
                <w14:lumOff w14:val="5000"/>
              </w14:schemeClr>
            </w14:solidFill>
          </w14:textFill>
        </w:rPr>
        <w:t>技术的</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加持</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利</w:t>
      </w:r>
      <w:r>
        <w:rPr>
          <w:rFonts w:ascii="仿宋" w:hAnsi="仿宋" w:eastAsia="仿宋"/>
          <w:color w:val="0D0D0D" w:themeColor="text1" w:themeTint="F2"/>
          <w:sz w:val="32"/>
          <w:szCs w:val="32"/>
          <w14:textFill>
            <w14:solidFill>
              <w14:schemeClr w14:val="tx1">
                <w14:lumMod w14:val="95000"/>
                <w14:lumOff w14:val="5000"/>
              </w14:schemeClr>
            </w14:solidFill>
          </w14:textFill>
        </w:rPr>
        <w:t>用网络</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信息技术进行</w:t>
      </w:r>
      <w:r>
        <w:rPr>
          <w:rFonts w:ascii="仿宋" w:hAnsi="仿宋" w:eastAsia="仿宋"/>
          <w:color w:val="0D0D0D" w:themeColor="text1" w:themeTint="F2"/>
          <w:sz w:val="32"/>
          <w:szCs w:val="32"/>
          <w14:textFill>
            <w14:solidFill>
              <w14:schemeClr w14:val="tx1">
                <w14:lumMod w14:val="95000"/>
                <w14:lumOff w14:val="5000"/>
              </w14:schemeClr>
            </w14:solidFill>
          </w14:textFill>
        </w:rPr>
        <w:t>教学</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以及</w:t>
      </w:r>
      <w:r>
        <w:rPr>
          <w:rFonts w:ascii="仿宋" w:hAnsi="仿宋" w:eastAsia="仿宋"/>
          <w:color w:val="0D0D0D" w:themeColor="text1" w:themeTint="F2"/>
          <w:sz w:val="32"/>
          <w:szCs w:val="32"/>
          <w14:textFill>
            <w14:solidFill>
              <w14:schemeClr w14:val="tx1">
                <w14:lumMod w14:val="95000"/>
                <w14:lumOff w14:val="5000"/>
              </w14:schemeClr>
            </w14:solidFill>
          </w14:textFill>
        </w:rPr>
        <w:t>布置作业</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也逐渐开始普及。与传统的从纸质图书中查找资料获取信息相比，利用网络获取信息更加方便、快捷，获取的信息类型也更加全面并具有时效性。</w:t>
      </w:r>
    </w:p>
    <w:p>
      <w:pPr>
        <w:spacing w:line="560" w:lineRule="exact"/>
        <w:ind w:firstLine="640" w:firstLineChars="200"/>
        <w:jc w:val="left"/>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本文将从实际角度入手，谈一谈如何在小学低段语文作业创新中充分结合信息媒介，利用现代信息技术手段获取信息资源，从而优化语文作业设计，让学生对作业产生浓厚的兴趣，喜欢做作业，愿意做作业，能够积极主动地完成作业。</w:t>
      </w:r>
    </w:p>
    <w:p>
      <w:pPr>
        <w:spacing w:line="56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关键词：</w:t>
      </w:r>
      <w:r>
        <w:rPr>
          <w:rFonts w:hint="eastAsia" w:ascii="仿宋" w:hAnsi="仿宋" w:eastAsia="仿宋"/>
          <w:color w:val="000000" w:themeColor="text1"/>
          <w:sz w:val="32"/>
          <w:szCs w:val="32"/>
          <w14:textFill>
            <w14:solidFill>
              <w14:schemeClr w14:val="tx1"/>
            </w14:solidFill>
          </w14:textFill>
        </w:rPr>
        <w:t>双减；创新作业；信息技术</w:t>
      </w:r>
    </w:p>
    <w:p>
      <w:pPr>
        <w:spacing w:line="560" w:lineRule="exact"/>
        <w:ind w:left="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一、小学低段语文作业的现状</w:t>
      </w:r>
    </w:p>
    <w:p>
      <w:pPr>
        <w:spacing w:line="560" w:lineRule="exact"/>
        <w:ind w:firstLine="640" w:firstLineChars="200"/>
        <w:jc w:val="left"/>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sz w:val="32"/>
          <w:szCs w:val="32"/>
        </w:rPr>
        <w:t>小学，作为学生生涯的基础阶段，也是学生成长的奠基阶段。语文，是各学科的基础学科，语文学科不仅具有传授知识的作用，更是培养学生基本素养，传承中华优良传统的重要学科。</w:t>
      </w:r>
      <w:r>
        <w:rPr>
          <w:rFonts w:hint="eastAsia" w:ascii="仿宋" w:hAnsi="仿宋" w:eastAsia="仿宋"/>
          <w:sz w:val="32"/>
          <w:szCs w:val="32"/>
          <w:vertAlign w:val="superscript"/>
        </w:rPr>
        <w:t>[1]</w:t>
      </w:r>
      <w:r>
        <w:rPr>
          <w:rFonts w:hint="eastAsia" w:ascii="仿宋" w:hAnsi="仿宋" w:eastAsia="仿宋"/>
          <w:sz w:val="32"/>
          <w:szCs w:val="32"/>
        </w:rPr>
        <w:t>在教学过程中十分重要的一个环节就是教师给学生布置作业、批改作业，这也是不</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容忽视的一个环节。作业是学生对课堂所学知识进行消化、理解、巩固、运用的载体，是课堂的延伸。通过完成作业这一过程可以充分培养学生的学习能力，使其养成良好的书写习惯、学习习惯。除此之外，教师可以通过学生完成的作业情况了解学生学习的效果，从而改进自己的教学方式，所以语文作业的布置尤为重要。虽然每一位老师都在进行作业布置与批改这一环节，但却没有引起高度的重视。因此，在语文作业设计上仍旧存在一些问题。</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（一）重数量、时间，作业观念更新不彻底</w:t>
      </w:r>
    </w:p>
    <w:p>
      <w:pPr>
        <w:spacing w:line="560" w:lineRule="exact"/>
        <w:ind w:firstLine="640" w:firstLineChars="200"/>
        <w:jc w:val="left"/>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通过调查可以发现，有许多的学生家长或是语文教师对语文作业的认识仍然不够精准，大多只关注了作业的“量”这一方面，而不在乎作业的“质”。采用题海战术，认为作业布置的多，练习得多就可以了，成绩也就自然而然的上去了。只是机械的为了所谓的“会”而练习，并没有意识到布置作业的真正目的是巩固所学知识、提升能力。而在颁布了双减政策之后，很多教师只是一刀切地减少了作业的数量，并没有认真思考如何转变观念，从而对作业进行有效地设计研究。小学低段更是不留任何书面作业，让许多家长开始恐慌，自己给孩子布置大量练习作业。</w:t>
      </w:r>
    </w:p>
    <w:p>
      <w:pPr>
        <w:spacing w:line="560" w:lineRule="exact"/>
        <w:ind w:firstLine="640" w:firstLineChars="200"/>
        <w:jc w:val="left"/>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（二）作业布置内容不够精简</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许多语文教师仍然在布置机械性重复性的作业。比如生字写两行</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词语写五遍</w:t>
      </w:r>
      <w:r>
        <w:rPr>
          <w:rFonts w:ascii="仿宋" w:hAnsi="仿宋" w:eastAsia="仿宋"/>
          <w:color w:val="0D0D0D" w:themeColor="text1" w:themeTint="F2"/>
          <w:sz w:val="32"/>
          <w:szCs w:val="32"/>
          <w14:textFill>
            <w14:solidFill>
              <w14:schemeClr w14:val="tx1">
                <w14:lumMod w14:val="95000"/>
                <w14:lumOff w14:val="5000"/>
              </w14:schemeClr>
            </w14:solidFill>
          </w14:textFill>
        </w:rPr>
        <w:t>等</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，更是将教科书和教辅材料中的大量练习题没有选择的直接留作作业，导致练习的内容不断反复，且没有训练的重点。这样的练习是没有意义的，并且给学生造成过大的压力，让学生对语文学习产生消极的情绪。</w:t>
      </w:r>
    </w:p>
    <w:p>
      <w:pPr>
        <w:spacing w:line="56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（三）作业设计形式单一缺乏创新性</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教师布置的作业形式单一，内容僵化，扼杀了学生的学习兴趣，抑制了学生学习的积极性和主动性，更谈不上学生创新意识和创新能力的培养，达不到发挥学生潜力的作用。从而大大增加了作业的无效劳动，降低了作业的有效价值。</w:t>
      </w:r>
      <w:r>
        <w:rPr>
          <w:rFonts w:hint="eastAsia" w:ascii="仿宋" w:hAnsi="仿宋" w:eastAsia="仿宋"/>
          <w:sz w:val="32"/>
          <w:szCs w:val="32"/>
          <w:vertAlign w:val="superscript"/>
        </w:rPr>
        <w:t>[2]</w:t>
      </w:r>
    </w:p>
    <w:p>
      <w:pPr>
        <w:spacing w:line="560" w:lineRule="exact"/>
        <w:ind w:firstLine="640" w:firstLineChars="200"/>
        <w:jc w:val="left"/>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在“减负”和新课改大的背景下，作业的布置受到越来越多方面的关注。新的教育模式下，不再仅仅以成绩的好坏评价学生，而是更加注重学生德智体美劳全面发展、培养学生的创新能力和实践能力。那么设计出具有创新性、实践性、趣味性，丰富多彩的作业是确切落实双减政策的有效助力。利用现代网络信息技术手段，进一步优化作业设计，使作业具有趣味性，能够有效提高学生完成作业的积极性和主动性，由此提升学生的思维能力和语文素养。</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二、小学低段语文作业设计中信息技术的具体运用</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（一）借助图片、视频巩固生字练习</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1</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识字是语文学习的基础内容，怎样令枯燥乏味的汉字变得生动有趣呢？可以在识字与写字的教学过程当中，导入图片、动画、视频等网络信息资源。例如教学月字旁的生字时，月字旁的字很多与身体部位或器官有关，很多学生难以理解。这时插入月字旁和“肉”字的关系视频，便于学生理解。从而使小学低年级段的学生由“要我学”变成“我要学”，激发学生学习的兴趣，主动掌握汉字的音、形、义。在学生产生识字兴趣后，教师可以将用多媒体软件设计的课件录制成微课胶囊发在微信群中，学生在课上对这些汉字进行了学习，回去后还可以根据老师发在微信群中的微课胶囊进行复习巩固。这样一来，复习汉字这一项作业就得到了落实。这些插图、视频还可以让学生了解到汉字的演变过程，布置作业让其观看后作为“小老师”讲给家长听，无形中加深了学生对汉字的了解。</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ascii="仿宋" w:hAnsi="仿宋" w:eastAsia="仿宋"/>
          <w:color w:val="0D0D0D" w:themeColor="text1" w:themeTint="F2"/>
          <w:sz w:val="32"/>
          <w:szCs w:val="32"/>
          <w14:textFill>
            <w14:solidFill>
              <w14:schemeClr w14:val="tx1">
                <w14:lumMod w14:val="95000"/>
                <w14:lumOff w14:val="5000"/>
              </w14:schemeClr>
            </w14:solidFill>
          </w14:textFill>
        </w:rPr>
        <w:t>2.</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 xml:space="preserve"> 在学生识记生字这一过程中，听也是一个十分关键的环节。小学低年级的孩子都喜欢有意思的视频或动画片。根据学生的这种心理特点，搜集网络上标准的朗读音频或配画视频发到班级微信群中，作为学生回家后的语文练习作业。例如让学生在听、看动画的同时，找出课文里学习的生字和生词，以此来检验学生是否掌握所学知识。同学们可以将自己完成这项练习的过程记录下来，发在班级群中，比一比谁找到全，找的准，用时短。这样一来，孩子们的积极性就会大大提高。</w:t>
      </w:r>
    </w:p>
    <w:p>
      <w:pPr>
        <w:spacing w:line="560" w:lineRule="exact"/>
        <w:ind w:firstLine="640" w:firstLineChars="200"/>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（二）旁征博引，建立写作素材库</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sz w:val="32"/>
          <w:szCs w:val="32"/>
        </w:rPr>
        <w:t>生字掌握过后学生开始朝着更难的习作前进。从字到词再到句子最后组成篇章，需要大量的积累。新课标要求第一学段的学生对写话有兴趣，留心周围事物，写自己想说的话，写想象中的事物。在写话中乐于运用阅读和生活中学到的词语。</w:t>
      </w:r>
      <w:r>
        <w:rPr>
          <w:rFonts w:hint="eastAsia" w:ascii="仿宋" w:hAnsi="仿宋" w:eastAsia="仿宋"/>
          <w:sz w:val="32"/>
          <w:szCs w:val="32"/>
          <w:vertAlign w:val="superscript"/>
        </w:rPr>
        <w:t>[3]</w:t>
      </w:r>
      <w:r>
        <w:rPr>
          <w:rFonts w:hint="eastAsia" w:ascii="仿宋" w:hAnsi="仿宋" w:eastAsia="仿宋"/>
          <w:sz w:val="32"/>
          <w:szCs w:val="32"/>
        </w:rPr>
        <w:t>学生</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要想写好习作文章需要建立写作的素材库。语文教师可以经常在班级群里分享一些好词、好句、好段，或者一些文章供学生阅读学习，再发送一些图片、视频，让学生用自己的语言口头描述出来，录制音频或视频反馈给老师。这样学生可以多接触、多看、多思，潜移默化的积累并使用这些优美的词句。教师一段时间内分享同一类型的素材，阶段性的让学生将这些素材整理成思维导图，再给学生布置习作练习，让学生能有有话可说，有话可写。</w:t>
      </w:r>
    </w:p>
    <w:p>
      <w:pPr>
        <w:spacing w:line="560" w:lineRule="exact"/>
        <w:ind w:firstLine="640" w:firstLineChars="200"/>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（三）借助语音录入，落实朗读任务</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在</w:t>
      </w:r>
      <w:r>
        <w:rPr>
          <w:rFonts w:ascii="仿宋" w:hAnsi="仿宋" w:eastAsia="仿宋"/>
          <w:color w:val="0D0D0D" w:themeColor="text1" w:themeTint="F2"/>
          <w:sz w:val="32"/>
          <w:szCs w:val="32"/>
          <w14:textFill>
            <w14:solidFill>
              <w14:schemeClr w14:val="tx1">
                <w14:lumMod w14:val="95000"/>
                <w14:lumOff w14:val="5000"/>
              </w14:schemeClr>
            </w14:solidFill>
          </w14:textFill>
        </w:rPr>
        <w:t>小学语文学习</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过程</w:t>
      </w:r>
      <w:r>
        <w:rPr>
          <w:rFonts w:ascii="仿宋" w:hAnsi="仿宋" w:eastAsia="仿宋"/>
          <w:color w:val="0D0D0D" w:themeColor="text1" w:themeTint="F2"/>
          <w:sz w:val="32"/>
          <w:szCs w:val="32"/>
          <w14:textFill>
            <w14:solidFill>
              <w14:schemeClr w14:val="tx1">
                <w14:lumMod w14:val="95000"/>
                <w14:lumOff w14:val="5000"/>
              </w14:schemeClr>
            </w14:solidFill>
          </w14:textFill>
        </w:rPr>
        <w:t>中</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有着十分重要的一步就是预习。</w:t>
      </w:r>
      <w:r>
        <w:rPr>
          <w:rFonts w:ascii="仿宋" w:hAnsi="仿宋" w:eastAsia="仿宋"/>
          <w:color w:val="0D0D0D" w:themeColor="text1" w:themeTint="F2"/>
          <w:sz w:val="32"/>
          <w:szCs w:val="32"/>
          <w14:textFill>
            <w14:solidFill>
              <w14:schemeClr w14:val="tx1">
                <w14:lumMod w14:val="95000"/>
                <w14:lumOff w14:val="5000"/>
              </w14:schemeClr>
            </w14:solidFill>
          </w14:textFill>
        </w:rPr>
        <w:t>而</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进行课文</w:t>
      </w:r>
      <w:r>
        <w:rPr>
          <w:rFonts w:ascii="仿宋" w:hAnsi="仿宋" w:eastAsia="仿宋"/>
          <w:color w:val="0D0D0D" w:themeColor="text1" w:themeTint="F2"/>
          <w:sz w:val="32"/>
          <w:szCs w:val="32"/>
          <w14:textFill>
            <w14:solidFill>
              <w14:schemeClr w14:val="tx1">
                <w14:lumMod w14:val="95000"/>
                <w14:lumOff w14:val="5000"/>
              </w14:schemeClr>
            </w14:solidFill>
          </w14:textFill>
        </w:rPr>
        <w:t>朗读就是预习</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任务</w:t>
      </w:r>
      <w:r>
        <w:rPr>
          <w:rFonts w:ascii="仿宋" w:hAnsi="仿宋" w:eastAsia="仿宋"/>
          <w:color w:val="0D0D0D" w:themeColor="text1" w:themeTint="F2"/>
          <w:sz w:val="32"/>
          <w:szCs w:val="32"/>
          <w14:textFill>
            <w14:solidFill>
              <w14:schemeClr w14:val="tx1">
                <w14:lumMod w14:val="95000"/>
                <w14:lumOff w14:val="5000"/>
              </w14:schemeClr>
            </w14:solidFill>
          </w14:textFill>
        </w:rPr>
        <w:t>中</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尤为</w:t>
      </w:r>
      <w:r>
        <w:rPr>
          <w:rFonts w:ascii="仿宋" w:hAnsi="仿宋" w:eastAsia="仿宋"/>
          <w:color w:val="0D0D0D" w:themeColor="text1" w:themeTint="F2"/>
          <w:sz w:val="32"/>
          <w:szCs w:val="32"/>
          <w14:textFill>
            <w14:solidFill>
              <w14:schemeClr w14:val="tx1">
                <w14:lumMod w14:val="95000"/>
                <w14:lumOff w14:val="5000"/>
              </w14:schemeClr>
            </w14:solidFill>
          </w14:textFill>
        </w:rPr>
        <w:t>重要的</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一项内容</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在实际教学中我发现有很多学生在进行预习时只是草草的浏览一遍课文，并没有认真的进行阅读。这样的预习效果是很小的，课文读不好，上课就容易跟不上老师的速度，理解文章就比较吃力。平时，我会运用“班级小管家”这个微信小程序布置预习任务。其中有一项就是要求学生大声朗读课文，并将朗读最好的一遍录制下来，上传到“班级小管家”中。每一位同学的音频作业我都会认真去听并给出评价，选择出比较好的音频在课上进行优秀作业展示。我还引导同学们利用“班级小管家”中送小红花、点赞的功能进行互相评价。这样一来，“班级小管家”这个小程序就成为了学生们的朗读平台，孩子们互相学习、借鉴，彼此激励，共同进步。</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这种录制朗读音频互相评价的方式</w:t>
      </w:r>
      <w:r>
        <w:rPr>
          <w:rFonts w:ascii="仿宋" w:hAnsi="仿宋" w:eastAsia="仿宋"/>
          <w:color w:val="0D0D0D" w:themeColor="text1" w:themeTint="F2"/>
          <w:sz w:val="32"/>
          <w:szCs w:val="32"/>
          <w14:textFill>
            <w14:solidFill>
              <w14:schemeClr w14:val="tx1">
                <w14:lumMod w14:val="95000"/>
                <w14:lumOff w14:val="5000"/>
              </w14:schemeClr>
            </w14:solidFill>
          </w14:textFill>
        </w:rPr>
        <w:t>让学生们</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对待朗读课文</w:t>
      </w:r>
      <w:r>
        <w:rPr>
          <w:rFonts w:ascii="仿宋" w:hAnsi="仿宋" w:eastAsia="仿宋"/>
          <w:color w:val="0D0D0D" w:themeColor="text1" w:themeTint="F2"/>
          <w:sz w:val="32"/>
          <w:szCs w:val="32"/>
          <w14:textFill>
            <w14:solidFill>
              <w14:schemeClr w14:val="tx1">
                <w14:lumMod w14:val="95000"/>
                <w14:lumOff w14:val="5000"/>
              </w14:schemeClr>
            </w14:solidFill>
          </w14:textFill>
        </w:rPr>
        <w:t>从</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一开始</w:t>
      </w:r>
      <w:r>
        <w:rPr>
          <w:rFonts w:ascii="仿宋" w:hAnsi="仿宋" w:eastAsia="仿宋"/>
          <w:color w:val="0D0D0D" w:themeColor="text1" w:themeTint="F2"/>
          <w:sz w:val="32"/>
          <w:szCs w:val="32"/>
          <w14:textFill>
            <w14:solidFill>
              <w14:schemeClr w14:val="tx1">
                <w14:lumMod w14:val="95000"/>
                <w14:lumOff w14:val="5000"/>
              </w14:schemeClr>
            </w14:solidFill>
          </w14:textFill>
        </w:rPr>
        <w:t>的“敷衍</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了事</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发展到</w:t>
      </w:r>
      <w:r>
        <w:rPr>
          <w:rFonts w:ascii="仿宋" w:hAnsi="仿宋" w:eastAsia="仿宋"/>
          <w:color w:val="0D0D0D" w:themeColor="text1" w:themeTint="F2"/>
          <w:sz w:val="32"/>
          <w:szCs w:val="32"/>
          <w14:textFill>
            <w14:solidFill>
              <w14:schemeClr w14:val="tx1">
                <w14:lumMod w14:val="95000"/>
                <w14:lumOff w14:val="5000"/>
              </w14:schemeClr>
            </w14:solidFill>
          </w14:textFill>
        </w:rPr>
        <w:t>后来的“认真</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对待</w:t>
      </w:r>
      <w:r>
        <w:rPr>
          <w:rFonts w:ascii="仿宋" w:hAnsi="仿宋" w:eastAsia="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逐渐</w:t>
      </w:r>
      <w:r>
        <w:rPr>
          <w:rFonts w:ascii="仿宋" w:hAnsi="仿宋" w:eastAsia="仿宋"/>
          <w:color w:val="0D0D0D" w:themeColor="text1" w:themeTint="F2"/>
          <w:sz w:val="32"/>
          <w:szCs w:val="32"/>
          <w14:textFill>
            <w14:solidFill>
              <w14:schemeClr w14:val="tx1">
                <w14:lumMod w14:val="95000"/>
                <w14:lumOff w14:val="5000"/>
              </w14:schemeClr>
            </w14:solidFill>
          </w14:textFill>
        </w:rPr>
        <w:t>变成现在的“精益求精”，将语文预习</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中的朗读活动</w:t>
      </w:r>
      <w:r>
        <w:rPr>
          <w:rFonts w:ascii="仿宋" w:hAnsi="仿宋" w:eastAsia="仿宋"/>
          <w:color w:val="0D0D0D" w:themeColor="text1" w:themeTint="F2"/>
          <w:sz w:val="32"/>
          <w:szCs w:val="32"/>
          <w14:textFill>
            <w14:solidFill>
              <w14:schemeClr w14:val="tx1">
                <w14:lumMod w14:val="95000"/>
                <w14:lumOff w14:val="5000"/>
              </w14:schemeClr>
            </w14:solidFill>
          </w14:textFill>
        </w:rPr>
        <w:t>真正落实到了实处。</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（四）跨学科融合作业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与音乐结合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语文教学中经常会用到音乐，例如在讲解古诗时配上适合的背景音乐渲染氛围，让学生能更好的理解诗文。在布置作业时同样可以使用音乐，播放图片或视频作为背景，学生穿上汉服，化身为小诗人进行诵读，有能力的同学还可以将诗歌唱出来。</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与科学结合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语文课本中许多内容都可以和科学学科进行结合。例如《曹冲称象》一课，学生大多对传统的秤不太了解。为了让学生更好的了解秤，更好的理解文章，可以利用多媒体展示传统秤的样子，并和科学课老师配合，让孩子们自己动手做一杆秤作为作业，这样不仅让学生在趣味中理解了课文也让孩子学到了与平衡有关的科学知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与美术结合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了让学生能够更好的体会语言文字的魅力从而激发学生学习语文的兴趣，我会布置一些“绘画”任务，例如在学生学完课本内容后让其结合已有的生活经验将自己的体悟用画笔展现出来。例如，在学习了《晓出净慈寺送林子方》后，我让学生利用板书结合古诗大意，画出属于自己的六月西湖美景图。学生完成作品后进行解说录制成视频发到班级群中大家一起欣赏。</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三、利用信息技术设计小学低段语文作业的优势</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sz w:val="32"/>
          <w:szCs w:val="32"/>
        </w:rPr>
        <w:t>李树英指出：学生到底喜欢什么样的作业？什么样的作业有利于提高学生的学习兴趣和综合素质？在他看来，作业的形式有必要“与时俱进”，要由单一性向灵活多样性转变，作业的形式不能只拘泥于书面作业。</w:t>
      </w:r>
      <w:r>
        <w:rPr>
          <w:rFonts w:hint="eastAsia" w:ascii="仿宋" w:hAnsi="仿宋" w:eastAsia="仿宋"/>
          <w:sz w:val="32"/>
          <w:szCs w:val="32"/>
          <w:vertAlign w:val="superscript"/>
        </w:rPr>
        <w:t>[4]</w:t>
      </w:r>
      <w:r>
        <w:rPr>
          <w:rFonts w:hint="eastAsia" w:ascii="仿宋" w:hAnsi="仿宋" w:eastAsia="仿宋"/>
          <w:sz w:val="32"/>
          <w:szCs w:val="32"/>
        </w:rPr>
        <w:t>随着互联网技术的不断发展与进步，利用信息技术获取网络资源完成作业逐渐普及开来。小</w:t>
      </w: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学生们可以使用既方便有趣，又灵活多样的工具设备完成语文作业。语文网上作业是语文作业的一种，但相较于传统的语文作业，形式更加丰富灵活，涉及到的方面也更加广泛。</w:t>
      </w:r>
    </w:p>
    <w:p>
      <w:pPr>
        <w:spacing w:line="560" w:lineRule="exact"/>
        <w:ind w:firstLine="640" w:firstLineChars="200"/>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（一）示范标准</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小学低段语文教学中有一些诵读方面的练习作业，比如拼音的拼读，古诗的诵读。老师在课上示范过后有些学生已经理解，但还会有一些学生未能掌握，或产生遗忘，完成诵读作业时就会出现一定的错误。教师在布置诵读作业时可以插入音频、视频，给学生一个正确的示范。</w:t>
      </w:r>
    </w:p>
    <w:p>
      <w:pPr>
        <w:spacing w:line="560" w:lineRule="exact"/>
        <w:ind w:firstLine="640" w:firstLineChars="200"/>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（二）形式多样化</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网络资源是个丰富的宝库，有各式各样的插图、配乐、音效、视频等素材供语文老师选择。这些素材品质很高，图片绚丽多彩，文字十分详尽。老师在布置作业时选用这些素材会让平凡无奇的作业变得生动有趣，能够有效的吸引孩子的注意力。</w:t>
      </w:r>
    </w:p>
    <w:p>
      <w:pPr>
        <w:spacing w:line="560" w:lineRule="exact"/>
        <w:ind w:firstLine="640" w:firstLineChars="200"/>
        <w:rPr>
          <w:rFonts w:ascii="楷体" w:hAnsi="楷体" w:eastAsia="楷体"/>
          <w:color w:val="0D0D0D" w:themeColor="text1" w:themeTint="F2"/>
          <w:sz w:val="32"/>
          <w:szCs w:val="32"/>
          <w14:textFill>
            <w14:solidFill>
              <w14:schemeClr w14:val="tx1">
                <w14:lumMod w14:val="95000"/>
                <w14:lumOff w14:val="5000"/>
              </w14:schemeClr>
            </w14:solidFill>
          </w14:textFill>
        </w:rPr>
      </w:pPr>
      <w:r>
        <w:rPr>
          <w:rFonts w:hint="eastAsia" w:ascii="楷体" w:hAnsi="楷体" w:eastAsia="楷体"/>
          <w:color w:val="0D0D0D" w:themeColor="text1" w:themeTint="F2"/>
          <w:sz w:val="32"/>
          <w:szCs w:val="32"/>
          <w14:textFill>
            <w14:solidFill>
              <w14:schemeClr w14:val="tx1">
                <w14:lumMod w14:val="95000"/>
                <w14:lumOff w14:val="5000"/>
              </w14:schemeClr>
            </w14:solidFill>
          </w14:textFill>
        </w:rPr>
        <w:t>（三）反馈及时</w:t>
      </w:r>
      <w:r>
        <w:rPr>
          <w:rFonts w:ascii="楷体" w:hAnsi="楷体" w:eastAsia="楷体"/>
          <w:color w:val="0D0D0D" w:themeColor="text1" w:themeTint="F2"/>
          <w:sz w:val="32"/>
          <w:szCs w:val="32"/>
          <w14:textFill>
            <w14:solidFill>
              <w14:schemeClr w14:val="tx1">
                <w14:lumMod w14:val="95000"/>
                <w14:lumOff w14:val="5000"/>
              </w14:schemeClr>
            </w14:solidFill>
          </w14:textFill>
        </w:rPr>
        <w:t xml:space="preserve"> </w:t>
      </w:r>
    </w:p>
    <w:p>
      <w:pPr>
        <w:spacing w:line="560" w:lineRule="exact"/>
        <w:ind w:firstLine="640" w:firstLineChars="200"/>
        <w:rPr>
          <w:rFonts w:ascii="仿宋" w:hAnsi="仿宋" w:eastAsia="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olor w:val="0D0D0D" w:themeColor="text1" w:themeTint="F2"/>
          <w:sz w:val="32"/>
          <w:szCs w:val="32"/>
          <w14:textFill>
            <w14:solidFill>
              <w14:schemeClr w14:val="tx1">
                <w14:lumMod w14:val="95000"/>
                <w14:lumOff w14:val="5000"/>
              </w14:schemeClr>
            </w14:solidFill>
          </w14:textFill>
        </w:rPr>
        <w:t>利用网络平台获取信息设计语文作业，有一个最大的优势就是能够及时进行反馈。老师将当天要布置的作业内容设计出来，发布到网络上，学生和家长都可以通过手机或电脑等设备及时进行接收。而学生在完成作业后，同样立刻发到网上，老师也可以同步接收到作业，便于老师及时给予评价反馈，学生也可以及时改正作业。例如在疫情期间，学生由“在校学习”转变成了“居家线上学习”。每次孩子们完成作业后上传到网上作业软件中，教师可以及时看到作业上交情况和完成效果，再进行批改，还可以从软件中直接获取学生的作业数据，对学生的情况有了及时的把握。</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四、利用信息技术设</w:t>
      </w:r>
      <w:r>
        <w:rPr>
          <w:rFonts w:ascii="黑体" w:hAnsi="黑体" w:eastAsia="黑体"/>
          <w:color w:val="000000" w:themeColor="text1"/>
          <w:sz w:val="32"/>
          <w:szCs w:val="32"/>
          <w14:textFill>
            <w14:solidFill>
              <w14:schemeClr w14:val="tx1"/>
            </w14:solidFill>
          </w14:textFill>
        </w:rPr>
        <w:t>计小学低段语文作业应</w:t>
      </w:r>
      <w:r>
        <w:rPr>
          <w:rFonts w:hint="eastAsia" w:ascii="黑体" w:hAnsi="黑体" w:eastAsia="黑体"/>
          <w:color w:val="000000" w:themeColor="text1"/>
          <w:sz w:val="32"/>
          <w:szCs w:val="32"/>
          <w14:textFill>
            <w14:solidFill>
              <w14:schemeClr w14:val="tx1"/>
            </w14:solidFill>
          </w14:textFill>
        </w:rPr>
        <w:t>注意的</w:t>
      </w:r>
      <w:r>
        <w:rPr>
          <w:rFonts w:ascii="黑体" w:hAnsi="黑体" w:eastAsia="黑体"/>
          <w:color w:val="000000" w:themeColor="text1"/>
          <w:sz w:val="32"/>
          <w:szCs w:val="32"/>
          <w14:textFill>
            <w14:solidFill>
              <w14:schemeClr w14:val="tx1"/>
            </w14:solidFill>
          </w14:textFill>
        </w:rPr>
        <w:t>问</w:t>
      </w:r>
      <w:r>
        <w:rPr>
          <w:rFonts w:hint="eastAsia" w:ascii="黑体" w:hAnsi="黑体" w:eastAsia="黑体"/>
          <w:color w:val="000000" w:themeColor="text1"/>
          <w:sz w:val="32"/>
          <w:szCs w:val="32"/>
          <w14:textFill>
            <w14:solidFill>
              <w14:schemeClr w14:val="tx1"/>
            </w14:solidFill>
          </w14:textFill>
        </w:rPr>
        <w:t>题</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（一）把控作业质与量</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无论是以往较为传统的语文作业，还是利用信息技术布置的创新语文作业，都要坚持“少而精”的原则。布置作业时要针对所学课程内容布置恰当、有实际意义的作业。不能为了迎合创新而做一些无意义的练习内容。根据小学低段学生的心理特点，他们注意的稳定性较差，可连续集中注意力在二十分钟左右。如果作业的完成时间过长，会降低学生的兴趣，起到相反的结果。因此，语文老师在利用信息技术布置创新作业时，也要合理安排作业量，把控学生作业时间。</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（二）转变意识，提升能力</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作为处在教学一线的语文教师，对于使用信息技术设计语文作业的推广应用有着十分重要的意义。有些年纪比较长的语文教师对于多媒体，信息网络操作并不熟练，也缺乏利用合理使用信息技术的意识，这对他们而言是一项考验。年轻的教师或许对于网络运用比较熟练，但缺少教学经验。因此，年轻教师和老教师可以结合起来，一对一组成小组，发挥各自优势，更新教育理念，提升运用信息技术创新作业的能力。</w:t>
      </w:r>
    </w:p>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（三）取得家长配合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生在完成教师利用信息技术设计的创新作业时也会用到手机、平板等电子设备。教师要了解所教授学生的家庭中是否存在没有经济条件配置所需电子设备的情况？是否存在家长对电子设备操作不熟练的情况?是否存在家长不让孩子接触电子设备、对创新作业无法理解或不重视等情况？这些情况都会影响学生完成信息化创新作业的效果和积极性。因此，想要合理推广信息化创新作业必须取得家长的配合。针对家庭经济条件不允许的情况，可以采用分小组完成作业的方式，减轻家长的困难。针对家长对电子设备不熟练的情况，教师可以给家长录制使用说明发在微信群中，加强交流沟通，或是直接教给学生，再让学生教给家长。针对家长不理解的情况，可以向家长说明创新的意图，并与其观察一段时间学生学习的变化，用实际效果说服对方……总之，信息化创新作业的实施离不开家长的配合。</w:t>
      </w:r>
    </w:p>
    <w:p>
      <w:pPr>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五、结语</w:t>
      </w:r>
    </w:p>
    <w:p>
      <w:pPr>
        <w:spacing w:line="560" w:lineRule="exact"/>
        <w:ind w:firstLine="640" w:firstLineChars="200"/>
        <w:jc w:val="left"/>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综上所述，随着科技的飞速发展，学生们能够接触到的信息技术获取的信息资源将会越来越丰富，单纯的抄写、做题这种传统的作业形式已经无法吸引学生学习语文知识。在日新月异的今天，我们要紧跟时代步伐，合理运用科技手段，将语文作业设计出更多的形式，让学生在轻松、愉悦的过程中完成作业，加强语文知识的吸收效果，提高语文素养。</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参考文献</w:t>
      </w:r>
    </w:p>
    <w:p>
      <w:pPr>
        <w:spacing w:line="560" w:lineRule="exact"/>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[1]张宁. 基于核心素养的小学语文作业设计探究[D].聊城大学,2019.</w:t>
      </w:r>
    </w:p>
    <w:p>
      <w:pPr>
        <w:spacing w:line="560" w:lineRule="exact"/>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[2]冉中一. 高效课堂背景下中小学作业改革的思考[J]. 才</w:t>
      </w:r>
      <w:r>
        <w:rPr>
          <w:rFonts w:hint="eastAsia" w:ascii="仿宋" w:hAnsi="仿宋" w:eastAsia="仿宋"/>
          <w:color w:val="000000" w:themeColor="text1"/>
          <w:sz w:val="32"/>
          <w:szCs w:val="32"/>
          <w14:textFill>
            <w14:solidFill>
              <w14:schemeClr w14:val="tx1"/>
            </w14:solidFill>
          </w14:textFill>
        </w:rPr>
        <w:t>智</w:t>
      </w:r>
      <w:r>
        <w:rPr>
          <w:rFonts w:ascii="仿宋" w:hAnsi="仿宋" w:eastAsia="仿宋"/>
          <w:color w:val="000000" w:themeColor="text1"/>
          <w:sz w:val="32"/>
          <w:szCs w:val="32"/>
          <w14:textFill>
            <w14:solidFill>
              <w14:schemeClr w14:val="tx1"/>
            </w14:solidFill>
          </w14:textFill>
        </w:rPr>
        <w:t>,2014(10):69.</w:t>
      </w:r>
    </w:p>
    <w:p>
      <w:pPr>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中华人民共和国教育部．</w:t>
      </w:r>
      <w:r>
        <w:rPr>
          <w:rFonts w:ascii="仿宋" w:hAnsi="仿宋" w:eastAsia="仿宋"/>
          <w:color w:val="000000" w:themeColor="text1"/>
          <w:sz w:val="32"/>
          <w:szCs w:val="32"/>
          <w14:textFill>
            <w14:solidFill>
              <w14:schemeClr w14:val="tx1"/>
            </w14:solidFill>
          </w14:textFill>
        </w:rPr>
        <w:t xml:space="preserve"> 义务教育语文课程标准( 2011</w:t>
      </w:r>
      <w:r>
        <w:rPr>
          <w:rFonts w:hint="eastAsia" w:ascii="仿宋" w:hAnsi="仿宋" w:eastAsia="仿宋"/>
          <w:color w:val="000000" w:themeColor="text1"/>
          <w:sz w:val="32"/>
          <w:szCs w:val="32"/>
          <w14:textFill>
            <w14:solidFill>
              <w14:schemeClr w14:val="tx1"/>
            </w14:solidFill>
          </w14:textFill>
        </w:rPr>
        <w:t>年版</w:t>
      </w:r>
      <w:r>
        <w:rPr>
          <w:rFonts w:ascii="仿宋" w:hAnsi="仿宋" w:eastAsia="仿宋"/>
          <w:color w:val="000000" w:themeColor="text1"/>
          <w:sz w:val="32"/>
          <w:szCs w:val="32"/>
          <w14:textFill>
            <w14:solidFill>
              <w14:schemeClr w14:val="tx1"/>
            </w14:solidFill>
          </w14:textFill>
        </w:rPr>
        <w:t>［M］． 北京: 北京师范大学出版社，2012．</w:t>
      </w:r>
    </w:p>
    <w:p>
      <w:pPr>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李树英</w:t>
      </w:r>
      <w:r>
        <w:rPr>
          <w:rFonts w:ascii="仿宋" w:hAnsi="仿宋" w:eastAsia="仿宋"/>
          <w:color w:val="000000" w:themeColor="text1"/>
          <w:sz w:val="32"/>
          <w:szCs w:val="32"/>
          <w14:textFill>
            <w14:solidFill>
              <w14:schemeClr w14:val="tx1"/>
            </w14:solidFill>
          </w14:textFill>
        </w:rPr>
        <w:t>,缘木求鱼.不如退而上网-语文教学中网上作业的尝试</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M</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.现代教育论丛.2011,(08).</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WFmMmVjMDAwOThkNGQ0YTVhYmRkNjgyYTQ3NWUifQ=="/>
  </w:docVars>
  <w:rsids>
    <w:rsidRoot w:val="00EF42DC"/>
    <w:rsid w:val="000064BC"/>
    <w:rsid w:val="00040278"/>
    <w:rsid w:val="000512F7"/>
    <w:rsid w:val="00064C57"/>
    <w:rsid w:val="00073CAF"/>
    <w:rsid w:val="000B678A"/>
    <w:rsid w:val="000D6D60"/>
    <w:rsid w:val="000E06E3"/>
    <w:rsid w:val="000E43CB"/>
    <w:rsid w:val="00110C0E"/>
    <w:rsid w:val="00133766"/>
    <w:rsid w:val="00137080"/>
    <w:rsid w:val="00146ACE"/>
    <w:rsid w:val="00171FD0"/>
    <w:rsid w:val="001B5B75"/>
    <w:rsid w:val="001C2AB4"/>
    <w:rsid w:val="002557C4"/>
    <w:rsid w:val="0028323F"/>
    <w:rsid w:val="002B79B7"/>
    <w:rsid w:val="002C3E9D"/>
    <w:rsid w:val="002C65C2"/>
    <w:rsid w:val="002D31BA"/>
    <w:rsid w:val="002E574C"/>
    <w:rsid w:val="00303EEA"/>
    <w:rsid w:val="00317602"/>
    <w:rsid w:val="0033111A"/>
    <w:rsid w:val="00332995"/>
    <w:rsid w:val="00335245"/>
    <w:rsid w:val="003455F3"/>
    <w:rsid w:val="003469F6"/>
    <w:rsid w:val="0035345A"/>
    <w:rsid w:val="00364112"/>
    <w:rsid w:val="00390A20"/>
    <w:rsid w:val="003C780A"/>
    <w:rsid w:val="003D1E98"/>
    <w:rsid w:val="003D6296"/>
    <w:rsid w:val="003D64DC"/>
    <w:rsid w:val="003E6B40"/>
    <w:rsid w:val="004242E5"/>
    <w:rsid w:val="004343B4"/>
    <w:rsid w:val="00434F29"/>
    <w:rsid w:val="00491015"/>
    <w:rsid w:val="004C11F4"/>
    <w:rsid w:val="004C6D0A"/>
    <w:rsid w:val="004D6FAF"/>
    <w:rsid w:val="004E7A73"/>
    <w:rsid w:val="00555055"/>
    <w:rsid w:val="00583E22"/>
    <w:rsid w:val="005A2746"/>
    <w:rsid w:val="005E686F"/>
    <w:rsid w:val="005F27F7"/>
    <w:rsid w:val="00607052"/>
    <w:rsid w:val="00612280"/>
    <w:rsid w:val="00617E3C"/>
    <w:rsid w:val="00645A41"/>
    <w:rsid w:val="006464DF"/>
    <w:rsid w:val="00651D60"/>
    <w:rsid w:val="00670A06"/>
    <w:rsid w:val="006D7E20"/>
    <w:rsid w:val="006E40F5"/>
    <w:rsid w:val="006E5C85"/>
    <w:rsid w:val="006E6BD2"/>
    <w:rsid w:val="006F5B58"/>
    <w:rsid w:val="0070670A"/>
    <w:rsid w:val="00743BAB"/>
    <w:rsid w:val="007458FD"/>
    <w:rsid w:val="0074771C"/>
    <w:rsid w:val="007701F9"/>
    <w:rsid w:val="00786274"/>
    <w:rsid w:val="007A5920"/>
    <w:rsid w:val="007B4A41"/>
    <w:rsid w:val="007D6611"/>
    <w:rsid w:val="008072BC"/>
    <w:rsid w:val="00817121"/>
    <w:rsid w:val="008306FA"/>
    <w:rsid w:val="00853305"/>
    <w:rsid w:val="00854484"/>
    <w:rsid w:val="00857A01"/>
    <w:rsid w:val="00885436"/>
    <w:rsid w:val="00886754"/>
    <w:rsid w:val="008D3A3D"/>
    <w:rsid w:val="00901950"/>
    <w:rsid w:val="0092695B"/>
    <w:rsid w:val="00927DC8"/>
    <w:rsid w:val="00973C58"/>
    <w:rsid w:val="009778A8"/>
    <w:rsid w:val="009A3E16"/>
    <w:rsid w:val="009B5D51"/>
    <w:rsid w:val="009D2A6F"/>
    <w:rsid w:val="00A23292"/>
    <w:rsid w:val="00A33B14"/>
    <w:rsid w:val="00A33BDD"/>
    <w:rsid w:val="00A7130F"/>
    <w:rsid w:val="00A854E2"/>
    <w:rsid w:val="00A85EAC"/>
    <w:rsid w:val="00AD05B6"/>
    <w:rsid w:val="00AD5C9F"/>
    <w:rsid w:val="00AE718D"/>
    <w:rsid w:val="00AF307A"/>
    <w:rsid w:val="00B27A8D"/>
    <w:rsid w:val="00B64569"/>
    <w:rsid w:val="00B7557C"/>
    <w:rsid w:val="00B8332D"/>
    <w:rsid w:val="00B85FD3"/>
    <w:rsid w:val="00BA6E16"/>
    <w:rsid w:val="00BC6B38"/>
    <w:rsid w:val="00C25658"/>
    <w:rsid w:val="00C36403"/>
    <w:rsid w:val="00C41EF5"/>
    <w:rsid w:val="00C42623"/>
    <w:rsid w:val="00C545D7"/>
    <w:rsid w:val="00C562CA"/>
    <w:rsid w:val="00C66685"/>
    <w:rsid w:val="00C74919"/>
    <w:rsid w:val="00CA26F7"/>
    <w:rsid w:val="00CB73C7"/>
    <w:rsid w:val="00CC52DC"/>
    <w:rsid w:val="00CF57A7"/>
    <w:rsid w:val="00D35BF9"/>
    <w:rsid w:val="00D67E1D"/>
    <w:rsid w:val="00D714A4"/>
    <w:rsid w:val="00D77C1F"/>
    <w:rsid w:val="00D85DA0"/>
    <w:rsid w:val="00D8736A"/>
    <w:rsid w:val="00D93933"/>
    <w:rsid w:val="00D9454A"/>
    <w:rsid w:val="00DC530D"/>
    <w:rsid w:val="00DF3DCF"/>
    <w:rsid w:val="00DF40B8"/>
    <w:rsid w:val="00DF4FDF"/>
    <w:rsid w:val="00E15428"/>
    <w:rsid w:val="00E46793"/>
    <w:rsid w:val="00E4734D"/>
    <w:rsid w:val="00E56999"/>
    <w:rsid w:val="00E94389"/>
    <w:rsid w:val="00E9479A"/>
    <w:rsid w:val="00EA28A3"/>
    <w:rsid w:val="00EB1E03"/>
    <w:rsid w:val="00EB24DF"/>
    <w:rsid w:val="00EC78F1"/>
    <w:rsid w:val="00EC79D7"/>
    <w:rsid w:val="00ED2800"/>
    <w:rsid w:val="00EE1952"/>
    <w:rsid w:val="00EE65D1"/>
    <w:rsid w:val="00EF42DC"/>
    <w:rsid w:val="00EF5935"/>
    <w:rsid w:val="00F05634"/>
    <w:rsid w:val="00F07267"/>
    <w:rsid w:val="00F13293"/>
    <w:rsid w:val="00F318BB"/>
    <w:rsid w:val="00F341EF"/>
    <w:rsid w:val="00F43BC9"/>
    <w:rsid w:val="00F83B0B"/>
    <w:rsid w:val="00F87F76"/>
    <w:rsid w:val="00FA3830"/>
    <w:rsid w:val="00FB4E35"/>
    <w:rsid w:val="00FB6FD5"/>
    <w:rsid w:val="00FD0587"/>
    <w:rsid w:val="00FD5B11"/>
    <w:rsid w:val="00FE0ACF"/>
    <w:rsid w:val="00FF515E"/>
    <w:rsid w:val="491C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D619-43EA-4C94-BAC8-8D2FDB5C354A}">
  <ds:schemaRefs/>
</ds:datastoreItem>
</file>

<file path=docProps/app.xml><?xml version="1.0" encoding="utf-8"?>
<Properties xmlns="http://schemas.openxmlformats.org/officeDocument/2006/extended-properties" xmlns:vt="http://schemas.openxmlformats.org/officeDocument/2006/docPropsVTypes">
  <Template>Normal</Template>
  <Pages>10</Pages>
  <Words>5170</Words>
  <Characters>5236</Characters>
  <Lines>37</Lines>
  <Paragraphs>10</Paragraphs>
  <TotalTime>839</TotalTime>
  <ScaleCrop>false</ScaleCrop>
  <LinksUpToDate>false</LinksUpToDate>
  <CharactersWithSpaces>5249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2022-07-05T14:58:00Z</dcterms:created>
  <dc:creator>gxm</dc:creator>
  <cp:lastModifiedBy>楚楚</cp:lastModifiedBy>
  <cp:lastPrinted>2022-07-05T15:55:00Z</cp:lastPrinted>
  <dcterms:modified xsi:type="dcterms:W3CDTF">2023-05-23T14:25:55Z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9CE3D6332F66449F8EC9816F42859A22_12</vt:lpwstr>
  </property>
</Properties>
</file>