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764" w:rsidRPr="00296758" w:rsidRDefault="00AF0201" w:rsidP="00296758">
      <w:pPr>
        <w:jc w:val="center"/>
        <w:rPr>
          <w:rFonts w:asciiTheme="majorEastAsia" w:eastAsiaTheme="majorEastAsia" w:hAnsiTheme="majorEastAsia" w:hint="eastAsia"/>
          <w:sz w:val="36"/>
          <w:szCs w:val="36"/>
        </w:rPr>
      </w:pPr>
      <w:r w:rsidRPr="00296758">
        <w:rPr>
          <w:rFonts w:asciiTheme="majorEastAsia" w:eastAsiaTheme="majorEastAsia" w:hAnsiTheme="majorEastAsia" w:hint="eastAsia"/>
          <w:sz w:val="36"/>
          <w:szCs w:val="36"/>
        </w:rPr>
        <w:t>在</w:t>
      </w:r>
      <w:r w:rsidR="00D21586" w:rsidRPr="00296758">
        <w:rPr>
          <w:rFonts w:asciiTheme="majorEastAsia" w:eastAsiaTheme="majorEastAsia" w:hAnsiTheme="majorEastAsia" w:hint="eastAsia"/>
          <w:sz w:val="36"/>
          <w:szCs w:val="36"/>
        </w:rPr>
        <w:t>小学</w:t>
      </w:r>
      <w:r w:rsidRPr="00296758">
        <w:rPr>
          <w:rFonts w:asciiTheme="majorEastAsia" w:eastAsiaTheme="majorEastAsia" w:hAnsiTheme="majorEastAsia" w:hint="eastAsia"/>
          <w:sz w:val="36"/>
          <w:szCs w:val="36"/>
        </w:rPr>
        <w:t>语文活动中实现信息技术与国学经典的有效融合之研究</w:t>
      </w:r>
    </w:p>
    <w:p w:rsidR="007D48F9" w:rsidRPr="00296758" w:rsidRDefault="007D48F9" w:rsidP="007D48F9">
      <w:pPr>
        <w:spacing w:line="560" w:lineRule="exact"/>
        <w:rPr>
          <w:rFonts w:ascii="仿宋" w:eastAsia="仿宋" w:hAnsi="仿宋"/>
          <w:sz w:val="30"/>
          <w:szCs w:val="30"/>
          <w:lang w:bidi="ar-SA"/>
        </w:rPr>
      </w:pPr>
      <w:r w:rsidRPr="00296758">
        <w:rPr>
          <w:rFonts w:ascii="仿宋" w:eastAsia="仿宋" w:hAnsi="仿宋"/>
          <w:sz w:val="30"/>
          <w:szCs w:val="30"/>
          <w:lang w:bidi="ar-SA"/>
        </w:rPr>
        <w:t>摘要</w:t>
      </w:r>
      <w:bookmarkStart w:id="0" w:name="_GoBack"/>
      <w:bookmarkEnd w:id="0"/>
      <w:r w:rsidRPr="00296758">
        <w:rPr>
          <w:rFonts w:ascii="仿宋" w:eastAsia="仿宋" w:hAnsi="仿宋"/>
          <w:sz w:val="30"/>
          <w:szCs w:val="30"/>
          <w:lang w:bidi="ar-SA"/>
        </w:rPr>
        <w:t>：语言作为民族独特优良传统及文化精神的极重要一个组成因素部分，大多数高校语文教师认为必须继续努力探索提高现代语言文化教学课程的社会文化价值，将与中国的古典文学研究和多媒体信息技术教育相结合起来并能够充分有效融入教材到语言教学课程实践体系中，拓宽我国优秀中华传统思想文化精神的文化传承教育之新路，更好地有效满足新世纪学生丰富多彩的语文学习活动和个性化发展需求。在此思考基础之上，本文主要从提升小学语文实践教学效果入手，着重总结阐述出了运用信息技术实现与中外国学经典理论的相互有效交叉融合及与中国小学语文经典教学成果有机的结合使用的教育实践应用策略。</w:t>
      </w:r>
    </w:p>
    <w:p w:rsidR="007D48F9" w:rsidRPr="00296758" w:rsidRDefault="007D48F9" w:rsidP="007D48F9">
      <w:pPr>
        <w:spacing w:line="560" w:lineRule="exact"/>
        <w:rPr>
          <w:rFonts w:ascii="仿宋" w:eastAsia="仿宋" w:hAnsi="仿宋"/>
          <w:sz w:val="30"/>
          <w:szCs w:val="30"/>
          <w:lang w:bidi="ar-SA"/>
        </w:rPr>
      </w:pPr>
      <w:r w:rsidRPr="00296758">
        <w:rPr>
          <w:rFonts w:ascii="仿宋" w:eastAsia="仿宋" w:hAnsi="仿宋"/>
          <w:sz w:val="30"/>
          <w:szCs w:val="30"/>
          <w:lang w:bidi="ar-SA"/>
        </w:rPr>
        <w:t>关键词:信息技术、国学经典。</w:t>
      </w:r>
    </w:p>
    <w:p w:rsidR="007D48F9" w:rsidRPr="00296758" w:rsidRDefault="007D48F9" w:rsidP="00296758">
      <w:pPr>
        <w:spacing w:line="560" w:lineRule="exact"/>
        <w:ind w:firstLineChars="200" w:firstLine="600"/>
        <w:rPr>
          <w:rFonts w:ascii="仿宋" w:eastAsia="仿宋" w:hAnsi="仿宋"/>
          <w:sz w:val="30"/>
          <w:szCs w:val="30"/>
          <w:lang w:bidi="ar-SA"/>
        </w:rPr>
      </w:pPr>
      <w:r w:rsidRPr="00296758">
        <w:rPr>
          <w:rFonts w:ascii="仿宋" w:eastAsia="仿宋" w:hAnsi="仿宋"/>
          <w:sz w:val="30"/>
          <w:szCs w:val="30"/>
          <w:lang w:bidi="ar-SA"/>
        </w:rPr>
        <w:t>在现代科学技术不断进步的背景下,我国小学语文教育改革不断深化推进,如果希望教育取得更好的效果,就必须与信息技术和中国经典相结合。这在小学语文教学尤其如此,教师应该能够在课堂上使用更多的信息技术和中国文化的经典作品,为更有效地在课堂上学习做出贡献。根据当前教育发展的现状,许多语文教师不重视信息技术和中国文化,仍然采用过时的教学方法,既不能遵循传统的教学方法,也不能真正地探索学生的真正潜力,所以我国语文教师在课堂语言教学模式上需要进行更多的创新。</w:t>
      </w:r>
    </w:p>
    <w:p w:rsidR="007D48F9" w:rsidRPr="00296758" w:rsidRDefault="007D48F9" w:rsidP="00296758">
      <w:pPr>
        <w:spacing w:line="560" w:lineRule="exact"/>
        <w:ind w:firstLineChars="200" w:firstLine="600"/>
        <w:rPr>
          <w:rFonts w:ascii="仿宋" w:eastAsia="仿宋" w:hAnsi="仿宋"/>
          <w:sz w:val="30"/>
          <w:szCs w:val="30"/>
          <w:lang w:bidi="ar-SA"/>
        </w:rPr>
      </w:pPr>
      <w:r w:rsidRPr="00296758">
        <w:rPr>
          <w:rFonts w:ascii="仿宋" w:eastAsia="仿宋" w:hAnsi="仿宋"/>
          <w:sz w:val="30"/>
          <w:szCs w:val="30"/>
          <w:lang w:bidi="ar-SA"/>
        </w:rPr>
        <w:t>将当代信息技术理论与中国中国传统文化经典理论有效科学地综合融入我国小学语文活动，是当前小学语文教学方法巨大的一个</w:t>
      </w:r>
      <w:r w:rsidRPr="00296758">
        <w:rPr>
          <w:rFonts w:ascii="仿宋" w:eastAsia="仿宋" w:hAnsi="仿宋"/>
          <w:sz w:val="30"/>
          <w:szCs w:val="30"/>
          <w:lang w:bidi="ar-SA"/>
        </w:rPr>
        <w:lastRenderedPageBreak/>
        <w:t>进步，与这些传统文化教学方法理论相比，信息技术理念和融合我国先进教育经典文化方法具有十分巨大潜在的优势。信息技术可以使许多小学的语言教学环节内容从复杂到简单，有利于教师的语言教学和小学生的学习，汉语研究也使小学生对语言学习产生了浓厚的兴趣。选择信息技术和中国文化最合适的手段，不仅能根据实际情况发挥作用，向小学生传授知识，而且大大减轻了语文教师的工作量，取得了双赢的效果。</w:t>
      </w:r>
    </w:p>
    <w:p w:rsidR="007D48F9" w:rsidRPr="00296758" w:rsidRDefault="007D48F9" w:rsidP="00296758">
      <w:pPr>
        <w:spacing w:line="560" w:lineRule="exact"/>
        <w:ind w:firstLineChars="200" w:firstLine="600"/>
        <w:rPr>
          <w:rFonts w:ascii="仿宋" w:eastAsia="仿宋" w:hAnsi="仿宋"/>
          <w:sz w:val="30"/>
          <w:szCs w:val="30"/>
          <w:lang w:bidi="ar-SA"/>
        </w:rPr>
      </w:pPr>
      <w:r w:rsidRPr="00296758">
        <w:rPr>
          <w:rFonts w:ascii="仿宋" w:eastAsia="仿宋" w:hAnsi="仿宋"/>
          <w:sz w:val="30"/>
          <w:szCs w:val="30"/>
          <w:lang w:bidi="ar-SA"/>
        </w:rPr>
        <w:t>在小学生这个认知年龄层面上来看，小学语文课堂内容显得更尤为的重要，学生目前正处于逐渐开始接受了解各种新知识内容和进入新世界生活的阶段。因此，教师首先必须系统掌握当代小学低年级语文课程教学新的理论方法体系和应用技术，特别应当是当代小学语文的教学技术与当今信息技术、与中国系列经典名著诵读教学的融合。为了这一领域的发展，各个小学也是一直采取不断的实验和变革方法。</w:t>
      </w:r>
    </w:p>
    <w:p w:rsidR="007D48F9" w:rsidRPr="00296758" w:rsidRDefault="007D48F9" w:rsidP="00296758">
      <w:pPr>
        <w:spacing w:line="560" w:lineRule="exact"/>
        <w:ind w:firstLineChars="200" w:firstLine="600"/>
        <w:rPr>
          <w:rFonts w:ascii="仿宋" w:eastAsia="仿宋" w:hAnsi="仿宋"/>
          <w:sz w:val="30"/>
          <w:szCs w:val="30"/>
          <w:lang w:bidi="ar-SA"/>
        </w:rPr>
      </w:pPr>
      <w:r w:rsidRPr="00296758">
        <w:rPr>
          <w:rFonts w:ascii="仿宋" w:eastAsia="仿宋" w:hAnsi="仿宋"/>
          <w:sz w:val="30"/>
          <w:szCs w:val="30"/>
          <w:lang w:bidi="ar-SA"/>
        </w:rPr>
        <w:t>一、传统教学和信息技术与国学教育整合的意义</w:t>
      </w:r>
    </w:p>
    <w:p w:rsidR="007D48F9" w:rsidRPr="00296758" w:rsidRDefault="007D48F9" w:rsidP="00296758">
      <w:pPr>
        <w:spacing w:line="560" w:lineRule="exact"/>
        <w:ind w:firstLineChars="200" w:firstLine="600"/>
        <w:rPr>
          <w:rFonts w:ascii="仿宋" w:eastAsia="仿宋" w:hAnsi="仿宋"/>
          <w:sz w:val="30"/>
          <w:szCs w:val="30"/>
          <w:lang w:bidi="ar-SA"/>
        </w:rPr>
      </w:pPr>
      <w:r w:rsidRPr="00296758">
        <w:rPr>
          <w:rFonts w:ascii="仿宋" w:eastAsia="仿宋" w:hAnsi="仿宋"/>
          <w:sz w:val="30"/>
          <w:szCs w:val="30"/>
          <w:lang w:bidi="ar-SA"/>
        </w:rPr>
        <w:t>传统教育存在局限性，教育目标在教学活动中不能及时、有效、全面地实施，无法满足也不能适应社会新时期的需要。原则上，学生要积极适应当下的教育模式，教师在课堂中不能一味助力学生充分掌握理论知识。同时，由于学术课程的课堂语言都比较枯燥乏味，直接导致班级学生缺乏知识的灵活性，加上课本中出现的插图不生动，色彩不够丰富，无法调动学生的学习积极性，即使教师在课堂中的反应灵敏，学生依旧很难感受到完整的艺术观念，这都直接导致学生无法形成良好的知识结构，对教师教育教学的质量和学生获取知</w:t>
      </w:r>
      <w:r w:rsidRPr="00296758">
        <w:rPr>
          <w:rFonts w:ascii="仿宋" w:eastAsia="仿宋" w:hAnsi="仿宋"/>
          <w:sz w:val="30"/>
          <w:szCs w:val="30"/>
          <w:lang w:bidi="ar-SA"/>
        </w:rPr>
        <w:lastRenderedPageBreak/>
        <w:t>识的效率都产生很大的影响。信息技术与中国文化教育的结合是适应现代信息社会，呈现和修改传统教学方法，继承古典文化重要环节。其学习内容一般包括以上几个专业领域，可以同时为专业学生们提供了生动轻松的语言学习语言环境，丰富多样的专业学习信息资源。在教学中选择合适的多媒体技术，可以消除小学传统语言教学的弊端，活跃课堂氛围，同时有效缩短教师复盘课堂内容、教师备课的时间，使学生在课堂的吸收效果大大提高。正确结合国学经典，提高教师教学质量，是培养学生积极性的必要条件。信息技术教学直观地可视化了抽象的语言知识，改善了小学语言教学方法，提高了小学教育的整体效率和质量。教师课后还都可以在选择好每周一次或在每月三次的课堂内容中，选出最后一节来作为国学经典集中诵读学习的课程。有了读书这样学习的最佳有效的时机，学生自己就能在实践中逐渐自然而然地就养成一个良好的语言阅读的习惯，感受到中国古典文学语言阅读带来的无穷力量，读好书万卷的书，能够真正让广大学生在实践中更好地学习了解世界外面丰富多彩的一些人环境和事物。拓宽视野的同时，还可以提高语言教学质量。</w:t>
      </w:r>
    </w:p>
    <w:p w:rsidR="007D48F9" w:rsidRPr="00296758" w:rsidRDefault="007D48F9" w:rsidP="00296758">
      <w:pPr>
        <w:spacing w:line="560" w:lineRule="exact"/>
        <w:ind w:firstLineChars="200" w:firstLine="600"/>
        <w:rPr>
          <w:rFonts w:ascii="仿宋" w:eastAsia="仿宋" w:hAnsi="仿宋"/>
          <w:sz w:val="30"/>
          <w:szCs w:val="30"/>
          <w:lang w:bidi="ar-SA"/>
        </w:rPr>
      </w:pPr>
      <w:r w:rsidRPr="00296758">
        <w:rPr>
          <w:rFonts w:ascii="仿宋" w:eastAsia="仿宋" w:hAnsi="仿宋"/>
          <w:sz w:val="30"/>
          <w:szCs w:val="30"/>
          <w:lang w:bidi="ar-SA"/>
        </w:rPr>
        <w:t>二、信息技术知识与现代国学经典内容在当前小学语文课堂信息技术教学环节中如何有效的融合的策略</w:t>
      </w:r>
    </w:p>
    <w:p w:rsidR="007D48F9" w:rsidRPr="00296758" w:rsidRDefault="007D48F9" w:rsidP="00296758">
      <w:pPr>
        <w:spacing w:line="560" w:lineRule="exact"/>
        <w:ind w:firstLineChars="200" w:firstLine="600"/>
        <w:rPr>
          <w:rFonts w:ascii="仿宋" w:eastAsia="仿宋" w:hAnsi="仿宋"/>
          <w:sz w:val="30"/>
          <w:szCs w:val="30"/>
          <w:lang w:bidi="ar-SA"/>
        </w:rPr>
      </w:pPr>
      <w:r w:rsidRPr="00296758">
        <w:rPr>
          <w:rFonts w:ascii="仿宋" w:eastAsia="仿宋" w:hAnsi="仿宋"/>
          <w:sz w:val="30"/>
          <w:szCs w:val="30"/>
          <w:lang w:bidi="ar-SA"/>
        </w:rPr>
        <w:t>(1)课前分层预习,帮助学生梳理知识</w:t>
      </w:r>
    </w:p>
    <w:p w:rsidR="007D48F9" w:rsidRPr="00296758" w:rsidRDefault="007D48F9" w:rsidP="00296758">
      <w:pPr>
        <w:spacing w:line="560" w:lineRule="exact"/>
        <w:ind w:firstLineChars="200" w:firstLine="600"/>
        <w:rPr>
          <w:rFonts w:ascii="仿宋" w:eastAsia="仿宋" w:hAnsi="仿宋"/>
          <w:sz w:val="30"/>
          <w:szCs w:val="30"/>
          <w:lang w:bidi="ar-SA"/>
        </w:rPr>
      </w:pPr>
      <w:r w:rsidRPr="00296758">
        <w:rPr>
          <w:rFonts w:ascii="仿宋" w:eastAsia="仿宋" w:hAnsi="仿宋"/>
          <w:sz w:val="30"/>
          <w:szCs w:val="30"/>
          <w:lang w:bidi="ar-SA"/>
        </w:rPr>
        <w:t>在小学语文教学中,学生可以独立完成学习新课前的任务,如学习新的生字词,或以预习学习单的形式收集信息,"热身"新课的学习,以更有针对性的方式吸收课堂知识。例如,在教授小说的环境描述时,可以通过课件的创作来整合中外小说的经典片段,使学生了解环境</w:t>
      </w:r>
      <w:r w:rsidRPr="00296758">
        <w:rPr>
          <w:rFonts w:ascii="仿宋" w:eastAsia="仿宋" w:hAnsi="仿宋"/>
          <w:sz w:val="30"/>
          <w:szCs w:val="30"/>
          <w:lang w:bidi="ar-SA"/>
        </w:rPr>
        <w:lastRenderedPageBreak/>
        <w:t>描述之美,结合中国经典研究作品的微观课程,使学生形成一种"对比"的感觉,并提前预览。在微课的指导下,学生可以直观地了解作者的写作背景,培养学习感受。教师还可以总结本课在创建微观课程时的知识点,以便以后更好地确认相关基本知识。</w:t>
      </w:r>
    </w:p>
    <w:p w:rsidR="007D48F9" w:rsidRPr="00296758" w:rsidRDefault="007D48F9" w:rsidP="00296758">
      <w:pPr>
        <w:spacing w:line="560" w:lineRule="exact"/>
        <w:ind w:firstLineChars="200" w:firstLine="600"/>
        <w:rPr>
          <w:rFonts w:ascii="仿宋" w:eastAsia="仿宋" w:hAnsi="仿宋"/>
          <w:sz w:val="30"/>
          <w:szCs w:val="30"/>
          <w:lang w:bidi="ar-SA"/>
        </w:rPr>
      </w:pPr>
      <w:r w:rsidRPr="00296758">
        <w:rPr>
          <w:rFonts w:ascii="仿宋" w:eastAsia="仿宋" w:hAnsi="仿宋"/>
          <w:sz w:val="30"/>
          <w:szCs w:val="30"/>
          <w:lang w:bidi="ar-SA"/>
        </w:rPr>
        <w:t>(2)创设信息情境,提高学生的学习兴趣</w:t>
      </w:r>
    </w:p>
    <w:p w:rsidR="007D48F9" w:rsidRPr="00296758" w:rsidRDefault="007D48F9" w:rsidP="00296758">
      <w:pPr>
        <w:spacing w:line="560" w:lineRule="exact"/>
        <w:ind w:firstLineChars="200" w:firstLine="600"/>
        <w:rPr>
          <w:rFonts w:ascii="仿宋" w:eastAsia="仿宋" w:hAnsi="仿宋"/>
          <w:sz w:val="30"/>
          <w:szCs w:val="30"/>
          <w:lang w:bidi="ar-SA"/>
        </w:rPr>
      </w:pPr>
      <w:r w:rsidRPr="00296758">
        <w:rPr>
          <w:rFonts w:ascii="仿宋" w:eastAsia="仿宋" w:hAnsi="仿宋"/>
          <w:sz w:val="30"/>
          <w:szCs w:val="30"/>
          <w:lang w:bidi="ar-SA"/>
        </w:rPr>
        <w:t>小学生年龄偏小,认知发育差,缺乏深刻理解抽象和逻辑性较强的事物的能力。在课堂上,教师必须运用信息技术对超出学生认知能力的教学内容进行深入分析和具体的视觉呈现,使学生能够更准确地理解课堂中的重要和复杂点,提高课堂学习效果。同时,教师要用信息技术渗透国学内容,引入灵活的学习模式,巧妙地激发学生的思想活力,提高学生的素质和阅读效率。</w:t>
      </w:r>
    </w:p>
    <w:p w:rsidR="007D48F9" w:rsidRPr="00296758" w:rsidRDefault="007D48F9" w:rsidP="00296758">
      <w:pPr>
        <w:spacing w:line="560" w:lineRule="exact"/>
        <w:ind w:firstLineChars="200" w:firstLine="600"/>
        <w:rPr>
          <w:rFonts w:ascii="仿宋" w:eastAsia="仿宋" w:hAnsi="仿宋"/>
          <w:sz w:val="30"/>
          <w:szCs w:val="30"/>
          <w:lang w:bidi="ar-SA"/>
        </w:rPr>
      </w:pPr>
      <w:r w:rsidRPr="00296758">
        <w:rPr>
          <w:rFonts w:ascii="仿宋" w:eastAsia="仿宋" w:hAnsi="仿宋"/>
          <w:sz w:val="30"/>
          <w:szCs w:val="30"/>
          <w:lang w:bidi="ar-SA"/>
        </w:rPr>
        <w:t>(3)利用信息技术,精选诵读内容</w:t>
      </w:r>
    </w:p>
    <w:p w:rsidR="007D48F9" w:rsidRPr="00296758" w:rsidRDefault="007D48F9" w:rsidP="00296758">
      <w:pPr>
        <w:spacing w:line="560" w:lineRule="exact"/>
        <w:ind w:firstLineChars="200" w:firstLine="600"/>
        <w:rPr>
          <w:rFonts w:ascii="仿宋" w:eastAsia="仿宋" w:hAnsi="仿宋"/>
          <w:sz w:val="30"/>
          <w:szCs w:val="30"/>
          <w:lang w:bidi="ar-SA"/>
        </w:rPr>
      </w:pPr>
      <w:r w:rsidRPr="00296758">
        <w:rPr>
          <w:rFonts w:ascii="仿宋" w:eastAsia="仿宋" w:hAnsi="仿宋"/>
          <w:sz w:val="30"/>
          <w:szCs w:val="30"/>
          <w:lang w:bidi="ar-SA"/>
        </w:rPr>
        <w:t>小学语文课本中也有许多关于汉语学习的经典文章,但这对教师来说是不够的,因此教师必须充分利用信息技术,选择更具有针对性的内容,方便学生阅读进行汉语学习。教师可以将精心挑选的经典内容或片段作为多媒体呈现,以便学生能够阅读,这样学生就可以在一定程度上理解经典,并在一些包含某些真理的经典引文中,可以理解其中的奥妙之处,还可以在将来的写作中使用它们。</w:t>
      </w:r>
    </w:p>
    <w:p w:rsidR="007D48F9" w:rsidRPr="00296758" w:rsidRDefault="007D48F9" w:rsidP="007D48F9">
      <w:pPr>
        <w:spacing w:line="560" w:lineRule="exact"/>
        <w:rPr>
          <w:rFonts w:ascii="仿宋" w:eastAsia="仿宋" w:hAnsi="仿宋"/>
          <w:sz w:val="30"/>
          <w:szCs w:val="30"/>
          <w:lang w:bidi="ar-SA"/>
        </w:rPr>
      </w:pPr>
      <w:r w:rsidRPr="00296758">
        <w:rPr>
          <w:rFonts w:ascii="仿宋" w:eastAsia="仿宋" w:hAnsi="仿宋"/>
          <w:sz w:val="30"/>
          <w:szCs w:val="30"/>
          <w:lang w:bidi="ar-SA"/>
        </w:rPr>
        <w:t>所谓永恒的道德经典，是说承载影响着社会几代中国人、几十代地球人思想的人生真理。在平时学习传统语文学习和研习国学时，学生自然也都学到很多了道德做人方面的重要道理，选择学习的这些经典内容大都有着寓意深刻丰富的道德故事背景资料和教育内容。因此，当培训教师在选择可阅读文本的教育内容时，他们会通常地</w:t>
      </w:r>
      <w:r w:rsidRPr="00296758">
        <w:rPr>
          <w:rFonts w:ascii="仿宋" w:eastAsia="仿宋" w:hAnsi="仿宋"/>
          <w:sz w:val="30"/>
          <w:szCs w:val="30"/>
          <w:lang w:bidi="ar-SA"/>
        </w:rPr>
        <w:lastRenderedPageBreak/>
        <w:t>会主动选择一篇包含该教育培训内容故事的文章，并尽可能在整个多媒体课程培训项目中尽量以动画形式地呈现出文章故事中的相关背景，以便于学生更对内容背后相关的文化事件更为感兴趣，并会愿意做更细致深入全面地了解。</w:t>
      </w:r>
    </w:p>
    <w:p w:rsidR="007D48F9" w:rsidRPr="00296758" w:rsidRDefault="007D48F9" w:rsidP="00296758">
      <w:pPr>
        <w:spacing w:line="560" w:lineRule="exact"/>
        <w:ind w:firstLineChars="200" w:firstLine="600"/>
        <w:rPr>
          <w:rFonts w:ascii="仿宋" w:eastAsia="仿宋" w:hAnsi="仿宋"/>
          <w:sz w:val="30"/>
          <w:szCs w:val="30"/>
          <w:lang w:bidi="ar-SA"/>
        </w:rPr>
      </w:pPr>
      <w:r w:rsidRPr="00296758">
        <w:rPr>
          <w:rFonts w:ascii="仿宋" w:eastAsia="仿宋" w:hAnsi="仿宋"/>
          <w:sz w:val="30"/>
          <w:szCs w:val="30"/>
          <w:lang w:bidi="ar-SA"/>
        </w:rPr>
        <w:t>(4)利用信息技术,在课堂中建立国学诵读环境</w:t>
      </w:r>
    </w:p>
    <w:p w:rsidR="007D48F9" w:rsidRPr="00296758" w:rsidRDefault="007D48F9" w:rsidP="00296758">
      <w:pPr>
        <w:spacing w:line="560" w:lineRule="exact"/>
        <w:ind w:firstLineChars="200" w:firstLine="600"/>
        <w:rPr>
          <w:rFonts w:ascii="仿宋" w:eastAsia="仿宋" w:hAnsi="仿宋"/>
          <w:sz w:val="30"/>
          <w:szCs w:val="30"/>
          <w:lang w:bidi="ar-SA"/>
        </w:rPr>
      </w:pPr>
      <w:r w:rsidRPr="00296758">
        <w:rPr>
          <w:rFonts w:ascii="仿宋" w:eastAsia="仿宋" w:hAnsi="仿宋"/>
          <w:sz w:val="30"/>
          <w:szCs w:val="30"/>
          <w:lang w:bidi="ar-SA"/>
        </w:rPr>
        <w:t>在目前小学低年级语文课堂内的语言教学形式当中，教师们原本一直都是在采用最传统的语文教学的方式在进行语文教学。而正处于学生这样一个年纪段的高年级学生们，是实在很难能够集中住注意力专心去学习听懂老师所在教室讲出的课文内容，教师此时除了应该哄笑着指导学生去学习，就是要给予严厉地看管，这样的这种教学的方式在有些年龄学生来说是比较适用的，还有些年纪学生也是最无法能够接受的。那么，怎样科学的作文教学评价方式才可以达到让班上所有语文学生老师都能去踊跃去参与，和他们积极互动学习，也是我目前从事小学语文教师多年一直在所苦恼的。</w:t>
      </w:r>
    </w:p>
    <w:p w:rsidR="007D48F9" w:rsidRPr="00296758" w:rsidRDefault="007D48F9" w:rsidP="007D48F9">
      <w:pPr>
        <w:spacing w:line="560" w:lineRule="exact"/>
        <w:rPr>
          <w:rFonts w:ascii="仿宋" w:eastAsia="仿宋" w:hAnsi="仿宋"/>
          <w:sz w:val="30"/>
          <w:szCs w:val="30"/>
          <w:lang w:bidi="ar-SA"/>
        </w:rPr>
      </w:pPr>
      <w:r w:rsidRPr="00296758">
        <w:rPr>
          <w:rFonts w:ascii="仿宋" w:eastAsia="仿宋" w:hAnsi="仿宋"/>
          <w:sz w:val="30"/>
          <w:szCs w:val="30"/>
          <w:lang w:bidi="ar-SA"/>
        </w:rPr>
        <w:t>首先，教师希望每个学生都按照自己的节奏学习，教师应该利用多媒体为学生创造舒适的学习环境和环境，然后老师用朗诵的方法唤起学生学习语言的态度，老师可以安排一部国学经典，比如《红楼梦》，可以让学生每个学生都有自己的脚本。一方面，每个学生都参与到朗诵过程中来，另一方面，对国学经典《红楼梦》也能有着更深的记忆，这种活灵活现的诵读方式，更能激发学生对诵读的乐趣和我国国学经典的兴趣。教师就此可以根据教材中出现过的相关章节进行融合。这样巧妙地让学生拓展了课外知识的同时，对语文这门课程的喜爱程度加深。</w:t>
      </w:r>
    </w:p>
    <w:p w:rsidR="007D48F9" w:rsidRPr="00296758" w:rsidRDefault="007D48F9" w:rsidP="00296758">
      <w:pPr>
        <w:spacing w:line="560" w:lineRule="exact"/>
        <w:ind w:firstLineChars="200" w:firstLine="600"/>
        <w:rPr>
          <w:rFonts w:ascii="仿宋" w:eastAsia="仿宋" w:hAnsi="仿宋"/>
          <w:sz w:val="30"/>
          <w:szCs w:val="30"/>
          <w:lang w:bidi="ar-SA"/>
        </w:rPr>
      </w:pPr>
      <w:r w:rsidRPr="00296758">
        <w:rPr>
          <w:rFonts w:ascii="仿宋" w:eastAsia="仿宋" w:hAnsi="仿宋"/>
          <w:sz w:val="30"/>
          <w:szCs w:val="30"/>
          <w:lang w:bidi="ar-SA"/>
        </w:rPr>
        <w:lastRenderedPageBreak/>
        <w:t>三、信息技术支持的课堂教学生活化</w:t>
      </w:r>
    </w:p>
    <w:p w:rsidR="007D48F9" w:rsidRPr="00296758" w:rsidRDefault="007D48F9" w:rsidP="00296758">
      <w:pPr>
        <w:spacing w:line="560" w:lineRule="exact"/>
        <w:ind w:firstLineChars="200" w:firstLine="600"/>
        <w:rPr>
          <w:rFonts w:ascii="仿宋" w:eastAsia="仿宋" w:hAnsi="仿宋"/>
          <w:sz w:val="30"/>
          <w:szCs w:val="30"/>
          <w:lang w:bidi="ar-SA"/>
        </w:rPr>
      </w:pPr>
      <w:r w:rsidRPr="00296758">
        <w:rPr>
          <w:rFonts w:ascii="仿宋" w:eastAsia="仿宋" w:hAnsi="仿宋"/>
          <w:sz w:val="30"/>
          <w:szCs w:val="30"/>
          <w:lang w:bidi="ar-SA"/>
        </w:rPr>
        <w:t>以生活为中心的学习是语文教学服务实际应用的必然前提,是帮助学生调整专业知识、认识学习有用性、改善课堂氛围和学生体验的重要途径。我们需要利用信息技术,将国学教育与生活现实联系起来,教学学生从人生的角度看待语言,从语言的角度来解释生活。</w:t>
      </w:r>
    </w:p>
    <w:p w:rsidR="007D48F9" w:rsidRPr="00296758" w:rsidRDefault="007D48F9" w:rsidP="007D48F9">
      <w:pPr>
        <w:spacing w:line="560" w:lineRule="exact"/>
        <w:rPr>
          <w:rFonts w:ascii="仿宋" w:eastAsia="仿宋" w:hAnsi="仿宋"/>
          <w:sz w:val="30"/>
          <w:szCs w:val="30"/>
          <w:lang w:bidi="ar-SA"/>
        </w:rPr>
      </w:pPr>
      <w:r w:rsidRPr="00296758">
        <w:rPr>
          <w:rFonts w:ascii="仿宋" w:eastAsia="仿宋" w:hAnsi="仿宋"/>
          <w:sz w:val="30"/>
          <w:szCs w:val="30"/>
          <w:lang w:bidi="ar-SA"/>
        </w:rPr>
        <w:t>比如我们在阅读六年级下册课文的《北京的春节》一节教学的活动设计中，老师们想要能让小同学们都充分去感受一下课文中所要描绘表现的中国春节时的欢乐热闹祥和的喜庆景象气氛和我国特有节日的民俗。为此，老师专门收集到了大量互联网文本资料中记载春节的图文材料，包括春节漫画《水浒传》彩绘版的旧照片、元宵节“猜灯笼谜语”的视频图片、烟花场景、过去的各种春节小烟花和烟花。对于中国现在的城市环境中出生的很多城市孩子们来说，可能还从未去见过整个中国城市里的那些烟花场景，他们还从来没有亲眼见过中国老式的寺庙的展览会上的那些喧闹的人群和一些传统的糕点，诗歌，祝福和人物等。有了这些信息技术知识的全面介入，使学生将能够主动搜索到存储在移动互联网上的文字图片内容和有声视频图像，从而能创造了一种语言环境，帮助了学生全面理解各种文本图像的主要内容，感受学习生活丰富多彩的气氛。</w:t>
      </w:r>
    </w:p>
    <w:p w:rsidR="007D48F9" w:rsidRPr="00296758" w:rsidRDefault="007D48F9" w:rsidP="00296758">
      <w:pPr>
        <w:spacing w:line="560" w:lineRule="exact"/>
        <w:ind w:firstLineChars="200" w:firstLine="600"/>
        <w:rPr>
          <w:rFonts w:ascii="仿宋" w:eastAsia="仿宋" w:hAnsi="仿宋"/>
          <w:sz w:val="30"/>
          <w:szCs w:val="30"/>
          <w:lang w:bidi="ar-SA"/>
        </w:rPr>
      </w:pPr>
      <w:r w:rsidRPr="00296758">
        <w:rPr>
          <w:rFonts w:ascii="仿宋" w:eastAsia="仿宋" w:hAnsi="仿宋"/>
          <w:sz w:val="30"/>
          <w:szCs w:val="30"/>
          <w:lang w:bidi="ar-SA"/>
        </w:rPr>
        <w:t>老师们通常有时还会考虑特意提前将某个学生的过去几年拍出的那些过春节时候的一些影像照片和他本人现在能够看到过的其它一些关于春节活动的一些影像图片等做以做一个对照，跟当时大多数普通小学生现在都可能所见到比较多熟悉接触到过的其中一些他们现在还常用得到的有关传统过春节日子的一些过法相对照。这样，</w:t>
      </w:r>
      <w:r w:rsidRPr="00296758">
        <w:rPr>
          <w:rFonts w:ascii="仿宋" w:eastAsia="仿宋" w:hAnsi="仿宋"/>
          <w:sz w:val="30"/>
          <w:szCs w:val="30"/>
          <w:lang w:bidi="ar-SA"/>
        </w:rPr>
        <w:lastRenderedPageBreak/>
        <w:t>鼓励老师引导这个学生更加深入去思考那些随着历史时间的推移传统和随着现代和社会发展变革而带来新的春节生活发展。虽然这样说是因为我们学习语言的最真正目的也可能完全不是只因为我要我们教学生是如何会有的某种或特别的或更深刻的个人生活思考和意识或个人感情，但这同时表明我们社会更需要让我们教师通过如何使用信息技术语言来去传达给他们的这些个人生活想法，让他们每位的学生可以真正地深入去的思考与生活，深刻地的认识理解生活。</w:t>
      </w:r>
    </w:p>
    <w:p w:rsidR="007D48F9" w:rsidRPr="00296758" w:rsidRDefault="007D48F9" w:rsidP="007D48F9">
      <w:pPr>
        <w:spacing w:line="560" w:lineRule="exact"/>
        <w:rPr>
          <w:rFonts w:ascii="仿宋" w:eastAsia="仿宋" w:hAnsi="仿宋"/>
          <w:sz w:val="30"/>
          <w:szCs w:val="30"/>
          <w:lang w:bidi="ar-SA"/>
        </w:rPr>
      </w:pPr>
      <w:r w:rsidRPr="00296758">
        <w:rPr>
          <w:rFonts w:ascii="仿宋" w:eastAsia="仿宋" w:hAnsi="仿宋"/>
          <w:sz w:val="30"/>
          <w:szCs w:val="30"/>
          <w:lang w:bidi="ar-SA"/>
        </w:rPr>
        <w:t>在当前小学语文新课程的各项教学研究活动工作中，实现当代信息技术知识与古代国学经典智慧的全面有效深度融合应该是学校每个中小学语文教师群体在学校今后各科教学研究中必须的一项努力研究方向任务与长期工作目标。在未来的教学中，应脚踏实地，充实课堂教学内容的同时，应时刻牢记传承国学并运用信息技术将语文教学效果最大化。</w:t>
      </w:r>
    </w:p>
    <w:p w:rsidR="00554525" w:rsidRPr="00296758" w:rsidRDefault="00554525" w:rsidP="007D48F9">
      <w:pPr>
        <w:spacing w:line="560" w:lineRule="exact"/>
        <w:rPr>
          <w:rFonts w:ascii="仿宋" w:eastAsia="仿宋" w:hAnsi="仿宋"/>
          <w:sz w:val="30"/>
          <w:szCs w:val="30"/>
        </w:rPr>
      </w:pPr>
    </w:p>
    <w:sectPr w:rsidR="00554525" w:rsidRPr="00296758" w:rsidSect="00AF0201">
      <w:pgSz w:w="11906" w:h="16838"/>
      <w:pgMar w:top="2041" w:right="1559" w:bottom="1701" w:left="15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7F1" w:rsidRDefault="000307F1" w:rsidP="007D48F9">
      <w:r>
        <w:separator/>
      </w:r>
    </w:p>
  </w:endnote>
  <w:endnote w:type="continuationSeparator" w:id="0">
    <w:p w:rsidR="000307F1" w:rsidRDefault="000307F1" w:rsidP="007D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7F1" w:rsidRDefault="000307F1" w:rsidP="007D48F9">
      <w:r>
        <w:separator/>
      </w:r>
    </w:p>
  </w:footnote>
  <w:footnote w:type="continuationSeparator" w:id="0">
    <w:p w:rsidR="000307F1" w:rsidRDefault="000307F1" w:rsidP="007D4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34"/>
    <w:rsid w:val="000235CA"/>
    <w:rsid w:val="000307F1"/>
    <w:rsid w:val="000571AB"/>
    <w:rsid w:val="00124764"/>
    <w:rsid w:val="0015433B"/>
    <w:rsid w:val="00183B34"/>
    <w:rsid w:val="001A634D"/>
    <w:rsid w:val="001B02A8"/>
    <w:rsid w:val="00296758"/>
    <w:rsid w:val="004D4C68"/>
    <w:rsid w:val="00554525"/>
    <w:rsid w:val="005969AE"/>
    <w:rsid w:val="006070B1"/>
    <w:rsid w:val="00624A92"/>
    <w:rsid w:val="006A0DCB"/>
    <w:rsid w:val="006C5683"/>
    <w:rsid w:val="006E39E8"/>
    <w:rsid w:val="006F51E8"/>
    <w:rsid w:val="007D48F9"/>
    <w:rsid w:val="008713A4"/>
    <w:rsid w:val="008A01B7"/>
    <w:rsid w:val="00954239"/>
    <w:rsid w:val="00AD4540"/>
    <w:rsid w:val="00AF0201"/>
    <w:rsid w:val="00B40F34"/>
    <w:rsid w:val="00B5049B"/>
    <w:rsid w:val="00B77402"/>
    <w:rsid w:val="00C17CD2"/>
    <w:rsid w:val="00D21586"/>
    <w:rsid w:val="00DF5B79"/>
    <w:rsid w:val="00DF7DEC"/>
    <w:rsid w:val="00F26287"/>
    <w:rsid w:val="00F96CD6"/>
    <w:rsid w:val="00FC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EB5C6A-510D-4EFD-95EF-E7B1DAF0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540"/>
    <w:rPr>
      <w:rFonts w:ascii="Times New Roman" w:hAnsi="Times New Roman" w:cs="Times New Roman"/>
      <w:sz w:val="24"/>
      <w:szCs w:val="24"/>
    </w:rPr>
  </w:style>
  <w:style w:type="character" w:styleId="a4">
    <w:name w:val="Hyperlink"/>
    <w:basedOn w:val="a0"/>
    <w:uiPriority w:val="99"/>
    <w:unhideWhenUsed/>
    <w:rsid w:val="00AD4540"/>
    <w:rPr>
      <w:color w:val="0563C1" w:themeColor="hyperlink"/>
      <w:u w:val="single"/>
    </w:rPr>
  </w:style>
  <w:style w:type="paragraph" w:styleId="a5">
    <w:name w:val="header"/>
    <w:basedOn w:val="a"/>
    <w:link w:val="Char"/>
    <w:uiPriority w:val="99"/>
    <w:unhideWhenUsed/>
    <w:rsid w:val="007D48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D48F9"/>
    <w:rPr>
      <w:sz w:val="18"/>
      <w:szCs w:val="18"/>
    </w:rPr>
  </w:style>
  <w:style w:type="paragraph" w:styleId="a6">
    <w:name w:val="footer"/>
    <w:basedOn w:val="a"/>
    <w:link w:val="Char0"/>
    <w:uiPriority w:val="99"/>
    <w:unhideWhenUsed/>
    <w:rsid w:val="007D48F9"/>
    <w:pPr>
      <w:tabs>
        <w:tab w:val="center" w:pos="4153"/>
        <w:tab w:val="right" w:pos="8306"/>
      </w:tabs>
      <w:snapToGrid w:val="0"/>
      <w:jc w:val="left"/>
    </w:pPr>
    <w:rPr>
      <w:sz w:val="18"/>
      <w:szCs w:val="18"/>
    </w:rPr>
  </w:style>
  <w:style w:type="character" w:customStyle="1" w:styleId="Char0">
    <w:name w:val="页脚 Char"/>
    <w:basedOn w:val="a0"/>
    <w:link w:val="a6"/>
    <w:uiPriority w:val="99"/>
    <w:rsid w:val="007D4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13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7</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dcterms:created xsi:type="dcterms:W3CDTF">2022-07-12T01:54:00Z</dcterms:created>
  <dcterms:modified xsi:type="dcterms:W3CDTF">2023-02-08T09:54:00Z</dcterms:modified>
</cp:coreProperties>
</file>