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FDCCF" w14:textId="11D5A658" w:rsidR="00FD760D" w:rsidRDefault="00FD760D" w:rsidP="003873EF">
      <w:pPr>
        <w:rPr>
          <w:b/>
          <w:bCs/>
        </w:rPr>
      </w:pPr>
      <w:r>
        <w:rPr>
          <w:rFonts w:hint="eastAsia"/>
          <w:b/>
          <w:bCs/>
        </w:rPr>
        <w:t>开题报告要点</w:t>
      </w:r>
    </w:p>
    <w:p w14:paraId="640B070E" w14:textId="310B5B07" w:rsidR="003873EF" w:rsidRPr="00FA2F03" w:rsidRDefault="003873EF" w:rsidP="003873EF">
      <w:pPr>
        <w:rPr>
          <w:b/>
          <w:bCs/>
        </w:rPr>
      </w:pPr>
      <w:r w:rsidRPr="00FA2F03">
        <w:rPr>
          <w:rFonts w:hint="eastAsia"/>
          <w:b/>
          <w:bCs/>
        </w:rPr>
        <w:t>选题目的、意义、研究对象</w:t>
      </w:r>
    </w:p>
    <w:p w14:paraId="161A93BB" w14:textId="77777777" w:rsidR="003873EF" w:rsidRDefault="003873EF" w:rsidP="003873EF">
      <w:r>
        <w:rPr>
          <w:rFonts w:hint="eastAsia"/>
        </w:rPr>
        <w:t>天津市东丽区华新实验学校地处东丽区的东部、与滨海新区相邻，是一所原属于华明地区的偏远的初中学校。近年来随着周边村子的迁村并点，学校的生源有了很大的变化，部分家长在重点中学周边购房或租房，把孩子送到区重点中学就读，能招到我校的学生大部分是外地来津务工</w:t>
      </w:r>
      <w:proofErr w:type="gramStart"/>
      <w:r>
        <w:rPr>
          <w:rFonts w:hint="eastAsia"/>
        </w:rPr>
        <w:t>人员随津子女</w:t>
      </w:r>
      <w:proofErr w:type="gramEnd"/>
      <w:r>
        <w:rPr>
          <w:rFonts w:hint="eastAsia"/>
        </w:rPr>
        <w:t>以及落户天津父母在北京打工的子女在天津上学。学习基础、行为习惯存在很多问题，厌学思想严重，没有使命感。因此进一步落实立德树人的根本任务，努力培养担当民族复兴大任的时代新人，培养德智体美劳全面发展的社会主义建设者和接班人，培养学生良好的品德，追求好的教学质量成为我校教学改革的首要任务之一。</w:t>
      </w:r>
    </w:p>
    <w:p w14:paraId="14A23923" w14:textId="77777777" w:rsidR="003873EF" w:rsidRPr="00FA2F03" w:rsidRDefault="003873EF" w:rsidP="003873EF">
      <w:pPr>
        <w:rPr>
          <w:b/>
          <w:bCs/>
        </w:rPr>
      </w:pPr>
      <w:r w:rsidRPr="00FA2F03">
        <w:rPr>
          <w:rFonts w:hint="eastAsia"/>
          <w:b/>
          <w:bCs/>
        </w:rPr>
        <w:t>国内外研究现状述评</w:t>
      </w:r>
    </w:p>
    <w:p w14:paraId="2E76C324" w14:textId="77777777" w:rsidR="003873EF" w:rsidRDefault="003873EF" w:rsidP="003873EF">
      <w:r>
        <w:t>2019年3月18日，习近平总书记主持召开学校思想政治理论课教师座谈会并发表重要讲话，肯定了新时代学校思想政治理论课建设的重要意义，也对广大思想政治理论课教师提出殷切期望。习近平强调，我们办中国特色社会主义教育，就是要理直气壮开好</w:t>
      </w:r>
      <w:proofErr w:type="gramStart"/>
      <w:r>
        <w:t>思政课</w:t>
      </w:r>
      <w:proofErr w:type="gramEnd"/>
      <w:r>
        <w:t>，用新时代中国特色社会主义思想铸魂育人。中国人民大学马克思主义学院教授刘建军就“如何提升思政课教学实效性”向总书记作了汇报。刘建军表示，新时代，</w:t>
      </w:r>
      <w:proofErr w:type="gramStart"/>
      <w:r>
        <w:t>广大思政课</w:t>
      </w:r>
      <w:proofErr w:type="gramEnd"/>
      <w:r>
        <w:t>教师队伍必须要用豪迈的气概和振奋的精神武装自己，以理服人、以德感人，让</w:t>
      </w:r>
      <w:proofErr w:type="gramStart"/>
      <w:r>
        <w:t>思政课</w:t>
      </w:r>
      <w:proofErr w:type="gramEnd"/>
      <w:r>
        <w:t>既要有润物无声的效果，也要有惊涛拍浪的声势，真</w:t>
      </w:r>
      <w:r>
        <w:rPr>
          <w:rFonts w:hint="eastAsia"/>
        </w:rPr>
        <w:t>正上到学生心坎里。国家高度重视信息技术与教育教学的融合、</w:t>
      </w:r>
      <w:proofErr w:type="gramStart"/>
      <w:r>
        <w:rPr>
          <w:rFonts w:hint="eastAsia"/>
        </w:rPr>
        <w:t>思政课</w:t>
      </w:r>
      <w:proofErr w:type="gramEnd"/>
      <w:r>
        <w:rPr>
          <w:rFonts w:hint="eastAsia"/>
        </w:rPr>
        <w:t>教学信息化是</w:t>
      </w:r>
      <w:proofErr w:type="gramStart"/>
      <w:r>
        <w:rPr>
          <w:rFonts w:hint="eastAsia"/>
        </w:rPr>
        <w:t>思政课</w:t>
      </w:r>
      <w:proofErr w:type="gramEnd"/>
      <w:r>
        <w:rPr>
          <w:rFonts w:hint="eastAsia"/>
        </w:rPr>
        <w:t>教学改革的必然趋势、信息技术与</w:t>
      </w:r>
      <w:proofErr w:type="gramStart"/>
      <w:r>
        <w:rPr>
          <w:rFonts w:hint="eastAsia"/>
        </w:rPr>
        <w:t>思政课</w:t>
      </w:r>
      <w:proofErr w:type="gramEnd"/>
      <w:r>
        <w:rPr>
          <w:rFonts w:hint="eastAsia"/>
        </w:rPr>
        <w:t>教学深度融合具有重要的意义。</w:t>
      </w:r>
    </w:p>
    <w:p w14:paraId="1D29043D" w14:textId="77777777" w:rsidR="003873EF" w:rsidRPr="00FA2F03" w:rsidRDefault="003873EF" w:rsidP="003873EF">
      <w:pPr>
        <w:rPr>
          <w:b/>
          <w:bCs/>
        </w:rPr>
      </w:pPr>
      <w:r w:rsidRPr="00FA2F03">
        <w:rPr>
          <w:rFonts w:hint="eastAsia"/>
          <w:b/>
          <w:bCs/>
        </w:rPr>
        <w:t>理论依据</w:t>
      </w:r>
    </w:p>
    <w:p w14:paraId="49944890" w14:textId="77777777" w:rsidR="003873EF" w:rsidRDefault="003873EF" w:rsidP="003873EF">
      <w:r>
        <w:rPr>
          <w:rFonts w:hint="eastAsia"/>
        </w:rPr>
        <w:t>我校以习近平总书记的讲话为新时代学校思想政治教育方向，认真备好每一堂课，认真讲好每一堂课，让</w:t>
      </w:r>
      <w:proofErr w:type="gramStart"/>
      <w:r>
        <w:rPr>
          <w:rFonts w:hint="eastAsia"/>
        </w:rPr>
        <w:t>思政课</w:t>
      </w:r>
      <w:proofErr w:type="gramEnd"/>
      <w:r>
        <w:rPr>
          <w:rFonts w:hint="eastAsia"/>
        </w:rPr>
        <w:t>成为有温度的课程。从改革教学方法下手，利用信息技术</w:t>
      </w:r>
      <w:proofErr w:type="gramStart"/>
      <w:r>
        <w:rPr>
          <w:rFonts w:hint="eastAsia"/>
        </w:rPr>
        <w:t>与思政课程</w:t>
      </w:r>
      <w:proofErr w:type="gramEnd"/>
      <w:r>
        <w:rPr>
          <w:rFonts w:hint="eastAsia"/>
        </w:rPr>
        <w:t>融合，形成适应本校学生的学习环境，从培养学生终身发展能力的初衷出发，灵活运用多种多样的教学模式，力求取得较好的教学效果，把国家和学校对于学生的关爱传递到每一个人，把励志报国、实干奋斗扎根到学生心中，助力学生全面发展，为培养德智体美劳全面发展的社会主义建设者和加班人矢志奋斗。为实现富强民主文明和谐美丽的社会主义现代化强国培养合格的建设者，接班人贡献应有的力量。</w:t>
      </w:r>
    </w:p>
    <w:p w14:paraId="58B0A330" w14:textId="77777777" w:rsidR="003873EF" w:rsidRPr="00FA2F03" w:rsidRDefault="003873EF" w:rsidP="003873EF">
      <w:pPr>
        <w:rPr>
          <w:b/>
          <w:bCs/>
        </w:rPr>
      </w:pPr>
      <w:r w:rsidRPr="00FA2F03">
        <w:rPr>
          <w:rFonts w:hint="eastAsia"/>
          <w:b/>
          <w:bCs/>
        </w:rPr>
        <w:t>研究设计</w:t>
      </w:r>
    </w:p>
    <w:p w14:paraId="0B715157" w14:textId="77777777" w:rsidR="003873EF" w:rsidRDefault="003873EF" w:rsidP="003873EF">
      <w:r>
        <w:rPr>
          <w:rFonts w:hint="eastAsia"/>
        </w:rPr>
        <w:t>运用信息技术，进行</w:t>
      </w:r>
      <w:proofErr w:type="gramStart"/>
      <w:r>
        <w:rPr>
          <w:rFonts w:hint="eastAsia"/>
        </w:rPr>
        <w:t>思政课</w:t>
      </w:r>
      <w:proofErr w:type="gramEnd"/>
      <w:r>
        <w:rPr>
          <w:rFonts w:hint="eastAsia"/>
        </w:rPr>
        <w:t>教学，为学生营造自主学习的广阔、和谐的氛围，培养学生关心国家发展，积极融入社会生活中。</w:t>
      </w:r>
    </w:p>
    <w:p w14:paraId="2BFD7648" w14:textId="77777777" w:rsidR="00FA2F03" w:rsidRDefault="003873EF" w:rsidP="003873EF">
      <w:r>
        <w:rPr>
          <w:rFonts w:hint="eastAsia"/>
        </w:rPr>
        <w:t>信息技术与课程的整合，都是为了培养学生搜集、处理、综合利用信息的能力，培养学生自主学习的意识。广阔的网络平台为学生提供了活泼、生动、自主的学习空间。全面提高了学生的创新精神与实践能力，提高了他们的信息素养。信息技术、网络环境将为学习活动服务。那么网络怎样</w:t>
      </w:r>
      <w:proofErr w:type="gramStart"/>
      <w:r>
        <w:rPr>
          <w:rFonts w:hint="eastAsia"/>
        </w:rPr>
        <w:t>与思政课程</w:t>
      </w:r>
      <w:proofErr w:type="gramEnd"/>
      <w:r>
        <w:rPr>
          <w:rFonts w:hint="eastAsia"/>
        </w:rPr>
        <w:t>有效的整合，全面提高学生的素养呢？</w:t>
      </w:r>
    </w:p>
    <w:p w14:paraId="154A3579" w14:textId="3584354C" w:rsidR="003873EF" w:rsidRDefault="003873EF" w:rsidP="003873EF">
      <w:r>
        <w:rPr>
          <w:rFonts w:hint="eastAsia"/>
        </w:rPr>
        <w:t>我们将分阶段进行相应的具体操作：</w:t>
      </w:r>
    </w:p>
    <w:p w14:paraId="5AF225A4" w14:textId="77777777" w:rsidR="003873EF" w:rsidRDefault="003873EF" w:rsidP="003873EF">
      <w:r>
        <w:t>1、搜集相关文献对前期研究工作提供理论指导，课题组成员探讨信息技术</w:t>
      </w:r>
      <w:proofErr w:type="gramStart"/>
      <w:r>
        <w:t>下网络</w:t>
      </w:r>
      <w:proofErr w:type="gramEnd"/>
      <w:r>
        <w:t>环境</w:t>
      </w:r>
      <w:proofErr w:type="gramStart"/>
      <w:r>
        <w:t>对于思政课堂</w:t>
      </w:r>
      <w:proofErr w:type="gramEnd"/>
      <w:r>
        <w:t>教学的实际价值，对操作可行性进行论证。</w:t>
      </w:r>
    </w:p>
    <w:p w14:paraId="169AF7BF" w14:textId="77777777" w:rsidR="003873EF" w:rsidRDefault="003873EF" w:rsidP="003873EF">
      <w:r>
        <w:t>2、根据论证确定相应的研究目标，要求全体组员共同参与。</w:t>
      </w:r>
    </w:p>
    <w:p w14:paraId="521F14D4" w14:textId="77777777" w:rsidR="003873EF" w:rsidRDefault="003873EF" w:rsidP="003873EF">
      <w:r>
        <w:t>3、实际操作：课题组教师依据研究目标确定相应的活动内容，深入课堂进行相应的教学操作，在实际操作中考察效果。</w:t>
      </w:r>
    </w:p>
    <w:p w14:paraId="0D6EFCEF" w14:textId="77777777" w:rsidR="003873EF" w:rsidRDefault="003873EF" w:rsidP="003873EF">
      <w:r>
        <w:rPr>
          <w:rFonts w:hint="eastAsia"/>
        </w:rPr>
        <w:t>学生在网络里查询各种资料，进行阅读思考，理解感悟，变过去那种被动的接受知识为主动的探寻未知，有效促进了学生自主学习能力的发展和信息素养的提高。学生的学习方式发生了重大变化，学生知道怎样、从哪里获得感兴趣的知识，通过因特网迅速实现知识的拓展、选择、归纳、</w:t>
      </w:r>
      <w:proofErr w:type="gramStart"/>
      <w:r>
        <w:rPr>
          <w:rFonts w:hint="eastAsia"/>
        </w:rPr>
        <w:t>凝炼</w:t>
      </w:r>
      <w:proofErr w:type="gramEnd"/>
      <w:r>
        <w:rPr>
          <w:rFonts w:hint="eastAsia"/>
        </w:rPr>
        <w:t>，使学生对知识掌握得更加透彻、形象，有助于解决课堂教学不足的后顾</w:t>
      </w:r>
      <w:r>
        <w:rPr>
          <w:rFonts w:hint="eastAsia"/>
        </w:rPr>
        <w:lastRenderedPageBreak/>
        <w:t>之忧，实施个性化的教育。</w:t>
      </w:r>
    </w:p>
    <w:p w14:paraId="75EA1039" w14:textId="77777777" w:rsidR="003873EF" w:rsidRDefault="003873EF" w:rsidP="003873EF">
      <w:r>
        <w:t>4、网络环境下案例分析，课题组教师进行反思，及时调整教学策略，撰写实验报告。</w:t>
      </w:r>
    </w:p>
    <w:p w14:paraId="2F7D4BC6" w14:textId="77777777" w:rsidR="003873EF" w:rsidRDefault="003873EF" w:rsidP="003873EF">
      <w:r>
        <w:t>5、利用网络资源为活动搭建平台，全面铺开，针对提高学生的综合能力，以及思想素养开展研究活动。发挥网络优势，建构起学科融合的教学体系。</w:t>
      </w:r>
    </w:p>
    <w:p w14:paraId="74D0C883" w14:textId="77777777" w:rsidR="003873EF" w:rsidRDefault="003873EF" w:rsidP="003873EF">
      <w:r>
        <w:rPr>
          <w:rFonts w:hint="eastAsia"/>
        </w:rPr>
        <w:t>网络环境下的教学活动，是计算机技术在教学领域中的应用，其目的是应用现代的计算机技术来优化教与学的过程，提高教学质量和效果，全面提高学生的素质。网络教学必须把培养学生的思维放在首位，必须结合科学的教学内容。从而不断提高网络教学综合素质。以下是具体操作过程中的初步设想：</w:t>
      </w:r>
    </w:p>
    <w:p w14:paraId="08A944C7" w14:textId="77777777" w:rsidR="003873EF" w:rsidRDefault="003873EF" w:rsidP="003873EF">
      <w:r>
        <w:t>1、用网页来制作虚拟的问题情境，方便收集相关信息。通过游戏（或网页中的视频），把单调乏味的活动过程变为富有趣味性、挑战性的学习游戏。</w:t>
      </w:r>
    </w:p>
    <w:p w14:paraId="60C02B15" w14:textId="77777777" w:rsidR="003873EF" w:rsidRDefault="003873EF" w:rsidP="003873EF">
      <w:r>
        <w:t>2、通过互联网知识信息库，学生运用网页浏览与上传下载技术，改变信息来源，为学生学习提供丰富多彩，具有强烈时代感，真实感的素材，有效地提高</w:t>
      </w:r>
      <w:proofErr w:type="gramStart"/>
      <w:r>
        <w:t>了思政课堂</w:t>
      </w:r>
      <w:proofErr w:type="gramEnd"/>
      <w:r>
        <w:t>教学的质量与德育意义。</w:t>
      </w:r>
    </w:p>
    <w:p w14:paraId="4741A596" w14:textId="77777777" w:rsidR="003873EF" w:rsidRDefault="003873EF" w:rsidP="003873EF">
      <w:r>
        <w:t>3、学生解决问题，通过在电脑上输入一些文字材料分析题或图片，视频等数据来完成。把要用的文字、数据事先准备好，让学生通过鼠标拖动来完成，增强知识识记与积累。</w:t>
      </w:r>
    </w:p>
    <w:p w14:paraId="3C7A46FB" w14:textId="77777777" w:rsidR="003873EF" w:rsidRDefault="003873EF" w:rsidP="003873EF">
      <w:r>
        <w:t>4、评价阶段：学生通过电脑看自己作品的同时欣赏别人的作品，让学生参与自我评价、小组评价、全班评价。</w:t>
      </w:r>
    </w:p>
    <w:p w14:paraId="3A01DCB5" w14:textId="77777777" w:rsidR="003873EF" w:rsidRDefault="003873EF" w:rsidP="003873EF">
      <w:r>
        <w:t>5、在多媒体网络环境下，我们运用网络通讯和控制技术改变了课堂管理方式，达到学生的作业等素材的资源共享。</w:t>
      </w:r>
      <w:proofErr w:type="gramStart"/>
      <w:r>
        <w:t>设置微信交流版块</w:t>
      </w:r>
      <w:proofErr w:type="gramEnd"/>
      <w:r>
        <w:t>，课上素材随时共享，学生随时发表看法，进行交流。</w:t>
      </w:r>
    </w:p>
    <w:p w14:paraId="747CD734" w14:textId="77777777" w:rsidR="003873EF" w:rsidRPr="0034058D" w:rsidRDefault="003873EF" w:rsidP="003873EF">
      <w:pPr>
        <w:rPr>
          <w:b/>
          <w:bCs/>
        </w:rPr>
      </w:pPr>
      <w:r w:rsidRPr="0034058D">
        <w:rPr>
          <w:rFonts w:hint="eastAsia"/>
          <w:b/>
          <w:bCs/>
        </w:rPr>
        <w:t>研究目标：</w:t>
      </w:r>
    </w:p>
    <w:p w14:paraId="7458E2B8" w14:textId="77777777" w:rsidR="003873EF" w:rsidRDefault="003873EF" w:rsidP="003873EF">
      <w:r>
        <w:t>1.课题的研究培养教师敢于实践，积极探索，全面提高教师专业化素质。</w:t>
      </w:r>
    </w:p>
    <w:p w14:paraId="10FE9E5D" w14:textId="77777777" w:rsidR="003873EF" w:rsidRDefault="003873EF" w:rsidP="003873EF">
      <w:r>
        <w:t>2.通过本课题的研究提高学校教育教学质量的整体水平。</w:t>
      </w:r>
    </w:p>
    <w:p w14:paraId="130E1075" w14:textId="77777777" w:rsidR="003873EF" w:rsidRDefault="003873EF" w:rsidP="003873EF">
      <w:r>
        <w:t>3.增加学生主动学习、乐于探究、深入研究的热情，真正转变学生的学习方式。提高学生的信息素养，培养品学兼优的新时代合格接班人。</w:t>
      </w:r>
    </w:p>
    <w:p w14:paraId="1D9A1499" w14:textId="77777777" w:rsidR="003873EF" w:rsidRDefault="003873EF" w:rsidP="003873EF">
      <w:r>
        <w:t>4. 把实践中取得的成果进行总结、归纳、提升，形成研究成果并加以推广。</w:t>
      </w:r>
    </w:p>
    <w:p w14:paraId="3B14FEFC" w14:textId="77777777" w:rsidR="003873EF" w:rsidRPr="0034058D" w:rsidRDefault="003873EF" w:rsidP="003873EF">
      <w:pPr>
        <w:rPr>
          <w:b/>
          <w:bCs/>
        </w:rPr>
      </w:pPr>
      <w:r w:rsidRPr="0034058D">
        <w:rPr>
          <w:rFonts w:hint="eastAsia"/>
          <w:b/>
          <w:bCs/>
        </w:rPr>
        <w:t>研究内容：</w:t>
      </w:r>
    </w:p>
    <w:p w14:paraId="2F86D560" w14:textId="77777777" w:rsidR="003873EF" w:rsidRDefault="003873EF" w:rsidP="003873EF">
      <w:r>
        <w:t>1、信息技术</w:t>
      </w:r>
      <w:proofErr w:type="gramStart"/>
      <w:r>
        <w:t>与思政课程</w:t>
      </w:r>
      <w:proofErr w:type="gramEnd"/>
      <w:r>
        <w:t>整合的实施策略及有效途径。（重点）</w:t>
      </w:r>
    </w:p>
    <w:p w14:paraId="62B496D2" w14:textId="77777777" w:rsidR="003873EF" w:rsidRDefault="003873EF" w:rsidP="003873EF">
      <w:r>
        <w:rPr>
          <w:rFonts w:hint="eastAsia"/>
        </w:rPr>
        <w:t>内容包括：教师在不同环节的地位与作用研究。如何提高教学的实效性。</w:t>
      </w:r>
    </w:p>
    <w:p w14:paraId="450AD30D" w14:textId="77777777" w:rsidR="003873EF" w:rsidRDefault="003873EF" w:rsidP="003873EF">
      <w:r>
        <w:t>2、网络环境下信息技术</w:t>
      </w:r>
      <w:proofErr w:type="gramStart"/>
      <w:r>
        <w:t>与思政课程</w:t>
      </w:r>
      <w:proofErr w:type="gramEnd"/>
      <w:r>
        <w:t>整合应采取的具体活动形式的研究。（难点）</w:t>
      </w:r>
    </w:p>
    <w:p w14:paraId="4B4F6E9E" w14:textId="77777777" w:rsidR="003873EF" w:rsidRDefault="003873EF" w:rsidP="003873EF">
      <w:r>
        <w:rPr>
          <w:rFonts w:hint="eastAsia"/>
        </w:rPr>
        <w:t>内容包括：开展研究性学习的各种不同学习方式。</w:t>
      </w:r>
    </w:p>
    <w:p w14:paraId="41537585" w14:textId="77777777" w:rsidR="003873EF" w:rsidRDefault="003873EF" w:rsidP="003873EF">
      <w:r>
        <w:t>3、现代信息技术</w:t>
      </w:r>
      <w:proofErr w:type="gramStart"/>
      <w:r>
        <w:t>与思政课程</w:t>
      </w:r>
      <w:proofErr w:type="gramEnd"/>
      <w:r>
        <w:t>整合对教师各方面的要求。</w:t>
      </w:r>
    </w:p>
    <w:p w14:paraId="39D04C27" w14:textId="77777777" w:rsidR="003873EF" w:rsidRDefault="003873EF" w:rsidP="003873EF">
      <w:r>
        <w:rPr>
          <w:rFonts w:hint="eastAsia"/>
        </w:rPr>
        <w:t>（主要创新点）培养学生的学习兴趣。发挥教师的主导作用，学生的主体作用，强调学生自主学习，鼓励学生先学后教，以学生个体发展为目标，教给学生主动利用信息资源的能力，充分利用多媒体计算机，网络课堂来培养学生的信息素养，促进学生创新精神和实践能力的培养，有效地提高教育教学水平。通过让学生搜集我国百年发展史案例，教育学生珍惜来之不易的和平年代的幸福生活，关注时政，关心国家发展，好好学习，做理想，有担当的实现中国梦的参与者，建设者，通过信息融合不断提高</w:t>
      </w:r>
      <w:proofErr w:type="gramStart"/>
      <w:r>
        <w:rPr>
          <w:rFonts w:hint="eastAsia"/>
        </w:rPr>
        <w:t>思政课</w:t>
      </w:r>
      <w:proofErr w:type="gramEnd"/>
      <w:r>
        <w:rPr>
          <w:rFonts w:hint="eastAsia"/>
        </w:rPr>
        <w:t>教育质量与意义。</w:t>
      </w:r>
    </w:p>
    <w:p w14:paraId="07065009" w14:textId="77777777" w:rsidR="003873EF" w:rsidRPr="0034058D" w:rsidRDefault="003873EF" w:rsidP="003873EF">
      <w:pPr>
        <w:rPr>
          <w:b/>
          <w:bCs/>
        </w:rPr>
      </w:pPr>
      <w:r w:rsidRPr="0034058D">
        <w:rPr>
          <w:rFonts w:hint="eastAsia"/>
          <w:b/>
          <w:bCs/>
        </w:rPr>
        <w:t>实施步骤、目标和最终成果</w:t>
      </w:r>
    </w:p>
    <w:p w14:paraId="183910E9" w14:textId="77777777" w:rsidR="003873EF" w:rsidRDefault="003873EF" w:rsidP="003873EF">
      <w:r>
        <w:t>1、活动准备阶段：成立课题研究小组，进行相关知识培训，打好前期理论基础。</w:t>
      </w:r>
    </w:p>
    <w:p w14:paraId="604A717E" w14:textId="77777777" w:rsidR="003873EF" w:rsidRDefault="003873EF" w:rsidP="003873EF">
      <w:r>
        <w:t>2、活动初步实施阶段：</w:t>
      </w:r>
    </w:p>
    <w:p w14:paraId="22F0C71E" w14:textId="77777777" w:rsidR="003873EF" w:rsidRDefault="003873EF" w:rsidP="003873EF">
      <w:r>
        <w:rPr>
          <w:rFonts w:hint="eastAsia"/>
        </w:rPr>
        <w:t>①对所选课题进行前期论证，组织实验教师进行深入学习。</w:t>
      </w:r>
    </w:p>
    <w:p w14:paraId="0A13834C" w14:textId="77777777" w:rsidR="003873EF" w:rsidRDefault="003873EF" w:rsidP="003873EF">
      <w:r>
        <w:rPr>
          <w:rFonts w:hint="eastAsia"/>
        </w:rPr>
        <w:t>②确定研究方案，完成活动实施计划，撰写开题报告。</w:t>
      </w:r>
    </w:p>
    <w:p w14:paraId="29A0B355" w14:textId="77777777" w:rsidR="003873EF" w:rsidRDefault="003873EF" w:rsidP="003873EF">
      <w:r>
        <w:rPr>
          <w:rFonts w:hint="eastAsia"/>
        </w:rPr>
        <w:t>③选择实验年级，进行教师间的分工。</w:t>
      </w:r>
    </w:p>
    <w:p w14:paraId="150C8A9D" w14:textId="77777777" w:rsidR="003873EF" w:rsidRDefault="003873EF" w:rsidP="003873EF">
      <w:r>
        <w:rPr>
          <w:rFonts w:hint="eastAsia"/>
        </w:rPr>
        <w:lastRenderedPageBreak/>
        <w:t>④前期活动问卷调查，了解师生的共同愿望。</w:t>
      </w:r>
    </w:p>
    <w:p w14:paraId="1D2E6E7F" w14:textId="77777777" w:rsidR="003873EF" w:rsidRDefault="003873EF" w:rsidP="003873EF">
      <w:r>
        <w:rPr>
          <w:rFonts w:hint="eastAsia"/>
        </w:rPr>
        <w:t>⑤对实验年级学生进行网络知识与实践的培训，开展网络环境下的活动。</w:t>
      </w:r>
    </w:p>
    <w:p w14:paraId="1951C03A" w14:textId="77777777" w:rsidR="003873EF" w:rsidRDefault="003873EF" w:rsidP="003873EF">
      <w:r>
        <w:rPr>
          <w:rFonts w:hint="eastAsia"/>
        </w:rPr>
        <w:t>⑥实验教师开始撰写实验报告、整理活动的实施方案、撰写实验论文。</w:t>
      </w:r>
    </w:p>
    <w:p w14:paraId="70482C7C" w14:textId="77777777" w:rsidR="003873EF" w:rsidRDefault="003873EF" w:rsidP="003873EF">
      <w:r>
        <w:t>3、活动深入研究阶段。</w:t>
      </w:r>
    </w:p>
    <w:p w14:paraId="1BDF92D3" w14:textId="77777777" w:rsidR="003873EF" w:rsidRDefault="003873EF" w:rsidP="003873EF">
      <w:r>
        <w:rPr>
          <w:rFonts w:hint="eastAsia"/>
        </w:rPr>
        <w:t>①总结前期实验经验在各年级全面铺开。全面落实有效的经验以及各项措施。</w:t>
      </w:r>
    </w:p>
    <w:p w14:paraId="6B107334" w14:textId="77777777" w:rsidR="003873EF" w:rsidRDefault="003873EF" w:rsidP="003873EF">
      <w:r>
        <w:rPr>
          <w:rFonts w:hint="eastAsia"/>
        </w:rPr>
        <w:t>②课题组进行中期验收，调整部分方案。</w:t>
      </w:r>
    </w:p>
    <w:p w14:paraId="712087D3" w14:textId="77777777" w:rsidR="003873EF" w:rsidRDefault="003873EF" w:rsidP="003873EF">
      <w:r>
        <w:rPr>
          <w:rFonts w:hint="eastAsia"/>
        </w:rPr>
        <w:t>③实验教师开始撰写报告、整理活动方案、撰写案例或反思或论文。</w:t>
      </w:r>
    </w:p>
    <w:p w14:paraId="0807A643" w14:textId="77777777" w:rsidR="003873EF" w:rsidRDefault="003873EF" w:rsidP="003873EF">
      <w:r>
        <w:t>4、课题实验总结、结题阶段。</w:t>
      </w:r>
    </w:p>
    <w:p w14:paraId="28820E84" w14:textId="77777777" w:rsidR="003873EF" w:rsidRDefault="003873EF" w:rsidP="003873EF">
      <w:r>
        <w:rPr>
          <w:rFonts w:hint="eastAsia"/>
        </w:rPr>
        <w:t>①根据课题组实验的各项要求整理实验方案。</w:t>
      </w:r>
    </w:p>
    <w:p w14:paraId="20739DF2" w14:textId="77777777" w:rsidR="003873EF" w:rsidRDefault="003873EF" w:rsidP="003873EF">
      <w:r>
        <w:rPr>
          <w:rFonts w:hint="eastAsia"/>
        </w:rPr>
        <w:t>②整理各项数据撰写报告反思，制作课题研究资料册。</w:t>
      </w:r>
    </w:p>
    <w:p w14:paraId="0E7F050A" w14:textId="77777777" w:rsidR="003873EF" w:rsidRDefault="003873EF" w:rsidP="003873EF">
      <w:r>
        <w:rPr>
          <w:rFonts w:hint="eastAsia"/>
        </w:rPr>
        <w:t>③进行课题成果指导、展示，做好结题鉴定准备工作。</w:t>
      </w:r>
    </w:p>
    <w:p w14:paraId="39F105FC" w14:textId="77777777" w:rsidR="003873EF" w:rsidRDefault="003873EF" w:rsidP="003873EF">
      <w:r>
        <w:rPr>
          <w:rFonts w:hint="eastAsia"/>
        </w:rPr>
        <w:t>④召开教师结题大会，接受上级主管领导、专家的评估，撰写课题研究报告。</w:t>
      </w:r>
    </w:p>
    <w:p w14:paraId="6E7F549C" w14:textId="77777777" w:rsidR="003873EF" w:rsidRPr="0034058D" w:rsidRDefault="003873EF" w:rsidP="003873EF">
      <w:pPr>
        <w:rPr>
          <w:b/>
          <w:bCs/>
        </w:rPr>
      </w:pPr>
      <w:r w:rsidRPr="0034058D">
        <w:rPr>
          <w:rFonts w:hint="eastAsia"/>
          <w:b/>
          <w:bCs/>
        </w:rPr>
        <w:t>课题组成员：</w:t>
      </w:r>
    </w:p>
    <w:p w14:paraId="25DDCA20" w14:textId="77777777" w:rsidR="003873EF" w:rsidRDefault="003873EF" w:rsidP="003873EF">
      <w:r>
        <w:rPr>
          <w:rFonts w:hint="eastAsia"/>
        </w:rPr>
        <w:t>李芬：政治一级教师，</w:t>
      </w:r>
      <w:r>
        <w:t>53岁。</w:t>
      </w:r>
    </w:p>
    <w:p w14:paraId="48A0055E" w14:textId="77777777" w:rsidR="003873EF" w:rsidRDefault="003873EF" w:rsidP="003873EF">
      <w:r>
        <w:rPr>
          <w:rFonts w:hint="eastAsia"/>
        </w:rPr>
        <w:t>刘淑芳：政治高级教师，</w:t>
      </w:r>
      <w:r>
        <w:t>53岁。</w:t>
      </w:r>
    </w:p>
    <w:p w14:paraId="3DFAB586" w14:textId="77777777" w:rsidR="003873EF" w:rsidRDefault="003873EF" w:rsidP="003873EF">
      <w:r>
        <w:rPr>
          <w:rFonts w:hint="eastAsia"/>
        </w:rPr>
        <w:t>刘志刚：政治高级教师，</w:t>
      </w:r>
      <w:r>
        <w:t>53岁。</w:t>
      </w:r>
    </w:p>
    <w:p w14:paraId="5612AF5E" w14:textId="77777777" w:rsidR="003873EF" w:rsidRPr="0034058D" w:rsidRDefault="003873EF" w:rsidP="003873EF">
      <w:pPr>
        <w:rPr>
          <w:b/>
          <w:bCs/>
        </w:rPr>
      </w:pPr>
      <w:r w:rsidRPr="0034058D">
        <w:rPr>
          <w:rFonts w:hint="eastAsia"/>
          <w:b/>
          <w:bCs/>
        </w:rPr>
        <w:t>完成课题的保障条件</w:t>
      </w:r>
    </w:p>
    <w:p w14:paraId="25DE9340" w14:textId="77777777" w:rsidR="003873EF" w:rsidRDefault="003873EF" w:rsidP="003873EF">
      <w:r>
        <w:t>1、本课题由区发展中心领导和指导，将确保本课题研究工作规范、高效运作。</w:t>
      </w:r>
    </w:p>
    <w:p w14:paraId="66C3B984" w14:textId="77777777" w:rsidR="003873EF" w:rsidRDefault="003873EF" w:rsidP="003873EF">
      <w:r>
        <w:t>2、我校领导班子对此项课题高度重视，专门成立指导小组，针对课题实施过程中出现的问题有针对性地进行引领与指导。学校领导的大力支持，是本课题研究取得成功的有力保障。</w:t>
      </w:r>
    </w:p>
    <w:p w14:paraId="7DB0F0CA" w14:textId="77777777" w:rsidR="003873EF" w:rsidRDefault="003873EF" w:rsidP="003873EF">
      <w:r>
        <w:t>3、我校李芬老师作为课题主要负责人组织得力。课题组成员有我校骨干教师组成，</w:t>
      </w:r>
    </w:p>
    <w:p w14:paraId="08126E8C" w14:textId="77777777" w:rsidR="003873EF" w:rsidRDefault="003873EF" w:rsidP="003873EF">
      <w:r>
        <w:rPr>
          <w:rFonts w:hint="eastAsia"/>
        </w:rPr>
        <w:t>同时，本课题组还将与市教研室专家保持联系，请他们对课题进行理论上的指导。组织研究人员外出学习。建立健全课题研究管理条例。引进激励机制，竞争机制，奖励突出贡献者。</w:t>
      </w:r>
    </w:p>
    <w:p w14:paraId="46279965" w14:textId="77777777" w:rsidR="003873EF" w:rsidRDefault="003873EF" w:rsidP="003873EF">
      <w:r>
        <w:t>4、课题研究时间</w:t>
      </w:r>
    </w:p>
    <w:p w14:paraId="78349BCB" w14:textId="77777777" w:rsidR="003873EF" w:rsidRDefault="003873EF" w:rsidP="003873EF">
      <w:r>
        <w:rPr>
          <w:rFonts w:hint="eastAsia"/>
        </w:rPr>
        <w:t>⑴、</w:t>
      </w:r>
      <w:r>
        <w:t>2022.5-2022.5    课题准备阶段</w:t>
      </w:r>
    </w:p>
    <w:p w14:paraId="1549AE5D" w14:textId="77777777" w:rsidR="003873EF" w:rsidRDefault="003873EF" w:rsidP="003873EF">
      <w:r>
        <w:rPr>
          <w:rFonts w:hint="eastAsia"/>
        </w:rPr>
        <w:t>⑵、</w:t>
      </w:r>
      <w:r>
        <w:t>2022.6-2022.9    课题初步实施阶段</w:t>
      </w:r>
    </w:p>
    <w:p w14:paraId="46B2E3C0" w14:textId="77777777" w:rsidR="003873EF" w:rsidRDefault="003873EF" w:rsidP="003873EF">
      <w:r>
        <w:rPr>
          <w:rFonts w:hint="eastAsia"/>
        </w:rPr>
        <w:t>⑶、</w:t>
      </w:r>
      <w:r>
        <w:t>2022.10-2023.9</w:t>
      </w:r>
      <w:r>
        <w:tab/>
        <w:t xml:space="preserve"> 课题深入研究阶段            </w:t>
      </w:r>
    </w:p>
    <w:p w14:paraId="00163480" w14:textId="57D81EE8" w:rsidR="00C60CA3" w:rsidRDefault="003873EF" w:rsidP="003873EF">
      <w:r>
        <w:t xml:space="preserve"> ⑷、2023.10-</w:t>
      </w:r>
      <w:r>
        <w:tab/>
        <w:t xml:space="preserve"> 课题实验总结、结题阶段  </w:t>
      </w:r>
    </w:p>
    <w:sectPr w:rsidR="00C60C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598E" w14:textId="77777777" w:rsidR="008618C8" w:rsidRDefault="008618C8" w:rsidP="00FD760D">
      <w:r>
        <w:separator/>
      </w:r>
    </w:p>
  </w:endnote>
  <w:endnote w:type="continuationSeparator" w:id="0">
    <w:p w14:paraId="064AFDEB" w14:textId="77777777" w:rsidR="008618C8" w:rsidRDefault="008618C8" w:rsidP="00FD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3B4C" w14:textId="77777777" w:rsidR="008618C8" w:rsidRDefault="008618C8" w:rsidP="00FD760D">
      <w:r>
        <w:separator/>
      </w:r>
    </w:p>
  </w:footnote>
  <w:footnote w:type="continuationSeparator" w:id="0">
    <w:p w14:paraId="3934C489" w14:textId="77777777" w:rsidR="008618C8" w:rsidRDefault="008618C8" w:rsidP="00FD7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EF"/>
    <w:rsid w:val="0020052E"/>
    <w:rsid w:val="0034058D"/>
    <w:rsid w:val="003873EF"/>
    <w:rsid w:val="008618C8"/>
    <w:rsid w:val="00C60CA3"/>
    <w:rsid w:val="00FA2F03"/>
    <w:rsid w:val="00FD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8FBA2"/>
  <w15:chartTrackingRefBased/>
  <w15:docId w15:val="{A295F298-3F76-47D2-93CB-9259493F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60D"/>
    <w:pPr>
      <w:tabs>
        <w:tab w:val="center" w:pos="4153"/>
        <w:tab w:val="right" w:pos="8306"/>
      </w:tabs>
      <w:snapToGrid w:val="0"/>
      <w:jc w:val="center"/>
    </w:pPr>
    <w:rPr>
      <w:sz w:val="18"/>
      <w:szCs w:val="18"/>
    </w:rPr>
  </w:style>
  <w:style w:type="character" w:customStyle="1" w:styleId="a4">
    <w:name w:val="页眉 字符"/>
    <w:basedOn w:val="a0"/>
    <w:link w:val="a3"/>
    <w:uiPriority w:val="99"/>
    <w:rsid w:val="00FD760D"/>
    <w:rPr>
      <w:sz w:val="18"/>
      <w:szCs w:val="18"/>
    </w:rPr>
  </w:style>
  <w:style w:type="paragraph" w:styleId="a5">
    <w:name w:val="footer"/>
    <w:basedOn w:val="a"/>
    <w:link w:val="a6"/>
    <w:uiPriority w:val="99"/>
    <w:unhideWhenUsed/>
    <w:rsid w:val="00FD760D"/>
    <w:pPr>
      <w:tabs>
        <w:tab w:val="center" w:pos="4153"/>
        <w:tab w:val="right" w:pos="8306"/>
      </w:tabs>
      <w:snapToGrid w:val="0"/>
      <w:jc w:val="left"/>
    </w:pPr>
    <w:rPr>
      <w:sz w:val="18"/>
      <w:szCs w:val="18"/>
    </w:rPr>
  </w:style>
  <w:style w:type="character" w:customStyle="1" w:styleId="a6">
    <w:name w:val="页脚 字符"/>
    <w:basedOn w:val="a0"/>
    <w:link w:val="a5"/>
    <w:uiPriority w:val="99"/>
    <w:rsid w:val="00FD76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芬</dc:creator>
  <cp:keywords/>
  <dc:description/>
  <cp:lastModifiedBy>芬</cp:lastModifiedBy>
  <cp:revision>3</cp:revision>
  <dcterms:created xsi:type="dcterms:W3CDTF">2023-06-25T04:28:00Z</dcterms:created>
  <dcterms:modified xsi:type="dcterms:W3CDTF">2023-06-25T04:32:00Z</dcterms:modified>
</cp:coreProperties>
</file>