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C8" w:rsidRDefault="00A879B2">
      <w:pPr>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小学音乐</w:t>
      </w:r>
      <w:r>
        <w:rPr>
          <w:rFonts w:ascii="宋体" w:eastAsia="宋体" w:hAnsi="宋体" w:cs="宋体" w:hint="eastAsia"/>
          <w:b/>
          <w:bCs/>
          <w:sz w:val="36"/>
          <w:szCs w:val="36"/>
        </w:rPr>
        <w:t>课堂</w:t>
      </w:r>
      <w:r>
        <w:rPr>
          <w:rFonts w:ascii="宋体" w:eastAsia="宋体" w:hAnsi="宋体" w:cs="宋体" w:hint="eastAsia"/>
          <w:b/>
          <w:bCs/>
          <w:sz w:val="36"/>
          <w:szCs w:val="36"/>
        </w:rPr>
        <w:t>线上线下混合教学的常态化</w:t>
      </w:r>
    </w:p>
    <w:p w:rsidR="00E738C8" w:rsidRDefault="00A879B2">
      <w:pPr>
        <w:jc w:val="center"/>
        <w:rPr>
          <w:rFonts w:ascii="宋体" w:eastAsia="宋体" w:hAnsi="宋体" w:cs="宋体"/>
          <w:b/>
          <w:bCs/>
          <w:sz w:val="36"/>
          <w:szCs w:val="36"/>
        </w:rPr>
      </w:pPr>
      <w:r>
        <w:rPr>
          <w:rFonts w:ascii="宋体" w:eastAsia="宋体" w:hAnsi="宋体" w:cs="宋体" w:hint="eastAsia"/>
          <w:b/>
          <w:bCs/>
          <w:sz w:val="36"/>
          <w:szCs w:val="36"/>
        </w:rPr>
        <w:t>有效性研究</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摘要：通过多元融合的教学形态构建新型的教学手段解读教材本体，形成线上线下合力互通的教学形式，便于在特殊时期解决音乐课堂教学的核心问题。</w:t>
      </w:r>
      <w:r>
        <w:rPr>
          <w:rFonts w:ascii="仿宋" w:eastAsia="仿宋" w:hAnsi="仿宋" w:cs="仿宋" w:hint="eastAsia"/>
          <w:sz w:val="30"/>
          <w:szCs w:val="30"/>
        </w:rPr>
        <w:t>教学常态的变化</w:t>
      </w:r>
      <w:r>
        <w:rPr>
          <w:rFonts w:ascii="仿宋" w:eastAsia="仿宋" w:hAnsi="仿宋" w:cs="仿宋" w:hint="eastAsia"/>
          <w:sz w:val="30"/>
          <w:szCs w:val="30"/>
        </w:rPr>
        <w:t>激发了音乐教师对课堂迁移和变革重新审视。信息化媒体的介入提升了</w:t>
      </w:r>
      <w:r>
        <w:rPr>
          <w:rFonts w:ascii="仿宋" w:eastAsia="仿宋" w:hAnsi="仿宋" w:cs="仿宋" w:hint="eastAsia"/>
          <w:sz w:val="30"/>
          <w:szCs w:val="30"/>
        </w:rPr>
        <w:t>混合式</w:t>
      </w:r>
      <w:r>
        <w:rPr>
          <w:rFonts w:ascii="仿宋" w:eastAsia="仿宋" w:hAnsi="仿宋" w:cs="仿宋" w:hint="eastAsia"/>
          <w:sz w:val="30"/>
          <w:szCs w:val="30"/>
        </w:rPr>
        <w:t>新型学习生态的融合，激励音乐教师利用多元化的知识构架搭建音乐知识网，辅惑学生梳理音乐知识达成教学目标并满足不同类别孩子的需求。</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关键词：线上线下</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混合式</w:t>
      </w:r>
      <w:r>
        <w:rPr>
          <w:rFonts w:ascii="仿宋" w:eastAsia="仿宋" w:hAnsi="仿宋" w:cs="仿宋" w:hint="eastAsia"/>
          <w:sz w:val="30"/>
          <w:szCs w:val="30"/>
        </w:rPr>
        <w:t xml:space="preserve">   </w:t>
      </w:r>
      <w:r>
        <w:rPr>
          <w:rFonts w:ascii="仿宋" w:eastAsia="仿宋" w:hAnsi="仿宋" w:cs="仿宋" w:hint="eastAsia"/>
          <w:sz w:val="30"/>
          <w:szCs w:val="30"/>
        </w:rPr>
        <w:t>常态化</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随着时代发展进步当今社会许多</w:t>
      </w:r>
      <w:r>
        <w:rPr>
          <w:rFonts w:ascii="仿宋" w:eastAsia="仿宋" w:hAnsi="仿宋" w:cs="仿宋" w:hint="eastAsia"/>
          <w:sz w:val="30"/>
          <w:szCs w:val="30"/>
        </w:rPr>
        <w:t>突发状况</w:t>
      </w:r>
      <w:r>
        <w:rPr>
          <w:rFonts w:ascii="仿宋" w:eastAsia="仿宋" w:hAnsi="仿宋" w:cs="仿宋" w:hint="eastAsia"/>
          <w:sz w:val="30"/>
          <w:szCs w:val="30"/>
        </w:rPr>
        <w:t>不可预测</w:t>
      </w:r>
      <w:r>
        <w:rPr>
          <w:rFonts w:ascii="仿宋" w:eastAsia="仿宋" w:hAnsi="仿宋" w:cs="仿宋" w:hint="eastAsia"/>
          <w:sz w:val="30"/>
          <w:szCs w:val="30"/>
        </w:rPr>
        <w:t>，</w:t>
      </w:r>
      <w:r>
        <w:rPr>
          <w:rFonts w:ascii="仿宋" w:eastAsia="仿宋" w:hAnsi="仿宋" w:cs="仿宋" w:hint="eastAsia"/>
          <w:sz w:val="30"/>
          <w:szCs w:val="30"/>
        </w:rPr>
        <w:t>课堂教学同样受到不同的迁移和变化</w:t>
      </w:r>
      <w:r>
        <w:rPr>
          <w:rFonts w:ascii="仿宋" w:eastAsia="仿宋" w:hAnsi="仿宋" w:cs="仿宋" w:hint="eastAsia"/>
          <w:sz w:val="30"/>
          <w:szCs w:val="30"/>
        </w:rPr>
        <w:t>。疫情</w:t>
      </w:r>
      <w:r>
        <w:rPr>
          <w:rFonts w:ascii="仿宋" w:eastAsia="仿宋" w:hAnsi="仿宋" w:cs="仿宋" w:hint="eastAsia"/>
          <w:sz w:val="30"/>
          <w:szCs w:val="30"/>
        </w:rPr>
        <w:t>爆发</w:t>
      </w:r>
      <w:r>
        <w:rPr>
          <w:rFonts w:ascii="仿宋" w:eastAsia="仿宋" w:hAnsi="仿宋" w:cs="仿宋" w:hint="eastAsia"/>
          <w:sz w:val="30"/>
          <w:szCs w:val="30"/>
        </w:rPr>
        <w:t>打破了平静、规整的生活秩序</w:t>
      </w:r>
      <w:r>
        <w:rPr>
          <w:rFonts w:ascii="仿宋" w:eastAsia="仿宋" w:hAnsi="仿宋" w:cs="仿宋" w:hint="eastAsia"/>
          <w:sz w:val="30"/>
          <w:szCs w:val="30"/>
        </w:rPr>
        <w:t>，</w:t>
      </w:r>
      <w:r>
        <w:rPr>
          <w:rFonts w:ascii="仿宋" w:eastAsia="仿宋" w:hAnsi="仿宋" w:cs="仿宋" w:hint="eastAsia"/>
          <w:sz w:val="30"/>
          <w:szCs w:val="30"/>
        </w:rPr>
        <w:t>整个城市都</w:t>
      </w:r>
      <w:r>
        <w:rPr>
          <w:rFonts w:ascii="仿宋" w:eastAsia="仿宋" w:hAnsi="仿宋" w:cs="仿宋" w:hint="eastAsia"/>
          <w:sz w:val="30"/>
          <w:szCs w:val="30"/>
        </w:rPr>
        <w:t>安静</w:t>
      </w:r>
      <w:r>
        <w:rPr>
          <w:rFonts w:ascii="仿宋" w:eastAsia="仿宋" w:hAnsi="仿宋" w:cs="仿宋" w:hint="eastAsia"/>
          <w:sz w:val="30"/>
          <w:szCs w:val="30"/>
        </w:rPr>
        <w:t>了下来。</w:t>
      </w:r>
      <w:r>
        <w:rPr>
          <w:rFonts w:ascii="仿宋" w:eastAsia="仿宋" w:hAnsi="仿宋" w:cs="仿宋" w:hint="eastAsia"/>
          <w:sz w:val="30"/>
          <w:szCs w:val="30"/>
        </w:rPr>
        <w:t>教学不能停滞，学习不能停歇。我们</w:t>
      </w:r>
      <w:r>
        <w:rPr>
          <w:rFonts w:ascii="仿宋" w:eastAsia="仿宋" w:hAnsi="仿宋" w:cs="仿宋" w:hint="eastAsia"/>
          <w:sz w:val="30"/>
          <w:szCs w:val="30"/>
        </w:rPr>
        <w:t>第一时间启动了线上课堂教学。通过一段时间的磨合学生能够掌握一些简单的音乐知识，对于实操性音乐内容掌握欠佳。长此以往学生对音乐作品表现能力会渐渐淡化。为此我们不断探究思考积极研发</w:t>
      </w:r>
      <w:r>
        <w:rPr>
          <w:rFonts w:ascii="仿宋" w:eastAsia="仿宋" w:hAnsi="仿宋" w:cs="仿宋" w:hint="eastAsia"/>
          <w:sz w:val="30"/>
          <w:szCs w:val="30"/>
        </w:rPr>
        <w:t>线上下线混合式</w:t>
      </w:r>
      <w:r>
        <w:rPr>
          <w:rFonts w:ascii="仿宋" w:eastAsia="仿宋" w:hAnsi="仿宋" w:cs="仿宋" w:hint="eastAsia"/>
          <w:sz w:val="30"/>
          <w:szCs w:val="30"/>
        </w:rPr>
        <w:t>新型教学形式，帮助学生尽早适应不同形式的课堂。</w:t>
      </w:r>
    </w:p>
    <w:p w:rsidR="00E738C8" w:rsidRDefault="00A879B2">
      <w:pPr>
        <w:rPr>
          <w:rFonts w:ascii="仿宋" w:eastAsia="仿宋" w:hAnsi="仿宋" w:cs="仿宋"/>
          <w:sz w:val="30"/>
          <w:szCs w:val="30"/>
        </w:rPr>
      </w:pPr>
      <w:r>
        <w:rPr>
          <w:rFonts w:ascii="仿宋" w:eastAsia="仿宋" w:hAnsi="仿宋" w:cs="仿宋" w:hint="eastAsia"/>
          <w:sz w:val="30"/>
          <w:szCs w:val="30"/>
        </w:rPr>
        <w:t>一、变换课堂教学形式趣味互动乐趣多。</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随着线上线下混合式教学常态化的进行</w:t>
      </w:r>
      <w:r>
        <w:rPr>
          <w:rFonts w:ascii="仿宋" w:eastAsia="仿宋" w:hAnsi="仿宋" w:cs="仿宋" w:hint="eastAsia"/>
          <w:sz w:val="30"/>
          <w:szCs w:val="30"/>
        </w:rPr>
        <w:t>给我们</w:t>
      </w:r>
      <w:r>
        <w:rPr>
          <w:rFonts w:ascii="仿宋" w:eastAsia="仿宋" w:hAnsi="仿宋" w:cs="仿宋" w:hint="eastAsia"/>
          <w:sz w:val="30"/>
          <w:szCs w:val="30"/>
        </w:rPr>
        <w:t>日常教学</w:t>
      </w:r>
      <w:r>
        <w:rPr>
          <w:rFonts w:ascii="仿宋" w:eastAsia="仿宋" w:hAnsi="仿宋" w:cs="仿宋" w:hint="eastAsia"/>
          <w:sz w:val="30"/>
          <w:szCs w:val="30"/>
        </w:rPr>
        <w:t>一些警示性的思考，当不可预见性的事物出现时我们要以一种全新的模式</w:t>
      </w:r>
      <w:r>
        <w:rPr>
          <w:rFonts w:ascii="仿宋" w:eastAsia="仿宋" w:hAnsi="仿宋" w:cs="仿宋" w:hint="eastAsia"/>
          <w:sz w:val="30"/>
          <w:szCs w:val="30"/>
        </w:rPr>
        <w:t>去应对它，但一切的改变都不能离开课堂教学本体。音乐</w:t>
      </w:r>
      <w:r>
        <w:rPr>
          <w:rFonts w:ascii="仿宋" w:eastAsia="仿宋" w:hAnsi="仿宋" w:cs="仿宋" w:hint="eastAsia"/>
          <w:sz w:val="30"/>
          <w:szCs w:val="30"/>
        </w:rPr>
        <w:lastRenderedPageBreak/>
        <w:t>课程标准中指出：低年级学生具有好奇、好动、模仿能力强的身心特点，教学中宜采用歌、舞、图片、游戏等综合手段教学，宜采用直观教学。线上教学有一定的局限性，学生的专注力不容易把控，教师需要在课时分配上要进行合理的规划和调整</w:t>
      </w:r>
      <w:r>
        <w:rPr>
          <w:rFonts w:ascii="仿宋" w:eastAsia="仿宋" w:hAnsi="仿宋" w:cs="仿宋" w:hint="eastAsia"/>
          <w:sz w:val="30"/>
          <w:szCs w:val="30"/>
        </w:rPr>
        <w:t>，</w:t>
      </w:r>
      <w:r>
        <w:rPr>
          <w:rFonts w:ascii="仿宋" w:eastAsia="仿宋" w:hAnsi="仿宋" w:cs="仿宋" w:hint="eastAsia"/>
          <w:sz w:val="30"/>
          <w:szCs w:val="30"/>
        </w:rPr>
        <w:t>选取线下教学中优秀的课堂片段进行合理的填充和迁移，让学生在线上线下的课堂情景中提升学习的热情，形成混合教学下常态化的教学环境。</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、精心选材提炼作品的精髓。</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选取教材中富有代表性的音乐素材。如课例《大家来劳动》这是一首以劳动为题材的儿童歌曲。在</w:t>
      </w:r>
      <w:r>
        <w:rPr>
          <w:rFonts w:ascii="仿宋" w:eastAsia="仿宋" w:hAnsi="仿宋" w:cs="仿宋" w:hint="eastAsia"/>
          <w:sz w:val="30"/>
          <w:szCs w:val="30"/>
        </w:rPr>
        <w:t>设计之初我考虑到劳动教育是孩子们成长中必须要掌握的一项技能，因此我通过设计劳动号子的声势伴奏谱，引导学生可以在家中与爸爸妈妈练习“擦玻璃”手势操，</w:t>
      </w:r>
      <w:r>
        <w:rPr>
          <w:rFonts w:ascii="仿宋" w:eastAsia="仿宋" w:hAnsi="仿宋" w:cs="仿宋" w:hint="eastAsia"/>
          <w:sz w:val="30"/>
          <w:szCs w:val="30"/>
        </w:rPr>
        <w:t>在</w:t>
      </w:r>
      <w:r>
        <w:rPr>
          <w:rFonts w:ascii="仿宋" w:eastAsia="仿宋" w:hAnsi="仿宋" w:cs="仿宋" w:hint="eastAsia"/>
          <w:sz w:val="30"/>
          <w:szCs w:val="30"/>
        </w:rPr>
        <w:t>劳动</w:t>
      </w:r>
      <w:r>
        <w:rPr>
          <w:rFonts w:ascii="仿宋" w:eastAsia="仿宋" w:hAnsi="仿宋" w:cs="仿宋" w:hint="eastAsia"/>
          <w:sz w:val="30"/>
          <w:szCs w:val="30"/>
        </w:rPr>
        <w:t>的</w:t>
      </w:r>
      <w:r>
        <w:rPr>
          <w:rFonts w:ascii="仿宋" w:eastAsia="仿宋" w:hAnsi="仿宋" w:cs="仿宋" w:hint="eastAsia"/>
          <w:sz w:val="30"/>
          <w:szCs w:val="30"/>
        </w:rPr>
        <w:t>过程中掌握本课知识建立很好的亲子关系。线上老师启发学生思考，线下亲子趣味练习形成很好的</w:t>
      </w:r>
      <w:r>
        <w:rPr>
          <w:rFonts w:ascii="仿宋" w:eastAsia="仿宋" w:hAnsi="仿宋" w:cs="仿宋" w:hint="eastAsia"/>
          <w:sz w:val="30"/>
          <w:szCs w:val="30"/>
        </w:rPr>
        <w:t>混合</w:t>
      </w:r>
      <w:r>
        <w:rPr>
          <w:rFonts w:ascii="仿宋" w:eastAsia="仿宋" w:hAnsi="仿宋" w:cs="仿宋" w:hint="eastAsia"/>
          <w:sz w:val="30"/>
          <w:szCs w:val="30"/>
        </w:rPr>
        <w:t>式教学</w:t>
      </w:r>
      <w:r>
        <w:rPr>
          <w:rFonts w:ascii="仿宋" w:eastAsia="仿宋" w:hAnsi="仿宋" w:cs="仿宋" w:hint="eastAsia"/>
          <w:sz w:val="30"/>
          <w:szCs w:val="30"/>
        </w:rPr>
        <w:t>情景</w:t>
      </w:r>
      <w:r>
        <w:rPr>
          <w:rFonts w:ascii="仿宋" w:eastAsia="仿宋" w:hAnsi="仿宋" w:cs="仿宋" w:hint="eastAsia"/>
          <w:sz w:val="30"/>
          <w:szCs w:val="30"/>
        </w:rPr>
        <w:t>呈现多元化的课堂形式。</w:t>
      </w:r>
    </w:p>
    <w:p w:rsidR="00E738C8" w:rsidRDefault="00A879B2">
      <w:pPr>
        <w:ind w:firstLineChars="100" w:firstLine="301"/>
        <w:rPr>
          <w:rFonts w:ascii="仿宋" w:eastAsia="仿宋" w:hAnsi="仿宋" w:cs="仿宋"/>
          <w:sz w:val="30"/>
          <w:szCs w:val="30"/>
        </w:rPr>
      </w:pPr>
      <w:r>
        <w:rPr>
          <w:rFonts w:ascii="仿宋" w:eastAsia="仿宋" w:hAnsi="仿宋" w:cs="仿宋" w:hint="eastAsia"/>
          <w:b/>
          <w:bCs/>
          <w:noProof/>
          <w:sz w:val="30"/>
          <w:szCs w:val="30"/>
        </w:rPr>
        <w:drawing>
          <wp:anchor distT="0" distB="0" distL="114300" distR="114300" simplePos="0" relativeHeight="251661312" behindDoc="0" locked="0" layoutInCell="1" allowOverlap="1">
            <wp:simplePos x="0" y="0"/>
            <wp:positionH relativeFrom="margin">
              <wp:align>center</wp:align>
            </wp:positionH>
            <wp:positionV relativeFrom="paragraph">
              <wp:posOffset>539750</wp:posOffset>
            </wp:positionV>
            <wp:extent cx="4718050" cy="1458595"/>
            <wp:effectExtent l="0" t="0" r="6350" b="8255"/>
            <wp:wrapThrough wrapText="bothSides">
              <wp:wrapPolygon edited="0">
                <wp:start x="0" y="0"/>
                <wp:lineTo x="0" y="21440"/>
                <wp:lineTo x="21542" y="21440"/>
                <wp:lineTo x="2154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21482" cy="1460210"/>
                    </a:xfrm>
                    <a:prstGeom prst="rect">
                      <a:avLst/>
                    </a:prstGeom>
                  </pic:spPr>
                </pic:pic>
              </a:graphicData>
            </a:graphic>
          </wp:anchor>
        </w:drawing>
      </w:r>
      <w:r>
        <w:rPr>
          <w:rFonts w:ascii="仿宋" w:eastAsia="仿宋" w:hAnsi="仿宋" w:cs="仿宋" w:hint="eastAsia"/>
          <w:sz w:val="30"/>
          <w:szCs w:val="30"/>
        </w:rPr>
        <w:t>趣味图谱</w:t>
      </w:r>
    </w:p>
    <w:p w:rsidR="00E738C8" w:rsidRDefault="00E738C8">
      <w:pPr>
        <w:ind w:firstLineChars="300" w:firstLine="900"/>
        <w:rPr>
          <w:rFonts w:ascii="仿宋" w:eastAsia="仿宋" w:hAnsi="仿宋" w:cs="仿宋"/>
          <w:sz w:val="30"/>
          <w:szCs w:val="30"/>
        </w:rPr>
      </w:pPr>
    </w:p>
    <w:p w:rsidR="00E738C8" w:rsidRDefault="00E738C8">
      <w:pPr>
        <w:ind w:firstLineChars="300" w:firstLine="900"/>
        <w:rPr>
          <w:rFonts w:ascii="仿宋" w:eastAsia="仿宋" w:hAnsi="仿宋" w:cs="仿宋"/>
          <w:sz w:val="30"/>
          <w:szCs w:val="30"/>
        </w:rPr>
      </w:pPr>
    </w:p>
    <w:p w:rsidR="00E738C8" w:rsidRDefault="00E738C8">
      <w:pPr>
        <w:ind w:firstLineChars="300" w:firstLine="900"/>
        <w:rPr>
          <w:rFonts w:ascii="仿宋" w:eastAsia="仿宋" w:hAnsi="仿宋" w:cs="仿宋"/>
          <w:sz w:val="30"/>
          <w:szCs w:val="30"/>
        </w:rPr>
      </w:pPr>
    </w:p>
    <w:p w:rsidR="00E738C8" w:rsidRDefault="00E738C8">
      <w:pPr>
        <w:ind w:firstLineChars="300" w:firstLine="900"/>
        <w:rPr>
          <w:rFonts w:ascii="仿宋" w:eastAsia="仿宋" w:hAnsi="仿宋" w:cs="仿宋"/>
          <w:sz w:val="30"/>
          <w:szCs w:val="30"/>
        </w:rPr>
      </w:pPr>
    </w:p>
    <w:p w:rsidR="00E738C8" w:rsidRDefault="00A879B2">
      <w:pPr>
        <w:ind w:firstLineChars="150" w:firstLine="45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、依托云端课堂资源构筑</w:t>
      </w:r>
      <w:r>
        <w:rPr>
          <w:rFonts w:ascii="仿宋" w:eastAsia="仿宋" w:hAnsi="仿宋" w:cs="仿宋" w:hint="eastAsia"/>
          <w:sz w:val="30"/>
          <w:szCs w:val="30"/>
        </w:rPr>
        <w:t>混合式教学</w:t>
      </w:r>
      <w:r>
        <w:rPr>
          <w:rFonts w:ascii="仿宋" w:eastAsia="仿宋" w:hAnsi="仿宋" w:cs="仿宋" w:hint="eastAsia"/>
          <w:sz w:val="30"/>
          <w:szCs w:val="30"/>
        </w:rPr>
        <w:t>体系</w:t>
      </w:r>
    </w:p>
    <w:p w:rsidR="00E738C8" w:rsidRDefault="00A879B2">
      <w:pPr>
        <w:ind w:firstLineChars="300" w:firstLine="900"/>
        <w:rPr>
          <w:rFonts w:ascii="仿宋" w:eastAsia="仿宋" w:hAnsi="仿宋" w:cs="仿宋"/>
          <w:sz w:val="30"/>
          <w:szCs w:val="30"/>
        </w:rPr>
      </w:pPr>
      <w:r>
        <w:rPr>
          <w:rFonts w:ascii="仿宋" w:eastAsia="仿宋" w:hAnsi="仿宋" w:cs="仿宋" w:hint="eastAsia"/>
          <w:sz w:val="30"/>
          <w:szCs w:val="30"/>
        </w:rPr>
        <w:lastRenderedPageBreak/>
        <w:t>优质的课程资源能满足学生认知需求，在特殊时期为学生知识补给保驾护航。它不受地域、时间、空间的约束，</w:t>
      </w:r>
      <w:r>
        <w:rPr>
          <w:rFonts w:ascii="仿宋" w:eastAsia="仿宋" w:hAnsi="仿宋" w:cs="仿宋" w:hint="eastAsia"/>
          <w:sz w:val="30"/>
          <w:szCs w:val="30"/>
        </w:rPr>
        <w:t>能够</w:t>
      </w:r>
      <w:r>
        <w:rPr>
          <w:rFonts w:ascii="仿宋" w:eastAsia="仿宋" w:hAnsi="仿宋" w:cs="仿宋" w:hint="eastAsia"/>
          <w:sz w:val="30"/>
          <w:szCs w:val="30"/>
        </w:rPr>
        <w:t>满足</w:t>
      </w:r>
      <w:r>
        <w:rPr>
          <w:rFonts w:ascii="仿宋" w:eastAsia="仿宋" w:hAnsi="仿宋" w:cs="仿宋" w:hint="eastAsia"/>
          <w:sz w:val="30"/>
          <w:szCs w:val="30"/>
        </w:rPr>
        <w:t>学生的基本知识掌握，满足</w:t>
      </w:r>
      <w:r>
        <w:rPr>
          <w:rFonts w:ascii="仿宋" w:eastAsia="仿宋" w:hAnsi="仿宋" w:cs="仿宋" w:hint="eastAsia"/>
          <w:sz w:val="30"/>
          <w:szCs w:val="30"/>
        </w:rPr>
        <w:t>可控性和实操性强等特点。</w:t>
      </w:r>
      <w:r>
        <w:rPr>
          <w:rFonts w:ascii="仿宋" w:eastAsia="仿宋" w:hAnsi="仿宋" w:cs="仿宋" w:hint="eastAsia"/>
          <w:sz w:val="30"/>
          <w:szCs w:val="30"/>
        </w:rPr>
        <w:t>混合式教学体系是</w:t>
      </w:r>
      <w:r>
        <w:rPr>
          <w:rFonts w:ascii="仿宋" w:eastAsia="仿宋" w:hAnsi="仿宋" w:cs="仿宋" w:hint="eastAsia"/>
          <w:sz w:val="30"/>
          <w:szCs w:val="30"/>
        </w:rPr>
        <w:t>基于新型理念的</w:t>
      </w:r>
      <w:r>
        <w:rPr>
          <w:rFonts w:ascii="仿宋" w:eastAsia="仿宋" w:hAnsi="仿宋" w:cs="仿宋" w:hint="eastAsia"/>
          <w:sz w:val="30"/>
          <w:szCs w:val="30"/>
        </w:rPr>
        <w:t>环境下</w:t>
      </w:r>
      <w:r>
        <w:rPr>
          <w:rFonts w:ascii="仿宋" w:eastAsia="仿宋" w:hAnsi="仿宋" w:cs="仿宋" w:hint="eastAsia"/>
          <w:sz w:val="30"/>
          <w:szCs w:val="30"/>
        </w:rPr>
        <w:t>诞生，我们所研究的不止局限于</w:t>
      </w:r>
      <w:r>
        <w:rPr>
          <w:rFonts w:ascii="仿宋" w:eastAsia="仿宋" w:hAnsi="仿宋" w:cs="仿宋" w:hint="eastAsia"/>
          <w:sz w:val="30"/>
          <w:szCs w:val="30"/>
        </w:rPr>
        <w:t>线上线下</w:t>
      </w:r>
      <w:r>
        <w:rPr>
          <w:rFonts w:ascii="仿宋" w:eastAsia="仿宋" w:hAnsi="仿宋" w:cs="仿宋" w:hint="eastAsia"/>
          <w:sz w:val="30"/>
          <w:szCs w:val="30"/>
        </w:rPr>
        <w:t>课堂教学应用</w:t>
      </w:r>
      <w:r>
        <w:rPr>
          <w:rFonts w:ascii="仿宋" w:eastAsia="仿宋" w:hAnsi="仿宋" w:cs="仿宋" w:hint="eastAsia"/>
          <w:sz w:val="30"/>
          <w:szCs w:val="30"/>
        </w:rPr>
        <w:t>，</w:t>
      </w:r>
      <w:r>
        <w:rPr>
          <w:rFonts w:ascii="仿宋" w:eastAsia="仿宋" w:hAnsi="仿宋" w:cs="仿宋" w:hint="eastAsia"/>
          <w:sz w:val="30"/>
          <w:szCs w:val="30"/>
        </w:rPr>
        <w:t>它适用于不同情况的音乐课堂教学的需要，形成音乐资源包，音乐课堂教学形式多样化，通过</w:t>
      </w:r>
      <w:r>
        <w:rPr>
          <w:rFonts w:ascii="仿宋" w:eastAsia="仿宋" w:hAnsi="仿宋" w:cs="仿宋" w:hint="eastAsia"/>
          <w:sz w:val="30"/>
          <w:szCs w:val="30"/>
        </w:rPr>
        <w:t>拓展思维构建常用的课堂框架之间联系搭建线上线上互通互补的知识体系结构。</w:t>
      </w:r>
    </w:p>
    <w:p w:rsidR="00E738C8" w:rsidRDefault="00A879B2">
      <w:pPr>
        <w:ind w:firstLineChars="300" w:firstLine="900"/>
        <w:rPr>
          <w:rFonts w:ascii="仿宋" w:eastAsia="仿宋" w:hAnsi="仿宋" w:cs="仿宋"/>
          <w:sz w:val="30"/>
          <w:szCs w:val="30"/>
        </w:rPr>
      </w:pPr>
      <w:r>
        <w:rPr>
          <w:rFonts w:ascii="仿宋" w:eastAsia="仿宋" w:hAnsi="仿宋" w:cs="仿宋" w:hint="eastAsia"/>
          <w:sz w:val="30"/>
          <w:szCs w:val="30"/>
        </w:rPr>
        <w:t>音乐课堂教学中混合式教学尤其独有的特性</w:t>
      </w:r>
      <w:r>
        <w:rPr>
          <w:rFonts w:ascii="仿宋" w:eastAsia="仿宋" w:hAnsi="仿宋" w:cs="仿宋" w:hint="eastAsia"/>
          <w:sz w:val="30"/>
          <w:szCs w:val="30"/>
        </w:rPr>
        <w:t>，需要教师在不断摸索着前行，做时代的前行者做教育的领路人。我们身上肩负着责任与担当，只要做教育如果没有审美的眼光和对审美的敏感那是做不出味道来的。我们要做教育的逆行者时代的发言人。</w:t>
      </w:r>
    </w:p>
    <w:p w:rsidR="00E738C8" w:rsidRDefault="00A879B2">
      <w:pPr>
        <w:ind w:firstLineChars="100" w:firstLine="300"/>
        <w:rPr>
          <w:rFonts w:ascii="仿宋" w:eastAsia="仿宋" w:hAnsi="仿宋" w:cs="仿宋"/>
          <w:sz w:val="30"/>
          <w:szCs w:val="30"/>
        </w:rPr>
      </w:pPr>
      <w:r>
        <w:rPr>
          <w:rFonts w:ascii="仿宋" w:eastAsia="仿宋" w:hAnsi="仿宋" w:cs="仿宋" w:hint="eastAsia"/>
          <w:sz w:val="30"/>
          <w:szCs w:val="30"/>
        </w:rPr>
        <w:t>二、线上线下合理分配营造愉悦的课堂氛围。</w:t>
      </w:r>
    </w:p>
    <w:p w:rsidR="00E738C8" w:rsidRDefault="00A879B2">
      <w:pPr>
        <w:ind w:firstLineChars="200" w:firstLine="600"/>
        <w:rPr>
          <w:rFonts w:ascii="仿宋" w:eastAsia="仿宋" w:hAnsi="仿宋" w:cs="仿宋"/>
          <w:b/>
          <w:bCs/>
          <w:sz w:val="30"/>
          <w:szCs w:val="30"/>
        </w:rPr>
      </w:pPr>
      <w:r>
        <w:rPr>
          <w:rFonts w:ascii="仿宋" w:eastAsia="仿宋" w:hAnsi="仿宋" w:cs="仿宋" w:hint="eastAsia"/>
          <w:sz w:val="30"/>
          <w:szCs w:val="30"/>
        </w:rPr>
        <w:t>针对日常教学中的困难情况，</w:t>
      </w:r>
      <w:r>
        <w:rPr>
          <w:rFonts w:ascii="仿宋" w:eastAsia="仿宋" w:hAnsi="仿宋" w:cs="仿宋" w:hint="eastAsia"/>
          <w:sz w:val="30"/>
          <w:szCs w:val="30"/>
        </w:rPr>
        <w:t>我结合线上教学的优势资源</w:t>
      </w:r>
      <w:r>
        <w:rPr>
          <w:rFonts w:ascii="仿宋" w:eastAsia="仿宋" w:hAnsi="仿宋" w:cs="仿宋" w:hint="eastAsia"/>
          <w:sz w:val="30"/>
          <w:szCs w:val="30"/>
        </w:rPr>
        <w:t>通过动态有趣的图谱展示作品将枯燥的音乐作品瞬间灵动了起来。</w:t>
      </w:r>
      <w:r>
        <w:rPr>
          <w:rFonts w:ascii="仿宋" w:eastAsia="仿宋" w:hAnsi="仿宋" w:cs="仿宋" w:hint="eastAsia"/>
          <w:sz w:val="30"/>
          <w:szCs w:val="30"/>
        </w:rPr>
        <w:t>经过线下课堂多年的教学实践，</w:t>
      </w:r>
      <w:r>
        <w:rPr>
          <w:rFonts w:ascii="仿宋" w:eastAsia="仿宋" w:hAnsi="仿宋" w:cs="仿宋" w:hint="eastAsia"/>
          <w:sz w:val="30"/>
          <w:szCs w:val="30"/>
        </w:rPr>
        <w:t>考虑学生年龄特点通过</w:t>
      </w:r>
      <w:r>
        <w:rPr>
          <w:rFonts w:ascii="仿宋" w:eastAsia="仿宋" w:hAnsi="仿宋" w:cs="仿宋" w:hint="eastAsia"/>
          <w:sz w:val="30"/>
          <w:szCs w:val="30"/>
        </w:rPr>
        <w:t>尝试绘制了一些有意思的图谱解析作品，录制几段精彩的小视频在线上展示，互动交流的课堂一定是有意思有趣味。下面我就与大家一同分享几个典型的案例。</w:t>
      </w:r>
    </w:p>
    <w:p w:rsidR="00E738C8" w:rsidRDefault="00A879B2">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课例一：《晚会》是一首富有民族色彩的管弦乐曲，运用了民间锣鼓节奏等丰富的音乐元素表现作品，其旋律结构不完全规整。为满足学生对《晚会》一课的情绪把握和旋律记忆需要，课</w:t>
      </w:r>
      <w:r>
        <w:rPr>
          <w:rFonts w:ascii="仿宋" w:eastAsia="仿宋" w:hAnsi="仿宋" w:cs="仿宋" w:hint="eastAsia"/>
          <w:sz w:val="30"/>
          <w:szCs w:val="30"/>
        </w:rPr>
        <w:lastRenderedPageBreak/>
        <w:t>前</w:t>
      </w:r>
      <w:r>
        <w:rPr>
          <w:rFonts w:ascii="仿宋" w:eastAsia="仿宋" w:hAnsi="仿宋" w:cs="仿宋" w:hint="eastAsia"/>
          <w:sz w:val="30"/>
          <w:szCs w:val="30"/>
        </w:rPr>
        <w:t>我进行了混合式的模拟教学，首先，</w:t>
      </w:r>
      <w:r>
        <w:rPr>
          <w:rFonts w:ascii="仿宋" w:eastAsia="仿宋" w:hAnsi="仿宋" w:cs="仿宋" w:hint="eastAsia"/>
          <w:sz w:val="30"/>
          <w:szCs w:val="30"/>
        </w:rPr>
        <w:t>我录制了一段音乐作品的微视频，视频中通过提</w:t>
      </w:r>
      <w:r>
        <w:rPr>
          <w:rFonts w:ascii="仿宋" w:eastAsia="仿宋" w:hAnsi="仿宋" w:cs="仿宋" w:hint="eastAsia"/>
          <w:sz w:val="30"/>
          <w:szCs w:val="30"/>
        </w:rPr>
        <w:t>炼音乐元素</w:t>
      </w:r>
      <w:r>
        <w:rPr>
          <w:rFonts w:ascii="仿宋" w:eastAsia="仿宋" w:hAnsi="仿宋" w:cs="仿宋" w:hint="eastAsia"/>
          <w:sz w:val="30"/>
          <w:szCs w:val="30"/>
        </w:rPr>
        <w:t>呈现</w:t>
      </w:r>
      <w:r>
        <w:rPr>
          <w:rFonts w:ascii="仿宋" w:eastAsia="仿宋" w:hAnsi="仿宋" w:cs="仿宋" w:hint="eastAsia"/>
          <w:sz w:val="30"/>
          <w:szCs w:val="30"/>
        </w:rPr>
        <w:t>一张</w:t>
      </w:r>
      <w:r>
        <w:rPr>
          <w:rFonts w:ascii="仿宋" w:eastAsia="仿宋" w:hAnsi="仿宋" w:cs="仿宋" w:hint="eastAsia"/>
          <w:sz w:val="30"/>
          <w:szCs w:val="30"/>
        </w:rPr>
        <w:t>音乐作品</w:t>
      </w:r>
      <w:r>
        <w:rPr>
          <w:rFonts w:ascii="仿宋" w:eastAsia="仿宋" w:hAnsi="仿宋" w:cs="仿宋" w:hint="eastAsia"/>
          <w:sz w:val="30"/>
          <w:szCs w:val="30"/>
        </w:rPr>
        <w:t>完整的图形谱</w:t>
      </w:r>
      <w:r>
        <w:rPr>
          <w:rFonts w:ascii="仿宋" w:eastAsia="仿宋" w:hAnsi="仿宋" w:cs="仿宋" w:hint="eastAsia"/>
          <w:sz w:val="30"/>
          <w:szCs w:val="30"/>
        </w:rPr>
        <w:t>。</w:t>
      </w:r>
      <w:r>
        <w:rPr>
          <w:rFonts w:ascii="仿宋" w:eastAsia="仿宋" w:hAnsi="仿宋" w:cs="仿宋" w:hint="eastAsia"/>
          <w:sz w:val="30"/>
          <w:szCs w:val="30"/>
        </w:rPr>
        <w:t>其次，我利用多媒体的技术设计动态的晚会情景并选取了重要的音乐段落播放。能够尽量满足学生对知识的需要，取得良好的课堂效果。</w:t>
      </w:r>
    </w:p>
    <w:p w:rsidR="00E738C8" w:rsidRDefault="00A879B2">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那么在设计《晚会》一课图形谱中我有几点想法和做法：</w:t>
      </w:r>
    </w:p>
    <w:p w:rsidR="00E738C8" w:rsidRDefault="00A879B2">
      <w:pPr>
        <w:pStyle w:val="a6"/>
        <w:numPr>
          <w:ilvl w:val="0"/>
          <w:numId w:val="1"/>
        </w:numPr>
        <w:spacing w:line="360" w:lineRule="auto"/>
        <w:ind w:firstLineChars="0"/>
        <w:jc w:val="left"/>
        <w:rPr>
          <w:rFonts w:ascii="仿宋" w:eastAsia="仿宋" w:hAnsi="仿宋" w:cs="仿宋"/>
          <w:sz w:val="30"/>
          <w:szCs w:val="30"/>
        </w:rPr>
      </w:pPr>
      <w:r>
        <w:rPr>
          <w:rFonts w:ascii="仿宋" w:eastAsia="仿宋" w:hAnsi="仿宋" w:cs="仿宋" w:hint="eastAsia"/>
          <w:sz w:val="30"/>
          <w:szCs w:val="30"/>
        </w:rPr>
        <w:t>理解主题，巧妙构思。通过演唱呈现主题。将抽象复杂的《晚会》主题音乐迁移到“狮子滚绣球”游戏场景之中。通过创编、学唱、边唱边表演，加入打击乐器等师生互动，在不断重复中加深学生对主题音乐的记忆，使学生听到音乐便能跟着唱出来舞出来。</w:t>
      </w:r>
    </w:p>
    <w:p w:rsidR="00E738C8" w:rsidRDefault="00A879B2">
      <w:pPr>
        <w:pStyle w:val="a6"/>
        <w:numPr>
          <w:ilvl w:val="0"/>
          <w:numId w:val="1"/>
        </w:numPr>
        <w:spacing w:line="360" w:lineRule="auto"/>
        <w:ind w:firstLineChars="0"/>
        <w:jc w:val="left"/>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100965</wp:posOffset>
            </wp:positionV>
            <wp:extent cx="5276850" cy="723900"/>
            <wp:effectExtent l="19050" t="0" r="0" b="0"/>
            <wp:wrapSquare wrapText="bothSides"/>
            <wp:docPr id="1" name="图片 4"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234"/>
                    <pic:cNvPicPr>
                      <a:picLocks noChangeAspect="1"/>
                    </pic:cNvPicPr>
                  </pic:nvPicPr>
                  <pic:blipFill>
                    <a:blip r:embed="rId9" cstate="print"/>
                    <a:stretch>
                      <a:fillRect/>
                    </a:stretch>
                  </pic:blipFill>
                  <pic:spPr>
                    <a:xfrm>
                      <a:off x="0" y="0"/>
                      <a:ext cx="5276850" cy="723900"/>
                    </a:xfrm>
                    <a:prstGeom prst="rect">
                      <a:avLst/>
                    </a:prstGeom>
                    <a:noFill/>
                    <a:ln>
                      <a:noFill/>
                    </a:ln>
                  </pic:spPr>
                </pic:pic>
              </a:graphicData>
            </a:graphic>
          </wp:anchor>
        </w:drawing>
      </w:r>
      <w:r>
        <w:rPr>
          <w:rFonts w:ascii="仿宋" w:eastAsia="仿宋" w:hAnsi="仿宋" w:cs="仿宋" w:hint="eastAsia"/>
          <w:sz w:val="30"/>
          <w:szCs w:val="30"/>
        </w:rPr>
        <w:t>合理规划图谱结构，完整呈现曲式特点。通过对作品多次的聆听和反复的分析选取恰当的元素构建了这张完整的图形谱。图形谱能清晰勾勒出乐曲的段落，将看似规整，又有不同的两个乐段进行对比分析，呈现层次鲜明的作品结构。图形谱设计有助于解析乐曲特点，分析作品内容，便于学生分辨、记忆旋律。</w:t>
      </w:r>
    </w:p>
    <w:p w:rsidR="00E738C8" w:rsidRDefault="00A879B2">
      <w:pPr>
        <w:pStyle w:val="a6"/>
        <w:numPr>
          <w:ilvl w:val="0"/>
          <w:numId w:val="1"/>
        </w:numPr>
        <w:spacing w:line="360" w:lineRule="auto"/>
        <w:ind w:firstLineChars="0"/>
        <w:jc w:val="left"/>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662336" behindDoc="0" locked="0" layoutInCell="1" allowOverlap="1">
            <wp:simplePos x="0" y="0"/>
            <wp:positionH relativeFrom="column">
              <wp:posOffset>200025</wp:posOffset>
            </wp:positionH>
            <wp:positionV relativeFrom="paragraph">
              <wp:posOffset>1704975</wp:posOffset>
            </wp:positionV>
            <wp:extent cx="4914900" cy="685800"/>
            <wp:effectExtent l="19050" t="0" r="0" b="0"/>
            <wp:wrapSquare wrapText="bothSides"/>
            <wp:docPr id="3" name="图片 3"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1"/>
                    <pic:cNvPicPr>
                      <a:picLocks noChangeAspect="1"/>
                    </pic:cNvPicPr>
                  </pic:nvPicPr>
                  <pic:blipFill>
                    <a:blip r:embed="rId10" cstate="print"/>
                    <a:stretch>
                      <a:fillRect/>
                    </a:stretch>
                  </pic:blipFill>
                  <pic:spPr>
                    <a:xfrm>
                      <a:off x="0" y="0"/>
                      <a:ext cx="4914900" cy="685800"/>
                    </a:xfrm>
                    <a:prstGeom prst="rect">
                      <a:avLst/>
                    </a:prstGeom>
                    <a:noFill/>
                    <a:ln>
                      <a:noFill/>
                    </a:ln>
                  </pic:spPr>
                </pic:pic>
              </a:graphicData>
            </a:graphic>
          </wp:anchor>
        </w:drawing>
      </w:r>
      <w:r>
        <w:rPr>
          <w:rFonts w:ascii="仿宋" w:eastAsia="仿宋" w:hAnsi="仿宋" w:cs="仿宋" w:hint="eastAsia"/>
          <w:sz w:val="30"/>
          <w:szCs w:val="30"/>
        </w:rPr>
        <w:t>研究设计图形谱样式，解析乐曲旋律特点。规整美观的图形谱能够激发孩子学习兴趣，学生通过观察能够在头脑里完整的划分音乐结构，清晰的记忆作品。线上线下课堂教学知识</w:t>
      </w:r>
      <w:r>
        <w:rPr>
          <w:rFonts w:ascii="仿宋" w:eastAsia="仿宋" w:hAnsi="仿宋" w:cs="仿宋" w:hint="eastAsia"/>
          <w:sz w:val="30"/>
          <w:szCs w:val="30"/>
        </w:rPr>
        <w:lastRenderedPageBreak/>
        <w:t>连贯呈现，学生直观感知清晰记忆作品。</w:t>
      </w:r>
    </w:p>
    <w:p w:rsidR="00E738C8" w:rsidRDefault="00A879B2">
      <w:pPr>
        <w:tabs>
          <w:tab w:val="left" w:pos="674"/>
        </w:tabs>
        <w:rPr>
          <w:rFonts w:ascii="仿宋" w:eastAsia="仿宋" w:hAnsi="仿宋" w:cs="仿宋"/>
          <w:sz w:val="30"/>
          <w:szCs w:val="30"/>
        </w:rPr>
      </w:pPr>
      <w:r>
        <w:rPr>
          <w:rFonts w:ascii="仿宋" w:eastAsia="仿宋" w:hAnsi="仿宋" w:cs="仿宋" w:hint="eastAsia"/>
          <w:sz w:val="30"/>
          <w:szCs w:val="30"/>
        </w:rPr>
        <w:tab/>
      </w:r>
      <w:r>
        <w:rPr>
          <w:rFonts w:ascii="仿宋" w:eastAsia="仿宋" w:hAnsi="仿宋" w:cs="仿宋" w:hint="eastAsia"/>
          <w:sz w:val="30"/>
          <w:szCs w:val="30"/>
        </w:rPr>
        <w:t>课例二</w:t>
      </w:r>
      <w:r>
        <w:rPr>
          <w:rFonts w:ascii="仿宋" w:eastAsia="仿宋" w:hAnsi="仿宋" w:cs="仿宋" w:hint="eastAsia"/>
          <w:sz w:val="30"/>
          <w:szCs w:val="30"/>
        </w:rPr>
        <w:t xml:space="preserve">  </w:t>
      </w:r>
      <w:r>
        <w:rPr>
          <w:rFonts w:ascii="仿宋" w:eastAsia="仿宋" w:hAnsi="仿宋" w:cs="仿宋" w:hint="eastAsia"/>
          <w:sz w:val="30"/>
          <w:szCs w:val="30"/>
        </w:rPr>
        <w:t>我用《母鸡叫咯咯》一课举例说明</w:t>
      </w:r>
      <w:r>
        <w:rPr>
          <w:rFonts w:ascii="仿宋" w:eastAsia="仿宋" w:hAnsi="仿宋" w:cs="仿宋" w:hint="eastAsia"/>
          <w:sz w:val="30"/>
          <w:szCs w:val="30"/>
        </w:rPr>
        <w:t>。</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此例是一首低年级的唱歌课，依据歌曲的节奏特点我研发了一段手脚并用的节奏谱，通过简明的谱例学生能够理解并表现节奏图谱，浓缩本课的精髓有效的把握歌曲的核心思想。</w:t>
      </w:r>
      <w:r>
        <w:rPr>
          <w:rFonts w:ascii="仿宋" w:eastAsia="仿宋" w:hAnsi="仿宋" w:cs="仿宋" w:hint="eastAsia"/>
          <w:sz w:val="30"/>
          <w:szCs w:val="30"/>
        </w:rPr>
        <w:t>同样的知识适用于不同课堂环境，有效的教学是知识与技能的整合。</w:t>
      </w:r>
    </w:p>
    <w:p w:rsidR="00E738C8" w:rsidRDefault="00A879B2">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这样的课堂是生动的课堂，有趣的课堂，每一个孩子都在任务的驱动下自主学习，手脚并用也提高了学生感受音乐、表现音乐、创造音乐的能力。</w:t>
      </w:r>
    </w:p>
    <w:p w:rsidR="00E738C8" w:rsidRDefault="00A879B2">
      <w:pPr>
        <w:spacing w:line="360" w:lineRule="auto"/>
        <w:ind w:firstLine="570"/>
        <w:jc w:val="left"/>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660288" behindDoc="0" locked="0" layoutInCell="1" allowOverlap="1">
            <wp:simplePos x="0" y="0"/>
            <wp:positionH relativeFrom="column">
              <wp:posOffset>66675</wp:posOffset>
            </wp:positionH>
            <wp:positionV relativeFrom="paragraph">
              <wp:posOffset>403860</wp:posOffset>
            </wp:positionV>
            <wp:extent cx="5172075" cy="781050"/>
            <wp:effectExtent l="1905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72075" cy="781050"/>
                    </a:xfrm>
                    <a:prstGeom prst="rect">
                      <a:avLst/>
                    </a:prstGeom>
                  </pic:spPr>
                </pic:pic>
              </a:graphicData>
            </a:graphic>
          </wp:anchor>
        </w:drawing>
      </w:r>
      <w:r>
        <w:rPr>
          <w:rFonts w:ascii="仿宋" w:eastAsia="仿宋" w:hAnsi="仿宋" w:cs="仿宋" w:hint="eastAsia"/>
          <w:sz w:val="30"/>
          <w:szCs w:val="30"/>
        </w:rPr>
        <w:t>如图：</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音乐知识，其中涵盖了音乐课堂教学的</w:t>
      </w:r>
      <w:r>
        <w:rPr>
          <w:rFonts w:ascii="仿宋" w:eastAsia="仿宋" w:hAnsi="仿宋" w:cs="仿宋" w:hint="eastAsia"/>
          <w:sz w:val="30"/>
          <w:szCs w:val="30"/>
        </w:rPr>
        <w:t>整</w:t>
      </w:r>
      <w:r>
        <w:rPr>
          <w:rFonts w:ascii="仿宋" w:eastAsia="仿宋" w:hAnsi="仿宋" w:cs="仿宋" w:hint="eastAsia"/>
          <w:sz w:val="30"/>
          <w:szCs w:val="30"/>
        </w:rPr>
        <w:t>个过程。</w:t>
      </w:r>
      <w:r>
        <w:rPr>
          <w:rFonts w:ascii="仿宋" w:eastAsia="仿宋" w:hAnsi="仿宋" w:cs="仿宋" w:hint="eastAsia"/>
          <w:sz w:val="30"/>
          <w:szCs w:val="30"/>
        </w:rPr>
        <w:t>线上线下</w:t>
      </w:r>
      <w:r>
        <w:rPr>
          <w:rFonts w:ascii="仿宋" w:eastAsia="仿宋" w:hAnsi="仿宋" w:cs="仿宋" w:hint="eastAsia"/>
          <w:sz w:val="30"/>
          <w:szCs w:val="30"/>
        </w:rPr>
        <w:t>课程体系的逐步成熟我们也有所思考，创新学习理念吸收不同风格的教学方法，能够优化课堂目标的达成。纵</w:t>
      </w:r>
      <w:r>
        <w:rPr>
          <w:rFonts w:ascii="仿宋" w:eastAsia="仿宋" w:hAnsi="仿宋" w:cs="仿宋" w:hint="eastAsia"/>
          <w:sz w:val="30"/>
          <w:szCs w:val="30"/>
        </w:rPr>
        <w:t>观时代的发展，越来越多的学习生态正在悄然出现，取其精华顺应时代的潮流这也是一段必经的过程，我们有理由一同见证。</w:t>
      </w:r>
    </w:p>
    <w:p w:rsidR="00E738C8" w:rsidRDefault="00A879B2">
      <w:pPr>
        <w:ind w:firstLineChars="100" w:firstLine="3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、把握理念精髓拓展思维空间</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混合教学的</w:t>
      </w:r>
      <w:r>
        <w:rPr>
          <w:rFonts w:ascii="仿宋" w:eastAsia="仿宋" w:hAnsi="仿宋" w:cs="仿宋" w:hint="eastAsia"/>
          <w:sz w:val="30"/>
          <w:szCs w:val="30"/>
        </w:rPr>
        <w:t>诞生是在长期植根于一线课堂教学中日记月累的产物。每一个理念激荡起的火花都是值得历史推敲的。作为一名在一线工作十多年的教师，课堂就是我的阵地，无论是线上</w:t>
      </w:r>
      <w:r>
        <w:rPr>
          <w:rFonts w:ascii="仿宋" w:eastAsia="仿宋" w:hAnsi="仿宋" w:cs="仿宋" w:hint="eastAsia"/>
          <w:sz w:val="30"/>
          <w:szCs w:val="30"/>
        </w:rPr>
        <w:t>还是</w:t>
      </w:r>
      <w:r>
        <w:rPr>
          <w:rFonts w:ascii="仿宋" w:eastAsia="仿宋" w:hAnsi="仿宋" w:cs="仿宋" w:hint="eastAsia"/>
          <w:sz w:val="30"/>
          <w:szCs w:val="30"/>
        </w:rPr>
        <w:t>线下我都非常珍惜与学生共处的时光。我的课堂是在</w:t>
      </w:r>
      <w:r>
        <w:rPr>
          <w:rFonts w:ascii="仿宋" w:eastAsia="仿宋" w:hAnsi="仿宋" w:cs="仿宋" w:hint="eastAsia"/>
          <w:sz w:val="30"/>
          <w:szCs w:val="30"/>
        </w:rPr>
        <w:t xml:space="preserve"> </w:t>
      </w:r>
      <w:r>
        <w:rPr>
          <w:rFonts w:ascii="仿宋" w:eastAsia="仿宋" w:hAnsi="仿宋" w:cs="仿宋" w:hint="eastAsia"/>
          <w:sz w:val="30"/>
          <w:szCs w:val="30"/>
        </w:rPr>
        <w:t>“玩中</w:t>
      </w:r>
      <w:r>
        <w:rPr>
          <w:rFonts w:ascii="仿宋" w:eastAsia="仿宋" w:hAnsi="仿宋" w:cs="仿宋" w:hint="eastAsia"/>
          <w:sz w:val="30"/>
          <w:szCs w:val="30"/>
        </w:rPr>
        <w:lastRenderedPageBreak/>
        <w:t>学</w:t>
      </w:r>
      <w:r>
        <w:rPr>
          <w:rFonts w:ascii="仿宋" w:eastAsia="仿宋" w:hAnsi="仿宋" w:cs="仿宋" w:hint="eastAsia"/>
          <w:sz w:val="30"/>
          <w:szCs w:val="30"/>
        </w:rPr>
        <w:t xml:space="preserve"> </w:t>
      </w:r>
      <w:r>
        <w:rPr>
          <w:rFonts w:ascii="仿宋" w:eastAsia="仿宋" w:hAnsi="仿宋" w:cs="仿宋" w:hint="eastAsia"/>
          <w:sz w:val="30"/>
          <w:szCs w:val="30"/>
        </w:rPr>
        <w:t>变种练</w:t>
      </w:r>
      <w:r>
        <w:rPr>
          <w:rFonts w:ascii="仿宋" w:eastAsia="仿宋" w:hAnsi="仿宋" w:cs="仿宋" w:hint="eastAsia"/>
          <w:sz w:val="30"/>
          <w:szCs w:val="30"/>
        </w:rPr>
        <w:t xml:space="preserve"> </w:t>
      </w:r>
      <w:r>
        <w:rPr>
          <w:rFonts w:ascii="仿宋" w:eastAsia="仿宋" w:hAnsi="仿宋" w:cs="仿宋" w:hint="eastAsia"/>
          <w:sz w:val="30"/>
          <w:szCs w:val="30"/>
        </w:rPr>
        <w:t>用中乐”</w:t>
      </w:r>
      <w:r>
        <w:rPr>
          <w:rFonts w:ascii="仿宋" w:eastAsia="仿宋" w:hAnsi="仿宋" w:cs="仿宋" w:hint="eastAsia"/>
          <w:sz w:val="30"/>
          <w:szCs w:val="30"/>
        </w:rPr>
        <w:t xml:space="preserve"> </w:t>
      </w:r>
      <w:r>
        <w:rPr>
          <w:rFonts w:ascii="仿宋" w:eastAsia="仿宋" w:hAnsi="仿宋" w:cs="仿宋" w:hint="eastAsia"/>
          <w:sz w:val="30"/>
          <w:szCs w:val="30"/>
        </w:rPr>
        <w:t>为理念支撑中有效开展的。在知识拓展中导入“悟</w:t>
      </w:r>
      <w:r>
        <w:rPr>
          <w:rFonts w:ascii="仿宋" w:eastAsia="仿宋" w:hAnsi="仿宋" w:cs="仿宋" w:hint="eastAsia"/>
          <w:sz w:val="30"/>
          <w:szCs w:val="30"/>
        </w:rPr>
        <w:t xml:space="preserve"> </w:t>
      </w:r>
      <w:r>
        <w:rPr>
          <w:rFonts w:ascii="仿宋" w:eastAsia="仿宋" w:hAnsi="仿宋" w:cs="仿宋" w:hint="eastAsia"/>
          <w:sz w:val="30"/>
          <w:szCs w:val="30"/>
        </w:rPr>
        <w:t>念</w:t>
      </w:r>
      <w:r>
        <w:rPr>
          <w:rFonts w:ascii="仿宋" w:eastAsia="仿宋" w:hAnsi="仿宋" w:cs="仿宋" w:hint="eastAsia"/>
          <w:sz w:val="30"/>
          <w:szCs w:val="30"/>
        </w:rPr>
        <w:t xml:space="preserve"> </w:t>
      </w:r>
      <w:r>
        <w:rPr>
          <w:rFonts w:ascii="仿宋" w:eastAsia="仿宋" w:hAnsi="仿宋" w:cs="仿宋" w:hint="eastAsia"/>
          <w:sz w:val="30"/>
          <w:szCs w:val="30"/>
        </w:rPr>
        <w:t>想”思维联系，学生们学的轻松有趣，课堂效果良好。</w:t>
      </w:r>
    </w:p>
    <w:p w:rsidR="00E738C8" w:rsidRDefault="00A879B2">
      <w:pPr>
        <w:tabs>
          <w:tab w:val="left" w:pos="7250"/>
        </w:tabs>
        <w:ind w:firstLineChars="100" w:firstLine="3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、优化教学过流程捕获</w:t>
      </w:r>
      <w:r>
        <w:rPr>
          <w:rFonts w:ascii="仿宋" w:eastAsia="仿宋" w:hAnsi="仿宋" w:cs="仿宋" w:hint="eastAsia"/>
          <w:sz w:val="30"/>
          <w:szCs w:val="30"/>
        </w:rPr>
        <w:t>课堂</w:t>
      </w:r>
      <w:r>
        <w:rPr>
          <w:rFonts w:ascii="仿宋" w:eastAsia="仿宋" w:hAnsi="仿宋" w:cs="仿宋" w:hint="eastAsia"/>
          <w:sz w:val="30"/>
          <w:szCs w:val="30"/>
        </w:rPr>
        <w:t>核心</w:t>
      </w:r>
      <w:r>
        <w:rPr>
          <w:rFonts w:ascii="仿宋" w:eastAsia="仿宋" w:hAnsi="仿宋" w:cs="仿宋" w:hint="eastAsia"/>
          <w:sz w:val="30"/>
          <w:szCs w:val="30"/>
        </w:rPr>
        <w:t>要素</w:t>
      </w:r>
      <w:r>
        <w:rPr>
          <w:rFonts w:ascii="仿宋" w:eastAsia="仿宋" w:hAnsi="仿宋" w:cs="仿宋" w:hint="eastAsia"/>
          <w:sz w:val="30"/>
          <w:szCs w:val="30"/>
        </w:rPr>
        <w:tab/>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清晰的教学思路流畅舒展学生们一目了然。课堂上老师发出的每一个指令都应该是精准有效的，教师在提炼知识过程中要符合学生的身心发展特点。</w:t>
      </w:r>
    </w:p>
    <w:p w:rsidR="00E738C8" w:rsidRDefault="00A879B2">
      <w:pPr>
        <w:ind w:firstLineChars="100" w:firstLine="3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课例《</w:t>
      </w:r>
      <w:r>
        <w:rPr>
          <w:rFonts w:ascii="仿宋" w:eastAsia="仿宋" w:hAnsi="仿宋" w:cs="仿宋" w:hint="eastAsia"/>
          <w:sz w:val="30"/>
          <w:szCs w:val="30"/>
        </w:rPr>
        <w:t>摇啊摇</w:t>
      </w:r>
      <w:r>
        <w:rPr>
          <w:rFonts w:ascii="仿宋" w:eastAsia="仿宋" w:hAnsi="仿宋" w:cs="仿宋" w:hint="eastAsia"/>
          <w:sz w:val="30"/>
          <w:szCs w:val="30"/>
        </w:rPr>
        <w:t>》一课是</w:t>
      </w:r>
      <w:r>
        <w:rPr>
          <w:rFonts w:ascii="仿宋" w:eastAsia="仿宋" w:hAnsi="仿宋" w:cs="仿宋" w:hint="eastAsia"/>
          <w:sz w:val="30"/>
          <w:szCs w:val="30"/>
        </w:rPr>
        <w:t>三</w:t>
      </w:r>
      <w:r>
        <w:rPr>
          <w:rFonts w:ascii="仿宋" w:eastAsia="仿宋" w:hAnsi="仿宋" w:cs="仿宋" w:hint="eastAsia"/>
          <w:sz w:val="30"/>
          <w:szCs w:val="30"/>
        </w:rPr>
        <w:t>年级上册一首儿童独唱歌曲，其歌曲的音乐知识比较零散内容繁杂有一定的难度。在反复聆听中试图尝试不同的知识切入点，效果始终不理想。通过对作品的仔细梳理我最终确定了音乐的核心要素是掌握三拍子。随后在整个歌曲教学我紧扣这一知识点组织学生反复的练习巩固，通过设计舞蹈动作、编创符合节拍特点的肢体语言等形式感受音乐作品，学习中目标明确了课堂效率极优。</w:t>
      </w:r>
    </w:p>
    <w:p w:rsidR="00E738C8" w:rsidRDefault="00A879B2">
      <w:pPr>
        <w:ind w:firstLineChars="100" w:firstLine="3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把握</w:t>
      </w:r>
      <w:r>
        <w:rPr>
          <w:rFonts w:ascii="仿宋" w:eastAsia="仿宋" w:hAnsi="仿宋" w:cs="仿宋" w:hint="eastAsia"/>
          <w:sz w:val="30"/>
          <w:szCs w:val="30"/>
        </w:rPr>
        <w:t>课堂教学担当时代逆行者</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课堂是老师和学生共同成长的舞台，</w:t>
      </w:r>
      <w:r>
        <w:rPr>
          <w:rFonts w:ascii="仿宋" w:eastAsia="仿宋" w:hAnsi="仿宋" w:cs="仿宋" w:hint="eastAsia"/>
          <w:sz w:val="30"/>
          <w:szCs w:val="30"/>
        </w:rPr>
        <w:t>回归课堂教学</w:t>
      </w:r>
      <w:r>
        <w:rPr>
          <w:rFonts w:ascii="仿宋" w:eastAsia="仿宋" w:hAnsi="仿宋" w:cs="仿宋" w:hint="eastAsia"/>
          <w:sz w:val="30"/>
          <w:szCs w:val="30"/>
        </w:rPr>
        <w:t>其</w:t>
      </w:r>
      <w:r>
        <w:rPr>
          <w:rFonts w:ascii="仿宋" w:eastAsia="仿宋" w:hAnsi="仿宋" w:cs="仿宋" w:hint="eastAsia"/>
          <w:sz w:val="30"/>
          <w:szCs w:val="30"/>
        </w:rPr>
        <w:t>本体始终不能背离学生，教师是领头羊</w:t>
      </w:r>
      <w:r>
        <w:rPr>
          <w:rFonts w:ascii="仿宋" w:eastAsia="仿宋" w:hAnsi="仿宋" w:cs="仿宋" w:hint="eastAsia"/>
          <w:sz w:val="30"/>
          <w:szCs w:val="30"/>
        </w:rPr>
        <w:t>起到迁移引领的作用。创设有效的课堂教学环境，将会影响每一位学生一生的学习，</w:t>
      </w:r>
      <w:r>
        <w:rPr>
          <w:rFonts w:ascii="仿宋" w:eastAsia="仿宋" w:hAnsi="仿宋" w:cs="仿宋" w:hint="eastAsia"/>
          <w:sz w:val="30"/>
          <w:szCs w:val="30"/>
        </w:rPr>
        <w:t>我们</w:t>
      </w:r>
      <w:r>
        <w:rPr>
          <w:rFonts w:ascii="仿宋" w:eastAsia="仿宋" w:hAnsi="仿宋" w:cs="仿宋" w:hint="eastAsia"/>
          <w:sz w:val="30"/>
          <w:szCs w:val="30"/>
        </w:rPr>
        <w:t>是托起祖国未来的桥梁，身上</w:t>
      </w:r>
      <w:r>
        <w:rPr>
          <w:rFonts w:ascii="仿宋" w:eastAsia="仿宋" w:hAnsi="仿宋" w:cs="仿宋" w:hint="eastAsia"/>
          <w:sz w:val="30"/>
          <w:szCs w:val="30"/>
        </w:rPr>
        <w:t>同样肩负着祖国花朵的未来，是启蒙教育的奠基者</w:t>
      </w:r>
      <w:r>
        <w:rPr>
          <w:rFonts w:ascii="仿宋" w:eastAsia="仿宋" w:hAnsi="仿宋" w:cs="仿宋" w:hint="eastAsia"/>
          <w:sz w:val="30"/>
          <w:szCs w:val="30"/>
        </w:rPr>
        <w:t>，</w:t>
      </w:r>
      <w:r>
        <w:rPr>
          <w:rFonts w:ascii="仿宋" w:eastAsia="仿宋" w:hAnsi="仿宋" w:cs="仿宋" w:hint="eastAsia"/>
          <w:sz w:val="30"/>
          <w:szCs w:val="30"/>
        </w:rPr>
        <w:t>是学生成长的引领人，让我们担负起肩上的使命，</w:t>
      </w:r>
      <w:r>
        <w:rPr>
          <w:rFonts w:ascii="仿宋" w:eastAsia="仿宋" w:hAnsi="仿宋" w:cs="仿宋" w:hint="eastAsia"/>
          <w:sz w:val="30"/>
          <w:szCs w:val="30"/>
        </w:rPr>
        <w:t>做逆行者之光，伴随孩子们一生成长。</w:t>
      </w:r>
    </w:p>
    <w:p w:rsidR="00E738C8" w:rsidRDefault="00A879B2">
      <w:pPr>
        <w:ind w:firstLineChars="200" w:firstLine="600"/>
        <w:rPr>
          <w:rFonts w:ascii="仿宋" w:eastAsia="仿宋" w:hAnsi="仿宋" w:cs="仿宋"/>
          <w:sz w:val="30"/>
          <w:szCs w:val="30"/>
        </w:rPr>
      </w:pPr>
      <w:r>
        <w:rPr>
          <w:rFonts w:ascii="仿宋" w:eastAsia="仿宋" w:hAnsi="仿宋" w:cs="仿宋" w:hint="eastAsia"/>
          <w:sz w:val="30"/>
          <w:szCs w:val="30"/>
        </w:rPr>
        <w:t>每当逆行者们以“长风破浪会有时，直挂云霄济沧海”的信</w:t>
      </w:r>
      <w:r>
        <w:rPr>
          <w:rFonts w:ascii="仿宋" w:eastAsia="仿宋" w:hAnsi="仿宋" w:cs="仿宋" w:hint="eastAsia"/>
          <w:sz w:val="30"/>
          <w:szCs w:val="30"/>
        </w:rPr>
        <w:lastRenderedPageBreak/>
        <w:t>念走在时代的最前沿。作为当代的年轻人要敢于深挖根基积蓄营养，用先进的理念引领教学的前瞻思想。准确把握课堂教学的精髓，</w:t>
      </w:r>
      <w:r>
        <w:rPr>
          <w:rFonts w:ascii="仿宋" w:eastAsia="仿宋" w:hAnsi="仿宋" w:cs="仿宋" w:hint="eastAsia"/>
          <w:sz w:val="30"/>
          <w:szCs w:val="30"/>
        </w:rPr>
        <w:t>做</w:t>
      </w:r>
      <w:r>
        <w:rPr>
          <w:rFonts w:ascii="仿宋" w:eastAsia="仿宋" w:hAnsi="仿宋" w:cs="仿宋" w:hint="eastAsia"/>
          <w:sz w:val="30"/>
          <w:szCs w:val="30"/>
        </w:rPr>
        <w:t>有担当有</w:t>
      </w:r>
      <w:r>
        <w:rPr>
          <w:rFonts w:ascii="仿宋" w:eastAsia="仿宋" w:hAnsi="仿宋" w:cs="仿宋" w:hint="eastAsia"/>
          <w:sz w:val="30"/>
          <w:szCs w:val="30"/>
        </w:rPr>
        <w:t>责任</w:t>
      </w:r>
      <w:r>
        <w:rPr>
          <w:rFonts w:ascii="仿宋" w:eastAsia="仿宋" w:hAnsi="仿宋" w:cs="仿宋" w:hint="eastAsia"/>
          <w:sz w:val="30"/>
          <w:szCs w:val="30"/>
        </w:rPr>
        <w:t>的</w:t>
      </w:r>
      <w:r>
        <w:rPr>
          <w:rFonts w:ascii="仿宋" w:eastAsia="仿宋" w:hAnsi="仿宋" w:cs="仿宋" w:hint="eastAsia"/>
          <w:sz w:val="30"/>
          <w:szCs w:val="30"/>
        </w:rPr>
        <w:t>时代前行者</w:t>
      </w:r>
      <w:r>
        <w:rPr>
          <w:rFonts w:ascii="仿宋" w:eastAsia="仿宋" w:hAnsi="仿宋" w:cs="仿宋" w:hint="eastAsia"/>
          <w:sz w:val="30"/>
          <w:szCs w:val="30"/>
        </w:rPr>
        <w:t>，</w:t>
      </w:r>
      <w:r>
        <w:rPr>
          <w:rFonts w:ascii="仿宋" w:eastAsia="仿宋" w:hAnsi="仿宋" w:cs="仿宋" w:hint="eastAsia"/>
          <w:sz w:val="30"/>
          <w:szCs w:val="30"/>
        </w:rPr>
        <w:t>为学生的成长</w:t>
      </w:r>
      <w:r>
        <w:rPr>
          <w:rFonts w:ascii="仿宋" w:eastAsia="仿宋" w:hAnsi="仿宋" w:cs="仿宋" w:hint="eastAsia"/>
          <w:sz w:val="30"/>
          <w:szCs w:val="30"/>
        </w:rPr>
        <w:t>尽自己的一份绵薄之量。</w:t>
      </w:r>
    </w:p>
    <w:p w:rsidR="00E738C8" w:rsidRDefault="00A879B2">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纵观</w:t>
      </w:r>
      <w:r>
        <w:rPr>
          <w:rFonts w:ascii="仿宋" w:eastAsia="仿宋" w:hAnsi="仿宋" w:cs="仿宋" w:hint="eastAsia"/>
          <w:sz w:val="30"/>
          <w:szCs w:val="30"/>
        </w:rPr>
        <w:t>历史的发展</w:t>
      </w:r>
      <w:r>
        <w:rPr>
          <w:rFonts w:ascii="仿宋" w:eastAsia="仿宋" w:hAnsi="仿宋" w:cs="仿宋" w:hint="eastAsia"/>
          <w:sz w:val="30"/>
          <w:szCs w:val="30"/>
        </w:rPr>
        <w:t>我们在</w:t>
      </w:r>
      <w:r>
        <w:rPr>
          <w:rFonts w:ascii="仿宋" w:eastAsia="仿宋" w:hAnsi="仿宋" w:cs="仿宋" w:hint="eastAsia"/>
          <w:sz w:val="30"/>
          <w:szCs w:val="30"/>
        </w:rPr>
        <w:t>探索</w:t>
      </w:r>
      <w:r>
        <w:rPr>
          <w:rFonts w:ascii="仿宋" w:eastAsia="仿宋" w:hAnsi="仿宋" w:cs="仿宋" w:hint="eastAsia"/>
          <w:sz w:val="30"/>
          <w:szCs w:val="30"/>
        </w:rPr>
        <w:t>中摸索前行，</w:t>
      </w:r>
      <w:r>
        <w:rPr>
          <w:rFonts w:ascii="仿宋" w:eastAsia="仿宋" w:hAnsi="仿宋" w:cs="仿宋" w:hint="eastAsia"/>
          <w:sz w:val="30"/>
          <w:szCs w:val="30"/>
        </w:rPr>
        <w:t>时间的足迹记录着我们探索的脚步，混合式的教学</w:t>
      </w:r>
      <w:r>
        <w:rPr>
          <w:rFonts w:ascii="仿宋" w:eastAsia="仿宋" w:hAnsi="仿宋" w:cs="仿宋" w:hint="eastAsia"/>
          <w:sz w:val="30"/>
          <w:szCs w:val="30"/>
        </w:rPr>
        <w:t>俨然成为一种新型</w:t>
      </w:r>
      <w:r>
        <w:rPr>
          <w:rFonts w:ascii="仿宋" w:eastAsia="仿宋" w:hAnsi="仿宋" w:cs="仿宋" w:hint="eastAsia"/>
          <w:sz w:val="30"/>
          <w:szCs w:val="30"/>
        </w:rPr>
        <w:t>学习</w:t>
      </w:r>
      <w:r>
        <w:rPr>
          <w:rFonts w:ascii="仿宋" w:eastAsia="仿宋" w:hAnsi="仿宋" w:cs="仿宋" w:hint="eastAsia"/>
          <w:sz w:val="30"/>
          <w:szCs w:val="30"/>
        </w:rPr>
        <w:t>生态</w:t>
      </w:r>
      <w:r>
        <w:rPr>
          <w:rFonts w:ascii="仿宋" w:eastAsia="仿宋" w:hAnsi="仿宋" w:cs="仿宋" w:hint="eastAsia"/>
          <w:sz w:val="30"/>
          <w:szCs w:val="30"/>
        </w:rPr>
        <w:t>的产物</w:t>
      </w:r>
      <w:r>
        <w:rPr>
          <w:rFonts w:ascii="仿宋" w:eastAsia="仿宋" w:hAnsi="仿宋" w:cs="仿宋" w:hint="eastAsia"/>
          <w:sz w:val="30"/>
          <w:szCs w:val="30"/>
        </w:rPr>
        <w:t>。</w:t>
      </w:r>
      <w:r>
        <w:rPr>
          <w:rFonts w:ascii="仿宋" w:eastAsia="仿宋" w:hAnsi="仿宋" w:cs="仿宋" w:hint="eastAsia"/>
          <w:sz w:val="30"/>
          <w:szCs w:val="30"/>
        </w:rPr>
        <w:t>在今后的课堂教学中我们要及时积累，创新理解紧跟时代的脚步，探究更加广阔的课堂教学空间。我们要多渠道、广尝试、常思考、讲探究。通过延展课堂模式将混合式的教学形式深挖延展，推动音乐课堂教学开启新的篇章。随着时代进步</w:t>
      </w:r>
      <w:r>
        <w:rPr>
          <w:rFonts w:ascii="仿宋" w:eastAsia="仿宋" w:hAnsi="仿宋" w:cs="仿宋" w:hint="eastAsia"/>
          <w:sz w:val="30"/>
          <w:szCs w:val="30"/>
        </w:rPr>
        <w:t>信息化</w:t>
      </w:r>
      <w:r>
        <w:rPr>
          <w:rFonts w:ascii="仿宋" w:eastAsia="仿宋" w:hAnsi="仿宋" w:cs="仿宋" w:hint="eastAsia"/>
          <w:sz w:val="30"/>
          <w:szCs w:val="30"/>
        </w:rPr>
        <w:t>高效应用节点</w:t>
      </w:r>
      <w:r>
        <w:rPr>
          <w:rFonts w:ascii="仿宋" w:eastAsia="仿宋" w:hAnsi="仿宋" w:cs="仿宋" w:hint="eastAsia"/>
          <w:sz w:val="30"/>
          <w:szCs w:val="30"/>
        </w:rPr>
        <w:t>已经到来，我们要用全新的视角审视的眼光去看待一切合理存在的新生事务。做时代的前行者，音乐课堂教学没有捷径，唯有兼收并蓄，继承发展。</w:t>
      </w:r>
    </w:p>
    <w:p w:rsidR="00E738C8" w:rsidRDefault="00A879B2">
      <w:pPr>
        <w:spacing w:line="360" w:lineRule="auto"/>
        <w:ind w:firstLineChars="100" w:firstLine="300"/>
        <w:jc w:val="left"/>
        <w:rPr>
          <w:rFonts w:ascii="仿宋" w:eastAsia="仿宋" w:hAnsi="仿宋" w:cs="仿宋"/>
          <w:sz w:val="30"/>
          <w:szCs w:val="30"/>
        </w:rPr>
      </w:pPr>
      <w:r>
        <w:rPr>
          <w:rFonts w:ascii="仿宋" w:eastAsia="仿宋" w:hAnsi="仿宋" w:cs="仿宋" w:hint="eastAsia"/>
          <w:sz w:val="30"/>
          <w:szCs w:val="30"/>
        </w:rPr>
        <w:t>参考文献：</w:t>
      </w:r>
    </w:p>
    <w:p w:rsidR="00E738C8" w:rsidRDefault="00A879B2">
      <w:pPr>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《疫情背景下小学音乐线上线下混合式课堂教学实践与探究》魏惠芳《当代教育家》</w:t>
      </w:r>
    </w:p>
    <w:p w:rsidR="00E738C8" w:rsidRDefault="00A879B2">
      <w:pPr>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《音乐课堂教学与信息技术深度融合案例探究》李勤</w:t>
      </w:r>
      <w:r>
        <w:rPr>
          <w:rFonts w:ascii="仿宋" w:eastAsia="仿宋" w:hAnsi="仿宋" w:cs="仿宋" w:hint="eastAsia"/>
          <w:sz w:val="30"/>
          <w:szCs w:val="30"/>
        </w:rPr>
        <w:t>  </w:t>
      </w:r>
      <w:r>
        <w:rPr>
          <w:rFonts w:ascii="仿宋" w:eastAsia="仿宋" w:hAnsi="仿宋" w:cs="仿宋" w:hint="eastAsia"/>
          <w:sz w:val="30"/>
          <w:szCs w:val="30"/>
        </w:rPr>
        <w:t>《新教育时代·教师版》</w:t>
      </w:r>
    </w:p>
    <w:p w:rsidR="00E738C8" w:rsidRDefault="00A879B2">
      <w:pPr>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w:t>
      </w:r>
      <w:r>
        <w:rPr>
          <w:rFonts w:ascii="仿宋" w:eastAsia="仿宋" w:hAnsi="仿宋" w:cs="仿宋" w:hint="eastAsia"/>
          <w:color w:val="000000"/>
          <w:sz w:val="30"/>
          <w:szCs w:val="30"/>
        </w:rPr>
        <w:t>《新课标下小学音乐课堂教学的思考与探索》柴森</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河北大学</w:t>
      </w:r>
    </w:p>
    <w:p w:rsidR="00E738C8" w:rsidRDefault="00A879B2">
      <w:pPr>
        <w:jc w:val="left"/>
        <w:rPr>
          <w:rFonts w:ascii="仿宋" w:eastAsia="仿宋" w:hAnsi="仿宋" w:cs="仿宋"/>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4</w:t>
      </w:r>
      <w:r>
        <w:rPr>
          <w:rFonts w:ascii="仿宋" w:eastAsia="仿宋" w:hAnsi="仿宋" w:cs="仿宋" w:hint="eastAsia"/>
          <w:color w:val="000000"/>
          <w:sz w:val="30"/>
          <w:szCs w:val="30"/>
        </w:rPr>
        <w:t>】</w:t>
      </w:r>
      <w:r>
        <w:rPr>
          <w:rFonts w:ascii="仿宋" w:eastAsia="仿宋" w:hAnsi="仿宋" w:cs="仿宋" w:hint="eastAsia"/>
          <w:color w:val="000000"/>
          <w:sz w:val="30"/>
          <w:szCs w:val="30"/>
        </w:rPr>
        <w:t>《音乐教育的实践与理论研究》刘沛着上海音乐出版社</w:t>
      </w:r>
    </w:p>
    <w:p w:rsidR="00E738C8" w:rsidRDefault="00E738C8">
      <w:pPr>
        <w:spacing w:line="360" w:lineRule="auto"/>
        <w:ind w:leftChars="100" w:left="210"/>
        <w:jc w:val="left"/>
        <w:rPr>
          <w:rFonts w:ascii="仿宋" w:eastAsia="仿宋" w:hAnsi="仿宋" w:cs="仿宋"/>
          <w:sz w:val="30"/>
          <w:szCs w:val="30"/>
        </w:rPr>
      </w:pPr>
    </w:p>
    <w:p w:rsidR="00E738C8" w:rsidRDefault="00E738C8">
      <w:pPr>
        <w:ind w:firstLineChars="200" w:firstLine="480"/>
        <w:rPr>
          <w:rFonts w:ascii="宋体" w:eastAsia="宋体" w:hAnsi="宋体"/>
          <w:sz w:val="24"/>
          <w:szCs w:val="24"/>
        </w:rPr>
      </w:pPr>
    </w:p>
    <w:p w:rsidR="00E738C8" w:rsidRDefault="00E738C8">
      <w:pPr>
        <w:ind w:firstLineChars="200" w:firstLine="560"/>
        <w:rPr>
          <w:rFonts w:ascii="宋体" w:eastAsia="宋体" w:hAnsi="宋体"/>
          <w:sz w:val="28"/>
          <w:szCs w:val="28"/>
        </w:rPr>
      </w:pPr>
    </w:p>
    <w:p w:rsidR="00E738C8" w:rsidRDefault="00A879B2">
      <w:pPr>
        <w:ind w:firstLineChars="200" w:firstLine="560"/>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63360" behindDoc="1" locked="0" layoutInCell="1" allowOverlap="1">
            <wp:simplePos x="0" y="0"/>
            <wp:positionH relativeFrom="column">
              <wp:posOffset>56515</wp:posOffset>
            </wp:positionH>
            <wp:positionV relativeFrom="paragraph">
              <wp:posOffset>50800</wp:posOffset>
            </wp:positionV>
            <wp:extent cx="5519420" cy="6635115"/>
            <wp:effectExtent l="0" t="0" r="43180" b="6985"/>
            <wp:wrapThrough wrapText="bothSides">
              <wp:wrapPolygon edited="0">
                <wp:start x="0" y="0"/>
                <wp:lineTo x="0" y="21540"/>
                <wp:lineTo x="21570" y="21540"/>
                <wp:lineTo x="21570" y="0"/>
                <wp:lineTo x="0" y="0"/>
              </wp:wrapPolygon>
            </wp:wrapThrough>
            <wp:docPr id="2" name="图片 2" descr="9e82ab70b6ba011c61b714056b1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82ab70b6ba011c61b714056b13173"/>
                    <pic:cNvPicPr>
                      <a:picLocks noChangeAspect="1"/>
                    </pic:cNvPicPr>
                  </pic:nvPicPr>
                  <pic:blipFill>
                    <a:blip r:embed="rId12" cstate="print"/>
                    <a:stretch>
                      <a:fillRect/>
                    </a:stretch>
                  </pic:blipFill>
                  <pic:spPr>
                    <a:xfrm>
                      <a:off x="0" y="0"/>
                      <a:ext cx="5519420" cy="6635115"/>
                    </a:xfrm>
                    <a:prstGeom prst="rect">
                      <a:avLst/>
                    </a:prstGeom>
                  </pic:spPr>
                </pic:pic>
              </a:graphicData>
            </a:graphic>
          </wp:anchor>
        </w:drawing>
      </w: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560"/>
        <w:rPr>
          <w:rFonts w:ascii="宋体" w:eastAsia="宋体" w:hAnsi="宋体"/>
          <w:sz w:val="28"/>
          <w:szCs w:val="28"/>
        </w:rPr>
      </w:pPr>
    </w:p>
    <w:p w:rsidR="00E738C8" w:rsidRDefault="00E738C8">
      <w:pPr>
        <w:ind w:firstLineChars="200" w:firstLine="600"/>
        <w:rPr>
          <w:rFonts w:ascii="仿宋" w:eastAsia="仿宋" w:hAnsi="仿宋"/>
          <w:sz w:val="30"/>
          <w:szCs w:val="30"/>
        </w:rPr>
      </w:pPr>
    </w:p>
    <w:p w:rsidR="00E738C8" w:rsidRDefault="00E738C8">
      <w:pPr>
        <w:ind w:firstLineChars="200" w:firstLine="600"/>
        <w:rPr>
          <w:rFonts w:ascii="仿宋" w:eastAsia="仿宋" w:hAnsi="仿宋"/>
          <w:sz w:val="30"/>
          <w:szCs w:val="30"/>
        </w:rPr>
      </w:pPr>
    </w:p>
    <w:sectPr w:rsidR="00E738C8" w:rsidSect="00E73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9B2" w:rsidRDefault="00A879B2" w:rsidP="009E49E0">
      <w:r>
        <w:separator/>
      </w:r>
    </w:p>
  </w:endnote>
  <w:endnote w:type="continuationSeparator" w:id="0">
    <w:p w:rsidR="00A879B2" w:rsidRDefault="00A879B2" w:rsidP="009E49E0">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9B2" w:rsidRDefault="00A879B2" w:rsidP="009E49E0">
      <w:r>
        <w:separator/>
      </w:r>
    </w:p>
  </w:footnote>
  <w:footnote w:type="continuationSeparator" w:id="0">
    <w:p w:rsidR="00A879B2" w:rsidRDefault="00A879B2" w:rsidP="009E4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82F41"/>
    <w:multiLevelType w:val="multilevel"/>
    <w:tmpl w:val="63282F41"/>
    <w:lvl w:ilvl="0">
      <w:start w:val="1"/>
      <w:numFmt w:val="decimalEnclosedCircle"/>
      <w:lvlText w:val="%1"/>
      <w:lvlJc w:val="left"/>
      <w:pPr>
        <w:ind w:left="600" w:hanging="360"/>
      </w:pPr>
      <w:rPr>
        <w:rFonts w:ascii="微软雅黑" w:eastAsia="微软雅黑" w:hAnsi="微软雅黑"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hmNmU3NDc0M2U5MGIzYjYyYzIyM2Q3MDgzMmQ1NWYifQ=="/>
  </w:docVars>
  <w:rsids>
    <w:rsidRoot w:val="007F6E0E"/>
    <w:rsid w:val="000139FC"/>
    <w:rsid w:val="0004121F"/>
    <w:rsid w:val="00042972"/>
    <w:rsid w:val="00052651"/>
    <w:rsid w:val="00062BC1"/>
    <w:rsid w:val="00064D30"/>
    <w:rsid w:val="00071FC6"/>
    <w:rsid w:val="000927CD"/>
    <w:rsid w:val="00106125"/>
    <w:rsid w:val="001070D7"/>
    <w:rsid w:val="0011483D"/>
    <w:rsid w:val="0012382B"/>
    <w:rsid w:val="001443FA"/>
    <w:rsid w:val="00160570"/>
    <w:rsid w:val="00160694"/>
    <w:rsid w:val="0019531A"/>
    <w:rsid w:val="00196514"/>
    <w:rsid w:val="001977E8"/>
    <w:rsid w:val="001A12DF"/>
    <w:rsid w:val="001D18E3"/>
    <w:rsid w:val="001D5353"/>
    <w:rsid w:val="001E3251"/>
    <w:rsid w:val="001E6A7F"/>
    <w:rsid w:val="001F2734"/>
    <w:rsid w:val="001F3187"/>
    <w:rsid w:val="001F5284"/>
    <w:rsid w:val="00220310"/>
    <w:rsid w:val="00223CC0"/>
    <w:rsid w:val="0023580C"/>
    <w:rsid w:val="002471DA"/>
    <w:rsid w:val="00254C88"/>
    <w:rsid w:val="00273E80"/>
    <w:rsid w:val="002813B1"/>
    <w:rsid w:val="00284C9D"/>
    <w:rsid w:val="00294B21"/>
    <w:rsid w:val="002A1FE7"/>
    <w:rsid w:val="002A337D"/>
    <w:rsid w:val="00330995"/>
    <w:rsid w:val="00336D2C"/>
    <w:rsid w:val="00360BA3"/>
    <w:rsid w:val="003977F3"/>
    <w:rsid w:val="003A0A1B"/>
    <w:rsid w:val="003A6EB8"/>
    <w:rsid w:val="003A7F22"/>
    <w:rsid w:val="003B08EA"/>
    <w:rsid w:val="003B1DE1"/>
    <w:rsid w:val="003C1899"/>
    <w:rsid w:val="003C31D5"/>
    <w:rsid w:val="0042036F"/>
    <w:rsid w:val="00427117"/>
    <w:rsid w:val="00473770"/>
    <w:rsid w:val="00495282"/>
    <w:rsid w:val="004A3733"/>
    <w:rsid w:val="004B46F8"/>
    <w:rsid w:val="00515073"/>
    <w:rsid w:val="00561991"/>
    <w:rsid w:val="0059070E"/>
    <w:rsid w:val="00596900"/>
    <w:rsid w:val="005A5449"/>
    <w:rsid w:val="005B181E"/>
    <w:rsid w:val="005B1D61"/>
    <w:rsid w:val="00655631"/>
    <w:rsid w:val="006577D4"/>
    <w:rsid w:val="0068468E"/>
    <w:rsid w:val="006860F1"/>
    <w:rsid w:val="006A6683"/>
    <w:rsid w:val="006A6F3E"/>
    <w:rsid w:val="006B6201"/>
    <w:rsid w:val="006F2EA8"/>
    <w:rsid w:val="0070256B"/>
    <w:rsid w:val="007073B6"/>
    <w:rsid w:val="00757525"/>
    <w:rsid w:val="007817D1"/>
    <w:rsid w:val="007B6B69"/>
    <w:rsid w:val="007E255E"/>
    <w:rsid w:val="007F6E0E"/>
    <w:rsid w:val="00802B0B"/>
    <w:rsid w:val="00810A97"/>
    <w:rsid w:val="00815253"/>
    <w:rsid w:val="008239AA"/>
    <w:rsid w:val="00832935"/>
    <w:rsid w:val="00842355"/>
    <w:rsid w:val="00853812"/>
    <w:rsid w:val="00885DBA"/>
    <w:rsid w:val="008B27A5"/>
    <w:rsid w:val="008C4C44"/>
    <w:rsid w:val="008E407E"/>
    <w:rsid w:val="00913338"/>
    <w:rsid w:val="00927709"/>
    <w:rsid w:val="009300BC"/>
    <w:rsid w:val="00972E12"/>
    <w:rsid w:val="00975FD3"/>
    <w:rsid w:val="009970C4"/>
    <w:rsid w:val="009A23F0"/>
    <w:rsid w:val="009B1C3F"/>
    <w:rsid w:val="009B4738"/>
    <w:rsid w:val="009E14CF"/>
    <w:rsid w:val="009E49E0"/>
    <w:rsid w:val="009F4034"/>
    <w:rsid w:val="00A02DD5"/>
    <w:rsid w:val="00A1725C"/>
    <w:rsid w:val="00A37837"/>
    <w:rsid w:val="00A71202"/>
    <w:rsid w:val="00A7696D"/>
    <w:rsid w:val="00A879B2"/>
    <w:rsid w:val="00AB5699"/>
    <w:rsid w:val="00AC76C8"/>
    <w:rsid w:val="00AD235B"/>
    <w:rsid w:val="00AD3F19"/>
    <w:rsid w:val="00AE229B"/>
    <w:rsid w:val="00AE688E"/>
    <w:rsid w:val="00AF3A38"/>
    <w:rsid w:val="00B4681D"/>
    <w:rsid w:val="00B62E90"/>
    <w:rsid w:val="00B63CC9"/>
    <w:rsid w:val="00BE16F1"/>
    <w:rsid w:val="00C07250"/>
    <w:rsid w:val="00C51F8A"/>
    <w:rsid w:val="00C55A57"/>
    <w:rsid w:val="00C6719C"/>
    <w:rsid w:val="00C73A16"/>
    <w:rsid w:val="00C8700A"/>
    <w:rsid w:val="00C92E28"/>
    <w:rsid w:val="00CA734B"/>
    <w:rsid w:val="00CC1C25"/>
    <w:rsid w:val="00CD0DE2"/>
    <w:rsid w:val="00CF2023"/>
    <w:rsid w:val="00CF4EF3"/>
    <w:rsid w:val="00D0501C"/>
    <w:rsid w:val="00D118F2"/>
    <w:rsid w:val="00D14002"/>
    <w:rsid w:val="00D1520E"/>
    <w:rsid w:val="00D2327A"/>
    <w:rsid w:val="00D61EF5"/>
    <w:rsid w:val="00D62364"/>
    <w:rsid w:val="00DD6F19"/>
    <w:rsid w:val="00DE2BFB"/>
    <w:rsid w:val="00DF4B31"/>
    <w:rsid w:val="00DF583D"/>
    <w:rsid w:val="00E10792"/>
    <w:rsid w:val="00E14032"/>
    <w:rsid w:val="00E15DD9"/>
    <w:rsid w:val="00E33156"/>
    <w:rsid w:val="00E67650"/>
    <w:rsid w:val="00E738C8"/>
    <w:rsid w:val="00E95BC7"/>
    <w:rsid w:val="00EB44E8"/>
    <w:rsid w:val="00EC6102"/>
    <w:rsid w:val="00ED1E97"/>
    <w:rsid w:val="00F46FEA"/>
    <w:rsid w:val="00F53CF8"/>
    <w:rsid w:val="00F5625A"/>
    <w:rsid w:val="00F57E4B"/>
    <w:rsid w:val="00F632E9"/>
    <w:rsid w:val="00F679D1"/>
    <w:rsid w:val="00FA35B7"/>
    <w:rsid w:val="00FB465F"/>
    <w:rsid w:val="00FD3EC3"/>
    <w:rsid w:val="00FD535C"/>
    <w:rsid w:val="00FE0A86"/>
    <w:rsid w:val="00FF608B"/>
    <w:rsid w:val="00FF7C3E"/>
    <w:rsid w:val="01FA65AD"/>
    <w:rsid w:val="02C40969"/>
    <w:rsid w:val="02DA63DE"/>
    <w:rsid w:val="069A210C"/>
    <w:rsid w:val="06D22FFE"/>
    <w:rsid w:val="08793FA4"/>
    <w:rsid w:val="1828588E"/>
    <w:rsid w:val="18697B91"/>
    <w:rsid w:val="1A2B77F4"/>
    <w:rsid w:val="1B7156DA"/>
    <w:rsid w:val="1BCB373D"/>
    <w:rsid w:val="1DF223D6"/>
    <w:rsid w:val="1EA23DFC"/>
    <w:rsid w:val="1F282554"/>
    <w:rsid w:val="21815F4B"/>
    <w:rsid w:val="237E4938"/>
    <w:rsid w:val="24C543A1"/>
    <w:rsid w:val="28C36E49"/>
    <w:rsid w:val="2B976C34"/>
    <w:rsid w:val="2BC43604"/>
    <w:rsid w:val="2DE27D71"/>
    <w:rsid w:val="35E87EEF"/>
    <w:rsid w:val="367B0D63"/>
    <w:rsid w:val="36BE50F4"/>
    <w:rsid w:val="398E6FFF"/>
    <w:rsid w:val="39E12604"/>
    <w:rsid w:val="3A543DA5"/>
    <w:rsid w:val="3AFC427E"/>
    <w:rsid w:val="3DA324D4"/>
    <w:rsid w:val="3F5908BF"/>
    <w:rsid w:val="3F6D1250"/>
    <w:rsid w:val="40A37834"/>
    <w:rsid w:val="478B1022"/>
    <w:rsid w:val="4B267715"/>
    <w:rsid w:val="4C4F202B"/>
    <w:rsid w:val="521A36CE"/>
    <w:rsid w:val="547F1F0F"/>
    <w:rsid w:val="5528423A"/>
    <w:rsid w:val="58937D37"/>
    <w:rsid w:val="5A192345"/>
    <w:rsid w:val="5D0905C7"/>
    <w:rsid w:val="62284C1B"/>
    <w:rsid w:val="64DA59A8"/>
    <w:rsid w:val="6844104D"/>
    <w:rsid w:val="69EE74C3"/>
    <w:rsid w:val="71435015"/>
    <w:rsid w:val="7F567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738C8"/>
    <w:rPr>
      <w:sz w:val="18"/>
      <w:szCs w:val="18"/>
    </w:rPr>
  </w:style>
  <w:style w:type="paragraph" w:styleId="a4">
    <w:name w:val="footer"/>
    <w:basedOn w:val="a"/>
    <w:link w:val="Char0"/>
    <w:uiPriority w:val="99"/>
    <w:unhideWhenUsed/>
    <w:qFormat/>
    <w:rsid w:val="00E738C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738C8"/>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E738C8"/>
    <w:pPr>
      <w:ind w:firstLineChars="200" w:firstLine="420"/>
    </w:pPr>
  </w:style>
  <w:style w:type="character" w:customStyle="1" w:styleId="Char1">
    <w:name w:val="页眉 Char"/>
    <w:basedOn w:val="a0"/>
    <w:link w:val="a5"/>
    <w:uiPriority w:val="99"/>
    <w:qFormat/>
    <w:rsid w:val="00E738C8"/>
    <w:rPr>
      <w:sz w:val="18"/>
      <w:szCs w:val="18"/>
    </w:rPr>
  </w:style>
  <w:style w:type="character" w:customStyle="1" w:styleId="Char0">
    <w:name w:val="页脚 Char"/>
    <w:basedOn w:val="a0"/>
    <w:link w:val="a4"/>
    <w:uiPriority w:val="99"/>
    <w:qFormat/>
    <w:rsid w:val="00E738C8"/>
    <w:rPr>
      <w:sz w:val="18"/>
      <w:szCs w:val="18"/>
    </w:rPr>
  </w:style>
  <w:style w:type="character" w:customStyle="1" w:styleId="Char">
    <w:name w:val="批注框文本 Char"/>
    <w:basedOn w:val="a0"/>
    <w:link w:val="a3"/>
    <w:uiPriority w:val="99"/>
    <w:semiHidden/>
    <w:qFormat/>
    <w:rsid w:val="00E738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FE54-837D-4D7B-8270-2717FE50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3365</Words>
  <Characters>3365</Characters>
  <Application>Microsoft Office Word</Application>
  <DocSecurity>0</DocSecurity>
  <Lines>167</Lines>
  <Paragraphs>39</Paragraphs>
  <ScaleCrop>false</ScaleCrop>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 悦敬</dc:creator>
  <cp:lastModifiedBy>Administrator</cp:lastModifiedBy>
  <cp:revision>137</cp:revision>
  <dcterms:created xsi:type="dcterms:W3CDTF">2021-11-23T08:21:00Z</dcterms:created>
  <dcterms:modified xsi:type="dcterms:W3CDTF">2023-06-28T18:08:00Z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8A231E404EB7466181BDDD3747F0AC40_13</vt:lpwstr>
  </property>
</Properties>
</file>