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DF" w:rsidRDefault="00031BDF">
      <w:pPr>
        <w:jc w:val="center"/>
        <w:rPr>
          <w:rFonts w:ascii="黑体" w:eastAsia="黑体" w:hAnsi="黑体"/>
          <w:sz w:val="32"/>
          <w:szCs w:val="32"/>
        </w:rPr>
      </w:pPr>
    </w:p>
    <w:p w:rsidR="00031BDF" w:rsidRDefault="00031BDF">
      <w:pPr>
        <w:jc w:val="center"/>
        <w:rPr>
          <w:rFonts w:ascii="黑体" w:eastAsia="黑体" w:hAnsi="黑体"/>
          <w:sz w:val="32"/>
          <w:szCs w:val="32"/>
        </w:rPr>
      </w:pPr>
    </w:p>
    <w:p w:rsidR="00031BDF" w:rsidRDefault="00031BDF">
      <w:pPr>
        <w:jc w:val="center"/>
        <w:rPr>
          <w:rFonts w:ascii="黑体" w:eastAsia="黑体" w:hAnsi="黑体"/>
          <w:sz w:val="32"/>
          <w:szCs w:val="32"/>
        </w:rPr>
      </w:pPr>
    </w:p>
    <w:p w:rsidR="00031BDF" w:rsidRDefault="00031BDF">
      <w:pPr>
        <w:jc w:val="center"/>
        <w:rPr>
          <w:rFonts w:ascii="黑体" w:eastAsia="黑体" w:hAnsi="黑体"/>
          <w:sz w:val="32"/>
          <w:szCs w:val="32"/>
        </w:rPr>
      </w:pPr>
    </w:p>
    <w:p w:rsidR="00031BDF" w:rsidRDefault="007F4342">
      <w:pPr>
        <w:jc w:val="center"/>
        <w:rPr>
          <w:rFonts w:ascii="黑体" w:eastAsia="黑体" w:hAnsi="黑体" w:cs="黑体"/>
          <w:b/>
          <w:sz w:val="44"/>
          <w:szCs w:val="44"/>
        </w:rPr>
      </w:pPr>
      <w:r>
        <w:rPr>
          <w:rFonts w:ascii="黑体" w:eastAsia="黑体" w:hAnsi="黑体" w:cs="黑体" w:hint="eastAsia"/>
          <w:sz w:val="44"/>
          <w:szCs w:val="44"/>
        </w:rPr>
        <w:t>第十六届教研教改“双成果”论文</w:t>
      </w: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031BDF">
      <w:pPr>
        <w:jc w:val="center"/>
        <w:rPr>
          <w:rFonts w:ascii="黑体" w:eastAsia="黑体" w:hAnsi="黑体"/>
          <w:sz w:val="36"/>
          <w:szCs w:val="32"/>
        </w:rPr>
      </w:pPr>
    </w:p>
    <w:p w:rsidR="00031BDF" w:rsidRDefault="007F4342">
      <w:pPr>
        <w:ind w:firstLineChars="650" w:firstLine="2080"/>
        <w:rPr>
          <w:rFonts w:ascii="黑体" w:eastAsia="黑体" w:hAnsi="黑体"/>
          <w:sz w:val="32"/>
          <w:szCs w:val="32"/>
        </w:rPr>
      </w:pPr>
      <w:r>
        <w:rPr>
          <w:rFonts w:ascii="黑体" w:eastAsia="黑体" w:hAnsi="黑体" w:hint="eastAsia"/>
          <w:sz w:val="32"/>
          <w:szCs w:val="32"/>
        </w:rPr>
        <w:t>区县：河北区</w:t>
      </w:r>
    </w:p>
    <w:p w:rsidR="00031BDF" w:rsidRDefault="007F4342">
      <w:pPr>
        <w:ind w:firstLineChars="650" w:firstLine="2080"/>
        <w:rPr>
          <w:rFonts w:ascii="黑体" w:eastAsia="黑体" w:hAnsi="黑体"/>
          <w:sz w:val="32"/>
          <w:szCs w:val="32"/>
        </w:rPr>
      </w:pPr>
      <w:r>
        <w:rPr>
          <w:rFonts w:ascii="黑体" w:eastAsia="黑体" w:hAnsi="黑体" w:hint="eastAsia"/>
          <w:sz w:val="32"/>
          <w:szCs w:val="32"/>
        </w:rPr>
        <w:t>学校：天津市第二中学</w:t>
      </w:r>
    </w:p>
    <w:p w:rsidR="00031BDF" w:rsidRDefault="007F4342">
      <w:pPr>
        <w:ind w:firstLineChars="650" w:firstLine="2080"/>
        <w:rPr>
          <w:rFonts w:ascii="黑体" w:eastAsia="黑体" w:hAnsi="黑体"/>
          <w:sz w:val="32"/>
          <w:szCs w:val="32"/>
        </w:rPr>
      </w:pPr>
      <w:r>
        <w:rPr>
          <w:rFonts w:ascii="黑体" w:eastAsia="黑体" w:hAnsi="黑体" w:hint="eastAsia"/>
          <w:sz w:val="32"/>
          <w:szCs w:val="32"/>
        </w:rPr>
        <w:t>学科：中学英语</w:t>
      </w:r>
    </w:p>
    <w:p w:rsidR="00031BDF" w:rsidRDefault="007F4342">
      <w:pPr>
        <w:ind w:firstLineChars="650" w:firstLine="2080"/>
        <w:rPr>
          <w:rFonts w:ascii="黑体" w:eastAsia="黑体" w:hAnsi="黑体"/>
          <w:sz w:val="32"/>
          <w:szCs w:val="32"/>
        </w:rPr>
      </w:pPr>
      <w:r>
        <w:rPr>
          <w:rFonts w:ascii="黑体" w:eastAsia="黑体" w:hAnsi="黑体" w:hint="eastAsia"/>
          <w:sz w:val="32"/>
          <w:szCs w:val="32"/>
        </w:rPr>
        <w:t>姓名：胡文艳</w:t>
      </w:r>
      <w:r>
        <w:rPr>
          <w:rFonts w:ascii="黑体" w:eastAsia="黑体" w:hAnsi="黑体"/>
          <w:sz w:val="32"/>
          <w:szCs w:val="32"/>
        </w:rPr>
        <w:t xml:space="preserve">     </w:t>
      </w:r>
      <w:r>
        <w:rPr>
          <w:rFonts w:ascii="黑体" w:eastAsia="黑体" w:hAnsi="黑体"/>
          <w:sz w:val="36"/>
          <w:szCs w:val="32"/>
        </w:rPr>
        <w:t xml:space="preserve">                                                                                                                                                                                              </w:t>
      </w:r>
    </w:p>
    <w:p w:rsidR="00031BDF" w:rsidRDefault="00031BDF">
      <w:pPr>
        <w:jc w:val="center"/>
        <w:rPr>
          <w:rFonts w:ascii="黑体" w:eastAsia="黑体" w:hAnsi="黑体"/>
          <w:sz w:val="32"/>
          <w:szCs w:val="32"/>
        </w:rPr>
      </w:pPr>
    </w:p>
    <w:p w:rsidR="00031BDF" w:rsidRDefault="00031BDF">
      <w:pPr>
        <w:jc w:val="center"/>
        <w:rPr>
          <w:rFonts w:ascii="黑体" w:eastAsia="黑体" w:hAnsi="黑体"/>
          <w:sz w:val="32"/>
          <w:szCs w:val="32"/>
        </w:rPr>
      </w:pPr>
    </w:p>
    <w:p w:rsidR="00031BDF" w:rsidRDefault="00031BDF">
      <w:pPr>
        <w:jc w:val="center"/>
        <w:rPr>
          <w:rFonts w:ascii="黑体" w:eastAsia="黑体" w:hAnsi="黑体"/>
          <w:sz w:val="32"/>
          <w:szCs w:val="32"/>
        </w:rPr>
      </w:pPr>
    </w:p>
    <w:p w:rsidR="00031BDF" w:rsidRDefault="007F4342">
      <w:pPr>
        <w:jc w:val="center"/>
        <w:rPr>
          <w:rFonts w:ascii="黑体" w:eastAsia="黑体" w:hAnsi="黑体"/>
          <w:sz w:val="32"/>
          <w:szCs w:val="32"/>
        </w:rPr>
      </w:pPr>
      <w:r>
        <w:rPr>
          <w:rFonts w:ascii="黑体" w:eastAsia="黑体" w:hAnsi="黑体" w:hint="eastAsia"/>
          <w:sz w:val="32"/>
          <w:szCs w:val="32"/>
        </w:rPr>
        <w:lastRenderedPageBreak/>
        <w:t>利用虚拟班级在线学习增强学生学习的主动性</w:t>
      </w:r>
    </w:p>
    <w:p w:rsidR="00031BDF" w:rsidRDefault="00031BDF">
      <w:pPr>
        <w:jc w:val="right"/>
      </w:pPr>
    </w:p>
    <w:p w:rsidR="00031BDF" w:rsidRDefault="007F4342">
      <w:pPr>
        <w:adjustRightInd w:val="0"/>
        <w:snapToGrid w:val="0"/>
        <w:rPr>
          <w:rFonts w:ascii="宋体"/>
          <w:sz w:val="28"/>
          <w:szCs w:val="28"/>
        </w:rPr>
      </w:pPr>
      <w:r>
        <w:rPr>
          <w:rFonts w:ascii="宋体" w:hAnsi="宋体" w:cs="宋体" w:hint="eastAsia"/>
          <w:sz w:val="28"/>
          <w:szCs w:val="28"/>
        </w:rPr>
        <w:t>【摘要】</w:t>
      </w:r>
      <w:r>
        <w:rPr>
          <w:rFonts w:ascii="宋体" w:hAnsi="宋体" w:hint="eastAsia"/>
          <w:sz w:val="28"/>
          <w:szCs w:val="28"/>
        </w:rPr>
        <w:t>随着社会信息化程度的不断提高，基于网络的信息技术不仅改变着人们的学习方式，也在很大程度上影响着教师与学生的学习观念。在线学习作为信息化教育应用的典型代表，不仅仅是实体课堂学习的一种辅助方式，更是师生日常学习与交流不可或缺的重要组成部分。另外，由于班级是学校教育教学的基本组织单位和基本组织形式，所以，虚拟班级也成为了在线学习一种非常重要的组织形式。利用虚拟班级管理可以实现分层教学，对于缓解目前的教育资源均衡发展的良好愿望和学生学习水平参差不齐的实际情况的矛盾，是一种可以积极尝试的做法。</w:t>
      </w:r>
    </w:p>
    <w:p w:rsidR="00031BDF" w:rsidRDefault="007F4342">
      <w:pPr>
        <w:adjustRightInd w:val="0"/>
        <w:snapToGrid w:val="0"/>
        <w:rPr>
          <w:rFonts w:ascii="宋体"/>
          <w:sz w:val="28"/>
          <w:szCs w:val="28"/>
        </w:rPr>
      </w:pPr>
      <w:r>
        <w:rPr>
          <w:rFonts w:ascii="宋体" w:hAnsi="宋体" w:hint="eastAsia"/>
          <w:b/>
          <w:sz w:val="28"/>
          <w:szCs w:val="28"/>
        </w:rPr>
        <w:t>【关键词】</w:t>
      </w:r>
      <w:r>
        <w:rPr>
          <w:rFonts w:ascii="宋体" w:hAnsi="宋体" w:hint="eastAsia"/>
          <w:sz w:val="28"/>
          <w:szCs w:val="28"/>
        </w:rPr>
        <w:t>虚拟班级</w:t>
      </w:r>
      <w:r>
        <w:rPr>
          <w:rFonts w:ascii="宋体" w:hAnsi="宋体"/>
          <w:sz w:val="28"/>
          <w:szCs w:val="28"/>
        </w:rPr>
        <w:t xml:space="preserve">   </w:t>
      </w:r>
      <w:r>
        <w:rPr>
          <w:rFonts w:ascii="宋体" w:hAnsi="宋体" w:hint="eastAsia"/>
          <w:sz w:val="28"/>
          <w:szCs w:val="28"/>
        </w:rPr>
        <w:t>分层教学</w:t>
      </w:r>
      <w:r>
        <w:rPr>
          <w:rFonts w:ascii="宋体" w:hAnsi="宋体"/>
          <w:sz w:val="28"/>
          <w:szCs w:val="28"/>
        </w:rPr>
        <w:t xml:space="preserve">   </w:t>
      </w:r>
      <w:r>
        <w:rPr>
          <w:rFonts w:ascii="宋体" w:hAnsi="宋体" w:hint="eastAsia"/>
          <w:sz w:val="28"/>
          <w:szCs w:val="28"/>
        </w:rPr>
        <w:t>增强学习主动性</w:t>
      </w:r>
    </w:p>
    <w:p w:rsidR="00031BDF" w:rsidRDefault="00031BDF">
      <w:pPr>
        <w:adjustRightInd w:val="0"/>
        <w:snapToGrid w:val="0"/>
        <w:ind w:firstLineChars="200" w:firstLine="560"/>
        <w:rPr>
          <w:rFonts w:ascii="宋体"/>
          <w:sz w:val="28"/>
          <w:szCs w:val="28"/>
        </w:rPr>
      </w:pPr>
    </w:p>
    <w:p w:rsidR="00031BDF" w:rsidRDefault="007F4342">
      <w:pPr>
        <w:adjustRightInd w:val="0"/>
        <w:snapToGrid w:val="0"/>
        <w:ind w:firstLineChars="200" w:firstLine="560"/>
        <w:rPr>
          <w:rFonts w:ascii="宋体"/>
          <w:sz w:val="28"/>
          <w:szCs w:val="28"/>
        </w:rPr>
      </w:pPr>
      <w:r>
        <w:rPr>
          <w:rFonts w:ascii="宋体" w:hAnsi="宋体" w:hint="eastAsia"/>
          <w:sz w:val="28"/>
          <w:szCs w:val="28"/>
        </w:rPr>
        <w:t>随着以计算机技术和网络技术为核心的各种信息技术的不断发展，传统的教学方式和学习方式、班级管理方式等迫切需要改善。在这样的背景下，以网络为载体的各种在线学习形式就逐渐发展起来。另外，由于班级是学校教育教学的基本组织单位和基本组织形式，所以，虚拟班级也成为了在线学习一种非常重要的组织形式。虚拟班级是相对于面授班级而言的一个概念，是指在线教师和在线学习者有目的、有组织地通过计算机网络，围绕学科课程开展教学活动和学习活动，以最终提高在线学习者的学习效果为目的。</w:t>
      </w:r>
    </w:p>
    <w:p w:rsidR="00031BDF" w:rsidRDefault="007F4342">
      <w:pPr>
        <w:adjustRightInd w:val="0"/>
        <w:snapToGrid w:val="0"/>
        <w:ind w:firstLineChars="200" w:firstLine="560"/>
        <w:rPr>
          <w:rFonts w:ascii="宋体"/>
          <w:sz w:val="28"/>
          <w:szCs w:val="28"/>
        </w:rPr>
      </w:pPr>
      <w:r>
        <w:rPr>
          <w:rFonts w:ascii="宋体" w:hAnsi="宋体" w:hint="eastAsia"/>
          <w:sz w:val="28"/>
          <w:szCs w:val="28"/>
        </w:rPr>
        <w:t>虚拟班级理论基础</w:t>
      </w:r>
      <w:r>
        <w:rPr>
          <w:rFonts w:ascii="宋体" w:hAnsi="宋体"/>
          <w:sz w:val="28"/>
          <w:szCs w:val="28"/>
        </w:rPr>
        <w:t>——</w:t>
      </w:r>
      <w:r>
        <w:rPr>
          <w:rFonts w:ascii="宋体" w:hAnsi="宋体" w:hint="eastAsia"/>
          <w:sz w:val="28"/>
          <w:szCs w:val="28"/>
        </w:rPr>
        <w:t>群体动力学</w:t>
      </w:r>
      <w:r>
        <w:rPr>
          <w:rFonts w:ascii="宋体" w:hAnsi="宋体"/>
          <w:sz w:val="28"/>
          <w:szCs w:val="28"/>
        </w:rPr>
        <w:t xml:space="preserve">, </w:t>
      </w:r>
      <w:r>
        <w:rPr>
          <w:rFonts w:ascii="宋体" w:hAnsi="宋体" w:hint="eastAsia"/>
          <w:sz w:val="28"/>
          <w:szCs w:val="28"/>
        </w:rPr>
        <w:t>是德国社会心理学家勒温于</w:t>
      </w:r>
      <w:r>
        <w:rPr>
          <w:rFonts w:ascii="宋体" w:hAnsi="宋体"/>
          <w:sz w:val="28"/>
          <w:szCs w:val="28"/>
        </w:rPr>
        <w:t xml:space="preserve"> 1944 </w:t>
      </w:r>
      <w:r>
        <w:rPr>
          <w:rFonts w:ascii="宋体" w:hAnsi="宋体" w:hint="eastAsia"/>
          <w:sz w:val="28"/>
          <w:szCs w:val="28"/>
        </w:rPr>
        <w:t>年在他的一篇科研文章中第一次提出。他借用物理学中“场”的观念和思想，把场论作为处理和分析问题的一种方法，进行心理学研究和理论建构，对群体动力学研究产生重大影响。群体动力学建议：要想改变个体行为，通过改变群体来引导和规范个体，比直接改变个体成效更为显著。这对于利用虚拟班级的建立来解决学习者个体的学习问题具有重要的启示，促使我们思考和实验如何利用网络平台资源和虚拟班级管理两者有效整合，特别是在国家提出</w:t>
      </w:r>
      <w:r>
        <w:rPr>
          <w:rFonts w:ascii="宋体" w:hAnsi="宋体"/>
          <w:sz w:val="28"/>
          <w:szCs w:val="28"/>
        </w:rPr>
        <w:t>:</w:t>
      </w:r>
      <w:r>
        <w:rPr>
          <w:rFonts w:ascii="宋体" w:hAnsi="宋体" w:hint="eastAsia"/>
          <w:sz w:val="28"/>
          <w:szCs w:val="28"/>
        </w:rPr>
        <w:t>教育均衡发展的教育大背景下</w:t>
      </w:r>
      <w:r>
        <w:rPr>
          <w:rFonts w:ascii="宋体" w:hAnsi="宋体"/>
          <w:sz w:val="28"/>
          <w:szCs w:val="28"/>
        </w:rPr>
        <w:t>,</w:t>
      </w:r>
      <w:r>
        <w:rPr>
          <w:rFonts w:ascii="宋体" w:hAnsi="宋体" w:hint="eastAsia"/>
          <w:sz w:val="28"/>
          <w:szCs w:val="28"/>
        </w:rPr>
        <w:t>实现分层教学，提高学生的学习效果，增强学生学习的主动性。</w:t>
      </w:r>
    </w:p>
    <w:p w:rsidR="00031BDF" w:rsidRDefault="007F4342">
      <w:pPr>
        <w:adjustRightInd w:val="0"/>
        <w:snapToGrid w:val="0"/>
        <w:ind w:firstLineChars="200" w:firstLine="560"/>
        <w:rPr>
          <w:rFonts w:ascii="宋体"/>
          <w:sz w:val="28"/>
          <w:szCs w:val="28"/>
        </w:rPr>
      </w:pPr>
      <w:r>
        <w:rPr>
          <w:rFonts w:ascii="宋体" w:hAnsi="宋体" w:hint="eastAsia"/>
          <w:sz w:val="28"/>
          <w:szCs w:val="28"/>
        </w:rPr>
        <w:t>基于此利用资源共享和家校共建的汇森平台，将本届初三年级学生根据学习程度跨班组建虚拟班级。尝试利用假期和平时晚上由任课教师负责安排平台上微课的集中学习，追踪学习任务，集中反馈学习效果的远程操作的新型学习方式。没有建立实体班级主要是考虑到实体的集中面授要受到学校管理的时间、空间、容量的制约；所以这是一次新的尝试，重在弥补原班级学习水平参差不齐，一些学生“吃不</w:t>
      </w:r>
      <w:r>
        <w:rPr>
          <w:rFonts w:ascii="宋体" w:hAnsi="宋体" w:hint="eastAsia"/>
          <w:sz w:val="28"/>
          <w:szCs w:val="28"/>
        </w:rPr>
        <w:lastRenderedPageBreak/>
        <w:t>饱”的问题，及时落实学习内容及对相关知识的有效延展，目的是成就学生，解放老师。</w:t>
      </w:r>
    </w:p>
    <w:p w:rsidR="00031BDF" w:rsidRDefault="007F4342">
      <w:pPr>
        <w:adjustRightInd w:val="0"/>
        <w:snapToGrid w:val="0"/>
        <w:ind w:firstLineChars="200" w:firstLine="560"/>
        <w:rPr>
          <w:rFonts w:ascii="宋体"/>
          <w:sz w:val="28"/>
          <w:szCs w:val="28"/>
        </w:rPr>
      </w:pPr>
      <w:r>
        <w:rPr>
          <w:rFonts w:ascii="宋体" w:hAnsi="宋体" w:hint="eastAsia"/>
          <w:sz w:val="28"/>
          <w:szCs w:val="28"/>
        </w:rPr>
        <w:t>本次虚拟建班学习的内容分为三个部分：由微课、星级题、快讲习题构成。假期教师每天给学生发布任务，要求学生先按时间观看微课图①，再答题，任务完成后就会依次出现在任务栏内图②；题目由浅入深按星级划分为三个阶段</w:t>
      </w:r>
      <w:r>
        <w:rPr>
          <w:rFonts w:ascii="宋体" w:hAnsi="宋体"/>
          <w:sz w:val="28"/>
          <w:szCs w:val="28"/>
        </w:rPr>
        <w:t>,</w:t>
      </w:r>
      <w:r>
        <w:rPr>
          <w:rFonts w:ascii="宋体" w:hAnsi="宋体" w:hint="eastAsia"/>
          <w:sz w:val="28"/>
          <w:szCs w:val="28"/>
        </w:rPr>
        <w:t>一旦提交后达不到</w:t>
      </w:r>
      <w:r>
        <w:rPr>
          <w:rFonts w:ascii="宋体" w:hAnsi="宋体"/>
          <w:sz w:val="28"/>
          <w:szCs w:val="28"/>
        </w:rPr>
        <w:t>60</w:t>
      </w:r>
      <w:r>
        <w:rPr>
          <w:rFonts w:ascii="宋体" w:hAnsi="宋体" w:hint="eastAsia"/>
          <w:sz w:val="28"/>
          <w:szCs w:val="28"/>
        </w:rPr>
        <w:t>分系统就不允许做下一星级题，必须老师退回作业重新答题，这样强化了学生必须重新学习才能纠正错误的学习方式，促使学生不断地理解知识、巩固知识，加强了落实图③；快讲习题为平台三星习题的讲解，目的是根据学生的完成情况有针对性的讲解，让学生对题目真正弄懂悟透图④⑤。对于单词的复习是让学生在家完成盒子鱼</w:t>
      </w:r>
      <w:r>
        <w:rPr>
          <w:rFonts w:ascii="宋体" w:hAnsi="宋体"/>
          <w:sz w:val="28"/>
          <w:szCs w:val="28"/>
        </w:rPr>
        <w:t>APP</w:t>
      </w:r>
      <w:r>
        <w:rPr>
          <w:rFonts w:ascii="宋体" w:hAnsi="宋体" w:hint="eastAsia"/>
          <w:sz w:val="28"/>
          <w:szCs w:val="28"/>
        </w:rPr>
        <w:t>，它里面的每部分都有</w:t>
      </w:r>
      <w:r>
        <w:rPr>
          <w:rFonts w:ascii="宋体" w:hAnsi="宋体"/>
          <w:sz w:val="28"/>
          <w:szCs w:val="28"/>
        </w:rPr>
        <w:t>3</w:t>
      </w:r>
      <w:r>
        <w:rPr>
          <w:rFonts w:ascii="宋体" w:hAnsi="宋体" w:hint="eastAsia"/>
          <w:sz w:val="28"/>
          <w:szCs w:val="28"/>
        </w:rPr>
        <w:t>个</w:t>
      </w:r>
      <w:r>
        <w:rPr>
          <w:rFonts w:ascii="宋体" w:hAnsi="宋体"/>
          <w:sz w:val="28"/>
          <w:szCs w:val="28"/>
        </w:rPr>
        <w:t>Part</w:t>
      </w:r>
      <w:r>
        <w:rPr>
          <w:rFonts w:ascii="宋体" w:hAnsi="宋体" w:hint="eastAsia"/>
          <w:sz w:val="28"/>
          <w:szCs w:val="28"/>
        </w:rPr>
        <w:t>组成，从</w:t>
      </w:r>
      <w:r>
        <w:rPr>
          <w:rFonts w:ascii="宋体" w:hAnsi="宋体"/>
          <w:sz w:val="28"/>
          <w:szCs w:val="28"/>
        </w:rPr>
        <w:t>word</w:t>
      </w:r>
      <w:r>
        <w:rPr>
          <w:rFonts w:ascii="宋体" w:hAnsi="宋体" w:hint="eastAsia"/>
          <w:sz w:val="28"/>
          <w:szCs w:val="28"/>
        </w:rPr>
        <w:t>到</w:t>
      </w:r>
      <w:r>
        <w:rPr>
          <w:rFonts w:ascii="宋体" w:hAnsi="宋体"/>
          <w:sz w:val="28"/>
          <w:szCs w:val="28"/>
        </w:rPr>
        <w:t>dialog</w:t>
      </w:r>
      <w:r w:rsidR="00E74439">
        <w:rPr>
          <w:rFonts w:ascii="宋体" w:hAnsi="宋体" w:hint="eastAsia"/>
          <w:sz w:val="28"/>
          <w:szCs w:val="28"/>
        </w:rPr>
        <w:t>ue</w:t>
      </w:r>
      <w:r>
        <w:rPr>
          <w:rFonts w:ascii="宋体" w:hAnsi="宋体" w:hint="eastAsia"/>
          <w:sz w:val="28"/>
          <w:szCs w:val="28"/>
        </w:rPr>
        <w:t>再到</w:t>
      </w:r>
      <w:r>
        <w:rPr>
          <w:rFonts w:ascii="宋体" w:hAnsi="宋体"/>
          <w:sz w:val="28"/>
          <w:szCs w:val="28"/>
        </w:rPr>
        <w:t xml:space="preserve">Let’s talk! </w:t>
      </w:r>
      <w:r>
        <w:rPr>
          <w:rFonts w:ascii="宋体" w:hAnsi="宋体" w:hint="eastAsia"/>
          <w:sz w:val="28"/>
          <w:szCs w:val="28"/>
        </w:rPr>
        <w:t>图⑥体现了语言从输入到输出的学习过程。另外，利用每个模块的两个词汇游戏，训练词汇掌握的准确度，每个游戏需要过三关，第一关需要达到</w:t>
      </w:r>
      <w:r>
        <w:rPr>
          <w:rFonts w:ascii="宋体" w:hAnsi="宋体"/>
          <w:sz w:val="28"/>
          <w:szCs w:val="28"/>
        </w:rPr>
        <w:t>100</w:t>
      </w:r>
      <w:r>
        <w:rPr>
          <w:rFonts w:ascii="宋体" w:hAnsi="宋体" w:hint="eastAsia"/>
          <w:sz w:val="28"/>
          <w:szCs w:val="28"/>
        </w:rPr>
        <w:t>分，第二，三关需要达到</w:t>
      </w:r>
      <w:r>
        <w:rPr>
          <w:rFonts w:ascii="宋体" w:hAnsi="宋体"/>
          <w:sz w:val="28"/>
          <w:szCs w:val="28"/>
        </w:rPr>
        <w:t>80</w:t>
      </w:r>
      <w:r>
        <w:rPr>
          <w:rFonts w:ascii="宋体" w:hAnsi="宋体" w:hint="eastAsia"/>
          <w:sz w:val="28"/>
          <w:szCs w:val="28"/>
        </w:rPr>
        <w:t>分并给出完成时间</w:t>
      </w:r>
      <w:r>
        <w:rPr>
          <w:rFonts w:ascii="宋体" w:hAnsi="宋体"/>
          <w:sz w:val="28"/>
          <w:szCs w:val="28"/>
        </w:rPr>
        <w:t>20</w:t>
      </w:r>
      <w:r>
        <w:rPr>
          <w:rFonts w:ascii="宋体" w:hAnsi="宋体" w:hint="eastAsia"/>
          <w:sz w:val="28"/>
          <w:szCs w:val="28"/>
        </w:rPr>
        <w:t>分钟，以任务为驱动力，改善学生的学习态度。因为从学情出发本届初三学生生源较差，学生的自律性不强，为了在最后一学期能强化实体课的训练效果，利用平台对部分内容通过微课推送实现教学内容的翻转，这样实体课再学第二遍可以大大提高训练的效果；再结合星级题的快讲，学生对题有了量的积累，就会带来质的飞跃；这样的训练可以说体现了英语学习的学科特点：反复操练，大量实践，深刻体验，重复渐进。教师对于习题的选择不是题海战术而是在考察了近十年的中考题之后，紧扣教材及新课标对初中生的英语学习掌握要求对训练题目进行了有针对性地筛选，让学生精练、简练，减轻学生的考试负担。</w:t>
      </w:r>
    </w:p>
    <w:p w:rsidR="00031BDF" w:rsidRDefault="007F4342">
      <w:pPr>
        <w:adjustRightInd w:val="0"/>
        <w:snapToGrid w:val="0"/>
        <w:jc w:val="left"/>
        <w:rPr>
          <w:rFonts w:ascii="宋体"/>
          <w:sz w:val="28"/>
          <w:szCs w:val="28"/>
        </w:rPr>
      </w:pPr>
      <w:r>
        <w:rPr>
          <w:rFonts w:ascii="宋体" w:hAnsi="宋体" w:hint="eastAsia"/>
          <w:sz w:val="28"/>
          <w:szCs w:val="28"/>
        </w:rPr>
        <w:t>图①</w:t>
      </w:r>
    </w:p>
    <w:p w:rsidR="00031BDF" w:rsidRDefault="00FB2040">
      <w:pPr>
        <w:adjustRightInd w:val="0"/>
        <w:snapToGrid w:val="0"/>
        <w:jc w:val="left"/>
        <w:rPr>
          <w:rFonts w:ascii="宋体"/>
          <w:sz w:val="28"/>
          <w:szCs w:val="28"/>
        </w:rPr>
      </w:pPr>
      <w:r w:rsidRPr="00FB2040">
        <w:rPr>
          <w:rFonts w:asci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微课.png" style="width:370.5pt;height:205.5pt">
            <v:imagedata r:id="rId8" o:title=""/>
          </v:shape>
        </w:pict>
      </w:r>
    </w:p>
    <w:p w:rsidR="00031BDF" w:rsidRDefault="00031BDF">
      <w:pPr>
        <w:adjustRightInd w:val="0"/>
        <w:snapToGrid w:val="0"/>
        <w:jc w:val="left"/>
        <w:rPr>
          <w:rFonts w:ascii="宋体"/>
          <w:sz w:val="28"/>
          <w:szCs w:val="28"/>
        </w:rPr>
      </w:pPr>
    </w:p>
    <w:p w:rsidR="000C09CC" w:rsidRDefault="000C09CC">
      <w:pPr>
        <w:adjustRightInd w:val="0"/>
        <w:snapToGrid w:val="0"/>
        <w:jc w:val="left"/>
        <w:rPr>
          <w:rFonts w:ascii="宋体" w:hAnsi="宋体"/>
          <w:sz w:val="28"/>
          <w:szCs w:val="28"/>
        </w:rPr>
      </w:pPr>
    </w:p>
    <w:p w:rsidR="00031BDF" w:rsidRDefault="007F4342">
      <w:pPr>
        <w:adjustRightInd w:val="0"/>
        <w:snapToGrid w:val="0"/>
        <w:jc w:val="left"/>
        <w:rPr>
          <w:rFonts w:ascii="宋体"/>
          <w:sz w:val="28"/>
          <w:szCs w:val="28"/>
        </w:rPr>
      </w:pPr>
      <w:r>
        <w:rPr>
          <w:rFonts w:ascii="宋体" w:hAnsi="宋体" w:hint="eastAsia"/>
          <w:sz w:val="28"/>
          <w:szCs w:val="28"/>
        </w:rPr>
        <w:lastRenderedPageBreak/>
        <w:t>图②</w:t>
      </w:r>
    </w:p>
    <w:p w:rsidR="00031BDF" w:rsidRDefault="00FB2040">
      <w:pPr>
        <w:adjustRightInd w:val="0"/>
        <w:snapToGrid w:val="0"/>
        <w:ind w:firstLineChars="200" w:firstLine="560"/>
        <w:rPr>
          <w:rFonts w:ascii="宋体"/>
          <w:sz w:val="28"/>
          <w:szCs w:val="28"/>
        </w:rPr>
      </w:pPr>
      <w:r w:rsidRPr="00FB2040">
        <w:rPr>
          <w:rFonts w:ascii="宋体"/>
          <w:sz w:val="28"/>
          <w:szCs w:val="28"/>
        </w:rPr>
        <w:pict>
          <v:shape id="_x0000_i1026" type="#_x0000_t75" alt="微信截图_20170404195249.png" style="width:382.5pt;height:308.25pt">
            <v:imagedata r:id="rId9" o:title=""/>
          </v:shape>
        </w:pict>
      </w:r>
    </w:p>
    <w:p w:rsidR="00031BDF" w:rsidRDefault="007F4342">
      <w:pPr>
        <w:adjustRightInd w:val="0"/>
        <w:snapToGrid w:val="0"/>
        <w:rPr>
          <w:rFonts w:ascii="宋体"/>
          <w:sz w:val="28"/>
          <w:szCs w:val="28"/>
        </w:rPr>
      </w:pPr>
      <w:r>
        <w:rPr>
          <w:rFonts w:ascii="宋体" w:hAnsi="宋体" w:hint="eastAsia"/>
          <w:sz w:val="28"/>
          <w:szCs w:val="28"/>
        </w:rPr>
        <w:t>图③如果得分率低于</w:t>
      </w:r>
      <w:r>
        <w:rPr>
          <w:rFonts w:ascii="宋体" w:hAnsi="宋体"/>
          <w:sz w:val="28"/>
          <w:szCs w:val="28"/>
        </w:rPr>
        <w:t>60%</w:t>
      </w:r>
      <w:r>
        <w:rPr>
          <w:rFonts w:ascii="宋体" w:hAnsi="宋体" w:hint="eastAsia"/>
          <w:sz w:val="28"/>
          <w:szCs w:val="28"/>
        </w:rPr>
        <w:t>，表情就是</w:t>
      </w:r>
      <w:r w:rsidR="00FB2040" w:rsidRPr="00FB2040">
        <w:rPr>
          <w:rFonts w:ascii="宋体"/>
          <w:sz w:val="28"/>
          <w:szCs w:val="28"/>
        </w:rPr>
        <w:pict>
          <v:shape id="_x0000_i1027" type="#_x0000_t75" style="width:22.5pt;height:21.75pt">
            <v:imagedata r:id="rId10" o:title=""/>
          </v:shape>
        </w:pict>
      </w:r>
      <w:r>
        <w:rPr>
          <w:rFonts w:ascii="宋体" w:hAnsi="宋体" w:hint="eastAsia"/>
          <w:sz w:val="28"/>
          <w:szCs w:val="28"/>
        </w:rPr>
        <w:t>，需要老师退回。</w:t>
      </w:r>
    </w:p>
    <w:p w:rsidR="00031BDF" w:rsidRDefault="00FB2040">
      <w:pPr>
        <w:adjustRightInd w:val="0"/>
        <w:snapToGrid w:val="0"/>
        <w:ind w:firstLineChars="200" w:firstLine="560"/>
        <w:rPr>
          <w:rFonts w:ascii="宋体"/>
          <w:sz w:val="28"/>
          <w:szCs w:val="28"/>
        </w:rPr>
      </w:pPr>
      <w:r w:rsidRPr="00FB2040">
        <w:rPr>
          <w:rFonts w:ascii="宋体"/>
          <w:sz w:val="28"/>
          <w:szCs w:val="28"/>
        </w:rPr>
        <w:pict>
          <v:shape id="_x0000_i1028" type="#_x0000_t75" alt="微信截图_20170404201354.png" style="width:414pt;height:267pt">
            <v:imagedata r:id="rId11" o:title=""/>
          </v:shape>
        </w:pict>
      </w:r>
    </w:p>
    <w:p w:rsidR="00031BDF" w:rsidRDefault="00031BDF">
      <w:pPr>
        <w:adjustRightInd w:val="0"/>
        <w:snapToGrid w:val="0"/>
        <w:ind w:firstLineChars="200" w:firstLine="560"/>
        <w:rPr>
          <w:rFonts w:ascii="宋体"/>
          <w:sz w:val="28"/>
          <w:szCs w:val="28"/>
        </w:rPr>
      </w:pPr>
    </w:p>
    <w:p w:rsidR="00031BDF" w:rsidRDefault="00031BDF">
      <w:pPr>
        <w:adjustRightInd w:val="0"/>
        <w:snapToGrid w:val="0"/>
        <w:rPr>
          <w:rFonts w:ascii="宋体"/>
          <w:sz w:val="28"/>
          <w:szCs w:val="28"/>
        </w:rPr>
      </w:pPr>
    </w:p>
    <w:p w:rsidR="00031BDF" w:rsidRDefault="00031BDF">
      <w:pPr>
        <w:adjustRightInd w:val="0"/>
        <w:snapToGrid w:val="0"/>
        <w:rPr>
          <w:rFonts w:ascii="宋体"/>
          <w:sz w:val="28"/>
          <w:szCs w:val="28"/>
        </w:rPr>
      </w:pPr>
    </w:p>
    <w:p w:rsidR="00031BDF" w:rsidRDefault="00031BDF">
      <w:pPr>
        <w:adjustRightInd w:val="0"/>
        <w:snapToGrid w:val="0"/>
        <w:rPr>
          <w:rFonts w:ascii="宋体"/>
          <w:sz w:val="28"/>
          <w:szCs w:val="28"/>
        </w:rPr>
      </w:pPr>
    </w:p>
    <w:p w:rsidR="00031BDF" w:rsidRDefault="007F4342">
      <w:pPr>
        <w:adjustRightInd w:val="0"/>
        <w:snapToGrid w:val="0"/>
        <w:rPr>
          <w:rFonts w:ascii="宋体"/>
          <w:sz w:val="28"/>
          <w:szCs w:val="28"/>
        </w:rPr>
      </w:pPr>
      <w:r>
        <w:rPr>
          <w:rFonts w:ascii="宋体" w:hAnsi="宋体" w:hint="eastAsia"/>
          <w:sz w:val="28"/>
          <w:szCs w:val="28"/>
        </w:rPr>
        <w:lastRenderedPageBreak/>
        <w:t>图④⑤</w:t>
      </w:r>
    </w:p>
    <w:p w:rsidR="00031BDF" w:rsidRDefault="00FB2040">
      <w:pPr>
        <w:adjustRightInd w:val="0"/>
        <w:snapToGrid w:val="0"/>
        <w:ind w:firstLineChars="200" w:firstLine="560"/>
        <w:rPr>
          <w:rFonts w:ascii="宋体"/>
          <w:sz w:val="28"/>
          <w:szCs w:val="28"/>
        </w:rPr>
      </w:pPr>
      <w:r w:rsidRPr="00FB2040">
        <w:rPr>
          <w:rFonts w:ascii="宋体"/>
          <w:sz w:val="28"/>
          <w:szCs w:val="28"/>
        </w:rPr>
        <w:pict>
          <v:shape id="_x0000_i1029" type="#_x0000_t75" alt="快讲习题.png" style="width:353.25pt;height:240pt">
            <v:imagedata r:id="rId12" o:title=""/>
          </v:shape>
        </w:pict>
      </w:r>
    </w:p>
    <w:p w:rsidR="00031BDF" w:rsidRDefault="00FB2040">
      <w:pPr>
        <w:adjustRightInd w:val="0"/>
        <w:snapToGrid w:val="0"/>
        <w:ind w:firstLineChars="200" w:firstLine="560"/>
        <w:rPr>
          <w:rFonts w:ascii="宋体"/>
          <w:sz w:val="28"/>
          <w:szCs w:val="28"/>
        </w:rPr>
      </w:pPr>
      <w:r w:rsidRPr="00FB2040">
        <w:rPr>
          <w:rFonts w:ascii="宋体"/>
          <w:sz w:val="28"/>
          <w:szCs w:val="28"/>
        </w:rPr>
        <w:pict>
          <v:shape id="_x0000_i1030" type="#_x0000_t75" alt="760023969079708606.jpg" style="width:178.5pt;height:268.5pt">
            <v:imagedata r:id="rId13" o:title=""/>
          </v:shape>
        </w:pict>
      </w:r>
      <w:r w:rsidRPr="00FB2040">
        <w:rPr>
          <w:rFonts w:ascii="宋体"/>
          <w:sz w:val="28"/>
          <w:szCs w:val="28"/>
        </w:rPr>
        <w:pict>
          <v:shape id="_x0000_i1031" type="#_x0000_t75" alt="253105139521899921.jpg" style="width:183.75pt;height:268.5pt">
            <v:imagedata r:id="rId14" o:title=""/>
          </v:shape>
        </w:pict>
      </w:r>
    </w:p>
    <w:p w:rsidR="00031BDF" w:rsidRDefault="007F4342">
      <w:pPr>
        <w:adjustRightInd w:val="0"/>
        <w:snapToGrid w:val="0"/>
        <w:ind w:firstLineChars="200" w:firstLine="560"/>
        <w:rPr>
          <w:rFonts w:ascii="宋体"/>
          <w:sz w:val="28"/>
          <w:szCs w:val="28"/>
        </w:rPr>
      </w:pPr>
      <w:r>
        <w:rPr>
          <w:rFonts w:ascii="宋体" w:hAnsi="宋体" w:hint="eastAsia"/>
          <w:sz w:val="28"/>
          <w:szCs w:val="28"/>
        </w:rPr>
        <w:t>图⑥</w:t>
      </w:r>
    </w:p>
    <w:p w:rsidR="00031BDF" w:rsidRDefault="00FB2040">
      <w:pPr>
        <w:adjustRightInd w:val="0"/>
        <w:snapToGrid w:val="0"/>
        <w:ind w:firstLineChars="200" w:firstLine="560"/>
        <w:rPr>
          <w:rFonts w:ascii="宋体" w:hAnsi="宋体"/>
          <w:sz w:val="28"/>
          <w:szCs w:val="28"/>
        </w:rPr>
      </w:pPr>
      <w:r w:rsidRPr="00FB2040">
        <w:rPr>
          <w:rFonts w:ascii="宋体"/>
          <w:sz w:val="28"/>
          <w:szCs w:val="28"/>
        </w:rPr>
        <w:pict>
          <v:shape id="_x0000_i1032" type="#_x0000_t75" alt="913548735660049233.jpg" style="width:177.75pt;height:137.25pt">
            <v:imagedata r:id="rId15" o:title=""/>
          </v:shape>
        </w:pict>
      </w:r>
      <w:r w:rsidRPr="00FB2040">
        <w:rPr>
          <w:rFonts w:ascii="宋体"/>
          <w:sz w:val="28"/>
          <w:szCs w:val="28"/>
        </w:rPr>
        <w:pict>
          <v:shape id="_x0000_i1033" type="#_x0000_t75" alt="500726195602731747.jpg" style="width:180.75pt;height:137.25pt">
            <v:imagedata r:id="rId16" o:title=""/>
          </v:shape>
        </w:pict>
      </w:r>
      <w:r w:rsidR="007F4342">
        <w:rPr>
          <w:rFonts w:ascii="宋体" w:hAnsi="宋体"/>
          <w:sz w:val="28"/>
          <w:szCs w:val="28"/>
        </w:rPr>
        <w:t xml:space="preserve"> </w:t>
      </w:r>
    </w:p>
    <w:p w:rsidR="00031BDF" w:rsidRDefault="007F4342">
      <w:pPr>
        <w:pStyle w:val="10"/>
        <w:numPr>
          <w:ilvl w:val="0"/>
          <w:numId w:val="1"/>
        </w:numPr>
        <w:adjustRightInd w:val="0"/>
        <w:snapToGrid w:val="0"/>
        <w:ind w:firstLineChars="0"/>
        <w:rPr>
          <w:rFonts w:ascii="宋体"/>
          <w:b/>
          <w:sz w:val="28"/>
          <w:szCs w:val="28"/>
        </w:rPr>
      </w:pPr>
      <w:r>
        <w:rPr>
          <w:rFonts w:ascii="宋体" w:hAnsi="宋体" w:hint="eastAsia"/>
          <w:b/>
          <w:sz w:val="28"/>
          <w:szCs w:val="28"/>
        </w:rPr>
        <w:lastRenderedPageBreak/>
        <w:t>平台提供的空间可以增强学生参与的积极性，促使学生成</w:t>
      </w:r>
    </w:p>
    <w:p w:rsidR="00031BDF" w:rsidRDefault="007F4342">
      <w:pPr>
        <w:pStyle w:val="10"/>
        <w:adjustRightInd w:val="0"/>
        <w:snapToGrid w:val="0"/>
        <w:ind w:firstLineChars="0" w:firstLine="0"/>
        <w:rPr>
          <w:rFonts w:ascii="宋体"/>
          <w:b/>
          <w:sz w:val="28"/>
          <w:szCs w:val="28"/>
        </w:rPr>
      </w:pPr>
      <w:r>
        <w:rPr>
          <w:rFonts w:ascii="宋体" w:hAnsi="宋体" w:hint="eastAsia"/>
          <w:b/>
          <w:sz w:val="28"/>
          <w:szCs w:val="28"/>
        </w:rPr>
        <w:t>为学习的主人。</w:t>
      </w:r>
    </w:p>
    <w:p w:rsidR="00031BDF" w:rsidRDefault="007F4342">
      <w:pPr>
        <w:adjustRightInd w:val="0"/>
        <w:snapToGrid w:val="0"/>
        <w:ind w:firstLineChars="200" w:firstLine="560"/>
        <w:rPr>
          <w:rFonts w:ascii="宋体"/>
          <w:sz w:val="28"/>
          <w:szCs w:val="28"/>
        </w:rPr>
      </w:pPr>
      <w:r>
        <w:rPr>
          <w:rFonts w:ascii="宋体" w:hAnsi="宋体" w:hint="eastAsia"/>
          <w:sz w:val="28"/>
          <w:szCs w:val="28"/>
        </w:rPr>
        <w:t>在现实中，如果一个自尊心很强但成绩不太理想的孩子，他常常会怕自己在学习中的诸多问题被别人嘲笑，因而课堂上不爱发言、不愿与老师互动；在班级平台上大家不见面，他就会敢于与老师沟通且必须反馈老师布置的学习任务，既使错误再多他也得鼓起勇气面对。且所有这些反馈的任务都可以存在网上，以备再次查看。电子习题的使用既可以记录学生学习的足迹，又系统客观地记录学生在学习生活过程中的真实表现及进步历程，这是对学生自我监控、自我反思、自主发展能力的培养，不仅可以增强他们学习的信心，而且还为学生的成长提供了一个完善的过程性评价。孩子们总是想让自己的准确率高些再高些，所以努力和奋斗自然而然的就成了习惯。平台错题本的使用，让学生每次记录自己出错的题目，通过分析错误，总结规律，反思自己的问题，实现自主学习。</w:t>
      </w:r>
    </w:p>
    <w:p w:rsidR="00031BDF" w:rsidRDefault="007F4342">
      <w:pPr>
        <w:numPr>
          <w:ilvl w:val="0"/>
          <w:numId w:val="1"/>
        </w:numPr>
        <w:adjustRightInd w:val="0"/>
        <w:snapToGrid w:val="0"/>
        <w:rPr>
          <w:rFonts w:ascii="宋体"/>
          <w:b/>
          <w:sz w:val="28"/>
          <w:szCs w:val="28"/>
        </w:rPr>
      </w:pPr>
      <w:r>
        <w:rPr>
          <w:rFonts w:ascii="宋体" w:hAnsi="宋体" w:hint="eastAsia"/>
          <w:b/>
          <w:sz w:val="28"/>
          <w:szCs w:val="28"/>
        </w:rPr>
        <w:t>家长的积极参与使得虚拟班级管理工作事半功倍，同时营</w:t>
      </w:r>
    </w:p>
    <w:p w:rsidR="00031BDF" w:rsidRDefault="007F4342">
      <w:pPr>
        <w:adjustRightInd w:val="0"/>
        <w:snapToGrid w:val="0"/>
        <w:rPr>
          <w:rFonts w:ascii="宋体"/>
          <w:b/>
          <w:sz w:val="28"/>
          <w:szCs w:val="28"/>
        </w:rPr>
      </w:pPr>
      <w:r>
        <w:rPr>
          <w:rFonts w:ascii="宋体" w:hAnsi="宋体" w:hint="eastAsia"/>
          <w:b/>
          <w:sz w:val="28"/>
          <w:szCs w:val="28"/>
        </w:rPr>
        <w:t>造了良好的家庭学习氛围</w:t>
      </w:r>
    </w:p>
    <w:p w:rsidR="00031BDF" w:rsidRDefault="007F4342">
      <w:pPr>
        <w:adjustRightInd w:val="0"/>
        <w:snapToGrid w:val="0"/>
        <w:ind w:firstLineChars="200" w:firstLine="560"/>
        <w:rPr>
          <w:rFonts w:ascii="宋体"/>
          <w:sz w:val="28"/>
          <w:szCs w:val="28"/>
        </w:rPr>
      </w:pPr>
      <w:r>
        <w:rPr>
          <w:rFonts w:ascii="宋体" w:hAnsi="宋体" w:hint="eastAsia"/>
          <w:sz w:val="28"/>
          <w:szCs w:val="28"/>
        </w:rPr>
        <w:t>过去与家长的沟通一直是耗费精力让老师头疼的事</w:t>
      </w:r>
      <w:r>
        <w:rPr>
          <w:rFonts w:ascii="宋体" w:hAnsi="宋体"/>
          <w:sz w:val="28"/>
          <w:szCs w:val="28"/>
        </w:rPr>
        <w:t>,</w:t>
      </w:r>
      <w:r>
        <w:rPr>
          <w:rFonts w:ascii="宋体" w:hAnsi="宋体" w:hint="eastAsia"/>
          <w:sz w:val="28"/>
          <w:szCs w:val="28"/>
        </w:rPr>
        <w:t>上班期间往往很难找到家长，而下班之后又要忙于备课和家务，要将每个学生的情况都及时地反馈给家长几乎是不可能的。可自从有了虚拟班级群和学习平台，家长可以随时浏览作业和学生当日学习情况，参与学生学习，及时掌握学生作业表现并参与反馈学生学习效果。家长通过微信群和学习平台更好的帮助自己的孩子查找问题，这是对学校教育教学的有力支持和有效补充，许多学生因为有了家长的参与学习，在学习习惯、学习方法、学习态度、意志品质以及学习成绩等方面都出现了令人欣喜的变化。对于毕业班的同学来讲，除了调整身心休息好之外，利用好假期查缺补漏再好不过了，这个寒假有几位家长和老师们的配合非常默契，一方面促进了自家孩子的进步，另一方面也带动了其他家长和孩子共同进步。同学们你追我赶唯恐自己没有完成好，甚至追求完美经常要求老师退回不满意的作业，非全对不可。图⑦</w:t>
      </w: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031BDF">
      <w:pPr>
        <w:adjustRightInd w:val="0"/>
        <w:snapToGrid w:val="0"/>
        <w:ind w:firstLineChars="200" w:firstLine="560"/>
        <w:rPr>
          <w:rFonts w:ascii="宋体"/>
          <w:sz w:val="28"/>
          <w:szCs w:val="28"/>
        </w:rPr>
      </w:pPr>
    </w:p>
    <w:p w:rsidR="00031BDF" w:rsidRDefault="007F4342">
      <w:pPr>
        <w:adjustRightInd w:val="0"/>
        <w:snapToGrid w:val="0"/>
        <w:rPr>
          <w:rFonts w:ascii="宋体"/>
          <w:sz w:val="28"/>
          <w:szCs w:val="28"/>
        </w:rPr>
      </w:pPr>
      <w:r>
        <w:rPr>
          <w:rFonts w:ascii="宋体" w:hAnsi="宋体" w:hint="eastAsia"/>
          <w:sz w:val="28"/>
          <w:szCs w:val="28"/>
        </w:rPr>
        <w:lastRenderedPageBreak/>
        <w:t>图⑦</w:t>
      </w:r>
    </w:p>
    <w:p w:rsidR="00031BDF" w:rsidRDefault="00FB2040">
      <w:pPr>
        <w:adjustRightInd w:val="0"/>
        <w:snapToGrid w:val="0"/>
        <w:ind w:left="420" w:hangingChars="150" w:hanging="420"/>
        <w:rPr>
          <w:rFonts w:ascii="宋体"/>
          <w:sz w:val="28"/>
          <w:szCs w:val="28"/>
        </w:rPr>
      </w:pPr>
      <w:r w:rsidRPr="00FB2040">
        <w:rPr>
          <w:rFonts w:ascii="宋体"/>
          <w:sz w:val="28"/>
          <w:szCs w:val="28"/>
        </w:rPr>
        <w:pict>
          <v:shape id="_x0000_i1034" type="#_x0000_t75" alt="326210076802062857.jpg" style="width:178.5pt;height:211.5pt">
            <v:imagedata r:id="rId17" o:title=""/>
          </v:shape>
        </w:pict>
      </w:r>
      <w:r w:rsidRPr="00FB2040">
        <w:rPr>
          <w:rFonts w:ascii="宋体"/>
          <w:sz w:val="28"/>
          <w:szCs w:val="28"/>
        </w:rPr>
        <w:pict>
          <v:shape id="_x0000_i1035" type="#_x0000_t75" alt="335572594392038239.jpg" style="width:172.5pt;height:211.5pt">
            <v:imagedata r:id="rId18" o:title=""/>
          </v:shape>
        </w:pict>
      </w:r>
      <w:r w:rsidR="007F4342">
        <w:rPr>
          <w:rFonts w:ascii="宋体" w:hAnsi="宋体"/>
          <w:sz w:val="28"/>
          <w:szCs w:val="28"/>
        </w:rPr>
        <w:t xml:space="preserve"> </w:t>
      </w:r>
    </w:p>
    <w:p w:rsidR="00031BDF" w:rsidRDefault="00031BDF">
      <w:pPr>
        <w:adjustRightInd w:val="0"/>
        <w:snapToGrid w:val="0"/>
        <w:ind w:firstLineChars="200" w:firstLine="560"/>
        <w:rPr>
          <w:rFonts w:ascii="宋体" w:hAnsi="宋体"/>
          <w:sz w:val="28"/>
          <w:szCs w:val="28"/>
        </w:rPr>
      </w:pPr>
    </w:p>
    <w:p w:rsidR="00031BDF" w:rsidRDefault="007F4342">
      <w:pPr>
        <w:adjustRightInd w:val="0"/>
        <w:snapToGrid w:val="0"/>
        <w:ind w:firstLineChars="200" w:firstLine="560"/>
        <w:rPr>
          <w:rFonts w:ascii="宋体"/>
          <w:sz w:val="28"/>
          <w:szCs w:val="28"/>
        </w:rPr>
      </w:pPr>
      <w:r>
        <w:rPr>
          <w:rFonts w:ascii="宋体" w:hAnsi="宋体" w:hint="eastAsia"/>
          <w:sz w:val="28"/>
          <w:szCs w:val="28"/>
        </w:rPr>
        <w:t>为检验本次虚拟建班的学习效果，在整个九年级跨班选取</w:t>
      </w:r>
      <w:r>
        <w:rPr>
          <w:rFonts w:ascii="宋体" w:hAnsi="宋体"/>
          <w:sz w:val="28"/>
          <w:szCs w:val="28"/>
        </w:rPr>
        <w:t>70</w:t>
      </w:r>
      <w:r>
        <w:rPr>
          <w:rFonts w:ascii="宋体" w:hAnsi="宋体" w:hint="eastAsia"/>
          <w:sz w:val="28"/>
          <w:szCs w:val="28"/>
        </w:rPr>
        <w:t>人作为实验对象，实验对象为各科总分年级前</w:t>
      </w:r>
      <w:r>
        <w:rPr>
          <w:rFonts w:ascii="宋体" w:hAnsi="宋体"/>
          <w:sz w:val="28"/>
          <w:szCs w:val="28"/>
        </w:rPr>
        <w:t>70</w:t>
      </w:r>
      <w:r>
        <w:rPr>
          <w:rFonts w:ascii="宋体" w:hAnsi="宋体" w:hint="eastAsia"/>
          <w:sz w:val="28"/>
          <w:szCs w:val="28"/>
        </w:rPr>
        <w:t>人，并不是单单按外语成绩排的，目的是看看英语学习短板的同学是否有所改善。第一学期放假前以</w:t>
      </w:r>
      <w:r>
        <w:rPr>
          <w:rFonts w:ascii="宋体" w:hAnsi="宋体"/>
          <w:sz w:val="28"/>
          <w:szCs w:val="28"/>
        </w:rPr>
        <w:t>2016</w:t>
      </w:r>
      <w:r>
        <w:rPr>
          <w:rFonts w:ascii="宋体" w:hAnsi="宋体" w:hint="eastAsia"/>
          <w:sz w:val="28"/>
          <w:szCs w:val="28"/>
        </w:rPr>
        <w:t>年中考题作为前测，经过寒假学习在开学后用</w:t>
      </w:r>
      <w:r>
        <w:rPr>
          <w:rFonts w:ascii="宋体" w:hAnsi="宋体"/>
          <w:sz w:val="28"/>
          <w:szCs w:val="28"/>
        </w:rPr>
        <w:t>2015</w:t>
      </w:r>
      <w:r>
        <w:rPr>
          <w:rFonts w:ascii="宋体" w:hAnsi="宋体" w:hint="eastAsia"/>
          <w:sz w:val="28"/>
          <w:szCs w:val="28"/>
        </w:rPr>
        <w:t>年中考题作为后测，用中考真题为测试卷主要是考虑中考试卷的良好信度和效度。以全年级为总体，通过计算后测与前测标准分的差来检验学习效果，大部分同学成绩有所提高，说明虚拟建班对英语学习有一定的促进作用。基于此，考虑到每个学生都要参加中考，将虚拟班级的学习经验对全体学生进行了推广，本学期开学后考虑到其它学科的课业负担每周只推送</w:t>
      </w:r>
      <w:r>
        <w:rPr>
          <w:rFonts w:ascii="宋体" w:hAnsi="宋体"/>
          <w:sz w:val="28"/>
          <w:szCs w:val="28"/>
        </w:rPr>
        <w:t>2</w:t>
      </w:r>
      <w:r>
        <w:rPr>
          <w:rFonts w:ascii="宋体" w:hAnsi="宋体" w:hint="eastAsia"/>
          <w:sz w:val="28"/>
          <w:szCs w:val="28"/>
        </w:rPr>
        <w:t>个任务继续追踪，希望全体同学在中考中都能取得好成绩。附件</w:t>
      </w:r>
      <w:r>
        <w:rPr>
          <w:rFonts w:ascii="宋体" w:hAnsi="宋体"/>
          <w:sz w:val="28"/>
          <w:szCs w:val="28"/>
        </w:rPr>
        <w:t>1</w:t>
      </w:r>
      <w:r>
        <w:rPr>
          <w:rFonts w:ascii="宋体" w:hAnsi="宋体" w:hint="eastAsia"/>
          <w:sz w:val="28"/>
          <w:szCs w:val="28"/>
        </w:rPr>
        <w:t>前后测对比数据</w:t>
      </w:r>
    </w:p>
    <w:p w:rsidR="00031BDF" w:rsidRDefault="007F4342">
      <w:pPr>
        <w:numPr>
          <w:ilvl w:val="0"/>
          <w:numId w:val="1"/>
        </w:numPr>
        <w:adjustRightInd w:val="0"/>
        <w:snapToGrid w:val="0"/>
        <w:rPr>
          <w:rFonts w:ascii="宋体"/>
          <w:b/>
          <w:sz w:val="28"/>
          <w:szCs w:val="28"/>
        </w:rPr>
      </w:pPr>
      <w:r>
        <w:rPr>
          <w:rFonts w:ascii="宋体" w:hAnsi="宋体" w:hint="eastAsia"/>
          <w:b/>
          <w:sz w:val="28"/>
          <w:szCs w:val="28"/>
        </w:rPr>
        <w:t>把任课教师拉入同一个教育阵营增强教育凝聚力，还有利</w:t>
      </w:r>
    </w:p>
    <w:p w:rsidR="00031BDF" w:rsidRDefault="007F4342">
      <w:pPr>
        <w:adjustRightInd w:val="0"/>
        <w:snapToGrid w:val="0"/>
        <w:rPr>
          <w:rFonts w:ascii="宋体"/>
          <w:b/>
          <w:sz w:val="28"/>
          <w:szCs w:val="28"/>
        </w:rPr>
      </w:pPr>
      <w:r>
        <w:rPr>
          <w:rFonts w:ascii="宋体" w:hAnsi="宋体" w:hint="eastAsia"/>
          <w:b/>
          <w:sz w:val="28"/>
          <w:szCs w:val="28"/>
        </w:rPr>
        <w:t>于加强对个别学生的指导</w:t>
      </w:r>
    </w:p>
    <w:p w:rsidR="00031BDF" w:rsidRDefault="007F4342">
      <w:pPr>
        <w:adjustRightInd w:val="0"/>
        <w:snapToGrid w:val="0"/>
        <w:ind w:firstLineChars="200" w:firstLine="560"/>
        <w:rPr>
          <w:rFonts w:ascii="宋体"/>
          <w:sz w:val="28"/>
          <w:szCs w:val="28"/>
        </w:rPr>
      </w:pPr>
      <w:r>
        <w:rPr>
          <w:rFonts w:ascii="宋体" w:hAnsi="宋体" w:hint="eastAsia"/>
          <w:sz w:val="28"/>
          <w:szCs w:val="28"/>
        </w:rPr>
        <w:t>过去，一般的任课教师对学生管理是相对松散随意的，虽然办公室按授课班级划分，但办公室和教室经常楼上楼下、一东一西，除了上课，与学生的沟通很有限，无奈经常是有问题任课教师跟班主任反应，导致班主任经常要充当消防员随时灭火。不是班主任的关系，科任教师与家长的沟通也不多，班主任充当家长和科任教师的传声筒。自从有了班级微信群和学习平台，科任教师只要点击某个学生的头像，就能轻松的对每一个孩子进行教育管理。也可以将当天上课情况及时私信家长。同时将上课的相关资料及作业要求发到微信群里，学生和家长可以随时查看、留言并与各任课教师进行网上交流。</w:t>
      </w:r>
    </w:p>
    <w:p w:rsidR="00031BDF" w:rsidRDefault="007F4342">
      <w:pPr>
        <w:numPr>
          <w:ilvl w:val="0"/>
          <w:numId w:val="1"/>
        </w:numPr>
        <w:adjustRightInd w:val="0"/>
        <w:snapToGrid w:val="0"/>
        <w:rPr>
          <w:rFonts w:ascii="宋体"/>
          <w:b/>
          <w:sz w:val="28"/>
          <w:szCs w:val="28"/>
        </w:rPr>
      </w:pPr>
      <w:r>
        <w:rPr>
          <w:rFonts w:ascii="宋体" w:hAnsi="宋体" w:hint="eastAsia"/>
          <w:b/>
          <w:sz w:val="28"/>
          <w:szCs w:val="28"/>
        </w:rPr>
        <w:t>转变家长对网络课程的偏见，规范学习行为，建立家长对</w:t>
      </w:r>
    </w:p>
    <w:p w:rsidR="00031BDF" w:rsidRDefault="007F4342">
      <w:pPr>
        <w:adjustRightInd w:val="0"/>
        <w:snapToGrid w:val="0"/>
        <w:rPr>
          <w:rFonts w:ascii="宋体"/>
          <w:b/>
          <w:sz w:val="28"/>
          <w:szCs w:val="28"/>
        </w:rPr>
      </w:pPr>
      <w:r>
        <w:rPr>
          <w:rFonts w:ascii="宋体" w:hAnsi="宋体" w:hint="eastAsia"/>
          <w:b/>
          <w:sz w:val="28"/>
          <w:szCs w:val="28"/>
        </w:rPr>
        <w:t>孩子的信任</w:t>
      </w:r>
    </w:p>
    <w:p w:rsidR="00031BDF" w:rsidRDefault="007F4342">
      <w:pPr>
        <w:adjustRightInd w:val="0"/>
        <w:snapToGrid w:val="0"/>
        <w:ind w:firstLineChars="200" w:firstLine="560"/>
        <w:rPr>
          <w:rFonts w:ascii="宋体"/>
          <w:sz w:val="28"/>
          <w:szCs w:val="28"/>
        </w:rPr>
      </w:pPr>
      <w:r>
        <w:rPr>
          <w:rFonts w:ascii="宋体" w:hAnsi="宋体" w:hint="eastAsia"/>
          <w:sz w:val="28"/>
          <w:szCs w:val="28"/>
        </w:rPr>
        <w:lastRenderedPageBreak/>
        <w:t>一直以来家长们常常是“谈网色变”怕孩子有网瘾影响身心健康，而每天面对孩子的智能手机也是小心翼翼，心里纠结。大家防的心思走的比引导的心思多得多。然而互联网历史时期的到来势不可挡，就像是我们孩子小时后教他们使用剪刀一样，剪刀有危险，但不能因为危险我们就一辈子不让他们用剪刀。一开始整体学生的完成情况并不乐观，客观上讲可能是由于使用方法问题，平台使用不太清楚造成作业拖拉，微课观看偷工减料；另一方面没有引起家长的足够重视，认为书面的作业是作业，网上任务就没有督促，而且很多家长不放心孩子自己在家写网络作业时借机上网游戏，只能晚上下班后监督完成。后来大家慢慢感觉利用假期由老师带领有指导性的复习远比孩子自己安排要系统、有效的多，后期家长的配合度逐渐提高了不少。这一时段也是检验家长对孩子进行引导和建立信任的最好时候。</w:t>
      </w:r>
    </w:p>
    <w:p w:rsidR="00031BDF" w:rsidRDefault="007F4342">
      <w:pPr>
        <w:adjustRightInd w:val="0"/>
        <w:snapToGrid w:val="0"/>
        <w:ind w:firstLineChars="200" w:firstLine="560"/>
        <w:rPr>
          <w:rFonts w:ascii="宋体"/>
          <w:sz w:val="28"/>
          <w:szCs w:val="28"/>
        </w:rPr>
      </w:pPr>
      <w:r>
        <w:rPr>
          <w:rFonts w:ascii="宋体" w:hAnsi="宋体" w:hint="eastAsia"/>
          <w:sz w:val="28"/>
          <w:szCs w:val="28"/>
        </w:rPr>
        <w:t>当然在线学习方式与网络课堂学习也暴露出一些问题与不足。如：由于时间有限目前的学习平台在师生间，生生间的互动上还有些欠缺，恰好建立了微信群弥补了沟通上的不足。另外，技术支持不足。对于写作评价来讲，其实可以让学生在平台自评互评，对于好的文章可以点赞、讨论；还可以利用互粉捕捉自己与他人身上的闪光点，感受彼此进步，体验点滴成功，这样可以增加学习的兴趣。</w:t>
      </w:r>
    </w:p>
    <w:p w:rsidR="00031BDF" w:rsidRDefault="007F4342">
      <w:pPr>
        <w:adjustRightInd w:val="0"/>
        <w:snapToGrid w:val="0"/>
        <w:ind w:firstLineChars="200" w:firstLine="560"/>
        <w:rPr>
          <w:rFonts w:ascii="宋体"/>
          <w:sz w:val="28"/>
          <w:szCs w:val="28"/>
        </w:rPr>
      </w:pPr>
      <w:r>
        <w:rPr>
          <w:rFonts w:ascii="宋体" w:hAnsi="宋体" w:hint="eastAsia"/>
          <w:sz w:val="28"/>
          <w:szCs w:val="28"/>
        </w:rPr>
        <w:t>本次从虚拟建班的实践中得到了一些启迪：</w:t>
      </w:r>
      <w:r>
        <w:rPr>
          <w:rFonts w:ascii="宋体" w:hAnsi="宋体"/>
          <w:sz w:val="28"/>
          <w:szCs w:val="28"/>
        </w:rPr>
        <w:t>1.</w:t>
      </w:r>
      <w:r>
        <w:rPr>
          <w:rFonts w:ascii="宋体" w:hAnsi="宋体" w:hint="eastAsia"/>
          <w:sz w:val="28"/>
          <w:szCs w:val="28"/>
        </w:rPr>
        <w:t>引导老师们思考如果有有利的技术支持，现实班级管理能否实现平台化，面对一个班级所有任课教师都可以直接交流，这样可以减轻班主任的工作负担；结合班里情况实现“网上问题</w:t>
      </w:r>
      <w:r>
        <w:rPr>
          <w:rFonts w:ascii="宋体" w:hAnsi="宋体"/>
          <w:sz w:val="28"/>
          <w:szCs w:val="28"/>
        </w:rPr>
        <w:t>,</w:t>
      </w:r>
      <w:r>
        <w:rPr>
          <w:rFonts w:ascii="宋体" w:hAnsi="宋体" w:hint="eastAsia"/>
          <w:sz w:val="28"/>
          <w:szCs w:val="28"/>
        </w:rPr>
        <w:t>现实关心</w:t>
      </w:r>
      <w:r>
        <w:rPr>
          <w:rFonts w:ascii="宋体" w:hAnsi="宋体"/>
          <w:sz w:val="28"/>
          <w:szCs w:val="28"/>
        </w:rPr>
        <w:t>;</w:t>
      </w:r>
      <w:r>
        <w:rPr>
          <w:rFonts w:ascii="宋体" w:hAnsi="宋体" w:hint="eastAsia"/>
          <w:sz w:val="28"/>
          <w:szCs w:val="28"/>
        </w:rPr>
        <w:t>现实问题</w:t>
      </w:r>
      <w:r>
        <w:rPr>
          <w:rFonts w:ascii="宋体" w:hAnsi="宋体"/>
          <w:sz w:val="28"/>
          <w:szCs w:val="28"/>
        </w:rPr>
        <w:t>,</w:t>
      </w:r>
      <w:r>
        <w:rPr>
          <w:rFonts w:ascii="宋体" w:hAnsi="宋体" w:hint="eastAsia"/>
          <w:sz w:val="28"/>
          <w:szCs w:val="28"/>
        </w:rPr>
        <w:t>网上沟通”；可以增强教育的时效性，这也是班级管理模式的一种创新和突破。</w:t>
      </w:r>
      <w:r>
        <w:rPr>
          <w:rFonts w:ascii="宋体" w:hAnsi="宋体"/>
          <w:sz w:val="28"/>
          <w:szCs w:val="28"/>
        </w:rPr>
        <w:t>2.</w:t>
      </w:r>
      <w:r>
        <w:rPr>
          <w:rFonts w:ascii="宋体" w:hAnsi="宋体" w:hint="eastAsia"/>
          <w:sz w:val="28"/>
          <w:szCs w:val="28"/>
        </w:rPr>
        <w:t>这种新的学习环境下促使教师和学生共同思考、不断的总结学习方式方法。如：由于学生在学习中对个人感官的倚赖不同，所以学生学习方式不同。面对随时观看的微课还需不需要记笔记，怎样规范？怎样监督学生观看微课时间缩水的现象等等。</w:t>
      </w:r>
      <w:r>
        <w:rPr>
          <w:rFonts w:ascii="宋体" w:hAnsi="宋体"/>
          <w:sz w:val="28"/>
          <w:szCs w:val="28"/>
        </w:rPr>
        <w:t>3.</w:t>
      </w:r>
      <w:r>
        <w:rPr>
          <w:rFonts w:ascii="宋体" w:hAnsi="宋体" w:hint="eastAsia"/>
          <w:sz w:val="28"/>
          <w:szCs w:val="28"/>
        </w:rPr>
        <w:t>实践证明</w:t>
      </w:r>
      <w:r>
        <w:rPr>
          <w:rFonts w:ascii="宋体" w:hAnsi="宋体"/>
          <w:sz w:val="28"/>
          <w:szCs w:val="28"/>
        </w:rPr>
        <w:t>,</w:t>
      </w:r>
      <w:r>
        <w:rPr>
          <w:rFonts w:ascii="宋体" w:hAnsi="宋体" w:hint="eastAsia"/>
          <w:sz w:val="28"/>
          <w:szCs w:val="28"/>
        </w:rPr>
        <w:t>“虚拟班级”结合了网络特性</w:t>
      </w:r>
      <w:r>
        <w:rPr>
          <w:rFonts w:ascii="宋体" w:hAnsi="宋体"/>
          <w:sz w:val="28"/>
          <w:szCs w:val="28"/>
        </w:rPr>
        <w:t>,</w:t>
      </w:r>
      <w:r>
        <w:rPr>
          <w:rFonts w:ascii="宋体" w:hAnsi="宋体" w:hint="eastAsia"/>
          <w:sz w:val="28"/>
          <w:szCs w:val="28"/>
        </w:rPr>
        <w:t>顺应了时代发展</w:t>
      </w:r>
      <w:r>
        <w:rPr>
          <w:rFonts w:ascii="宋体" w:hAnsi="宋体"/>
          <w:sz w:val="28"/>
          <w:szCs w:val="28"/>
        </w:rPr>
        <w:t>,</w:t>
      </w:r>
      <w:r>
        <w:rPr>
          <w:rFonts w:ascii="宋体" w:hAnsi="宋体" w:hint="eastAsia"/>
          <w:sz w:val="28"/>
          <w:szCs w:val="28"/>
        </w:rPr>
        <w:t>满足了学生需求</w:t>
      </w:r>
      <w:r>
        <w:rPr>
          <w:rFonts w:ascii="宋体" w:hAnsi="宋体"/>
          <w:sz w:val="28"/>
          <w:szCs w:val="28"/>
        </w:rPr>
        <w:t xml:space="preserve">, </w:t>
      </w:r>
      <w:r>
        <w:rPr>
          <w:rFonts w:ascii="宋体" w:hAnsi="宋体" w:hint="eastAsia"/>
          <w:sz w:val="28"/>
          <w:szCs w:val="28"/>
        </w:rPr>
        <w:t>它贴近实际、贴近生活、贴近学生</w:t>
      </w:r>
      <w:r>
        <w:rPr>
          <w:rFonts w:ascii="宋体" w:hAnsi="宋体"/>
          <w:sz w:val="28"/>
          <w:szCs w:val="28"/>
        </w:rPr>
        <w:t>,</w:t>
      </w:r>
      <w:r>
        <w:rPr>
          <w:rFonts w:ascii="宋体" w:hAnsi="宋体" w:hint="eastAsia"/>
          <w:sz w:val="28"/>
          <w:szCs w:val="28"/>
        </w:rPr>
        <w:t>同时方便了学校管理和学生的自我管理</w:t>
      </w:r>
      <w:r>
        <w:rPr>
          <w:rFonts w:ascii="宋体" w:hAnsi="宋体"/>
          <w:sz w:val="28"/>
          <w:szCs w:val="28"/>
        </w:rPr>
        <w:t>,</w:t>
      </w:r>
      <w:r>
        <w:rPr>
          <w:rFonts w:ascii="宋体" w:hAnsi="宋体" w:hint="eastAsia"/>
          <w:sz w:val="28"/>
          <w:szCs w:val="28"/>
        </w:rPr>
        <w:t>以网络学科学习为重点</w:t>
      </w:r>
      <w:r>
        <w:rPr>
          <w:rFonts w:ascii="宋体" w:hAnsi="宋体"/>
          <w:sz w:val="28"/>
          <w:szCs w:val="28"/>
        </w:rPr>
        <w:t>,</w:t>
      </w:r>
      <w:r>
        <w:rPr>
          <w:rFonts w:ascii="宋体" w:hAnsi="宋体" w:hint="eastAsia"/>
          <w:sz w:val="28"/>
          <w:szCs w:val="28"/>
        </w:rPr>
        <w:t>服务广大学生</w:t>
      </w:r>
      <w:r>
        <w:rPr>
          <w:rFonts w:ascii="宋体" w:hAnsi="宋体"/>
          <w:sz w:val="28"/>
          <w:szCs w:val="28"/>
        </w:rPr>
        <w:t>,</w:t>
      </w:r>
      <w:r>
        <w:rPr>
          <w:rFonts w:ascii="宋体" w:hAnsi="宋体" w:hint="eastAsia"/>
          <w:sz w:val="28"/>
          <w:szCs w:val="28"/>
        </w:rPr>
        <w:t>值得大力推广。</w:t>
      </w:r>
    </w:p>
    <w:p w:rsidR="00031BDF" w:rsidRDefault="007F4342">
      <w:pPr>
        <w:adjustRightInd w:val="0"/>
        <w:snapToGrid w:val="0"/>
        <w:ind w:firstLineChars="200" w:firstLine="560"/>
        <w:rPr>
          <w:rFonts w:ascii="宋体"/>
          <w:sz w:val="28"/>
          <w:szCs w:val="28"/>
        </w:rPr>
      </w:pPr>
      <w:r>
        <w:rPr>
          <w:rFonts w:ascii="宋体" w:hAnsi="宋体" w:hint="eastAsia"/>
          <w:sz w:val="28"/>
          <w:szCs w:val="28"/>
        </w:rPr>
        <w:t>网络是个神奇的东西，它把所有人的距离都拉近了。本次的虚拟班级平台很好的将教育的触角延伸到学校之外，并将教育的功能扩展到相关的每一个人，使任课教师、学生与家长三者的教育合力达到了最大值。从而达到既减轻学生学习负担，夯实基础知识，又加强了家校联系充实了假期生活的目的，值得点赞。</w:t>
      </w:r>
    </w:p>
    <w:p w:rsidR="00031BDF" w:rsidRDefault="00031BDF">
      <w:pPr>
        <w:adjustRightInd w:val="0"/>
        <w:snapToGrid w:val="0"/>
        <w:rPr>
          <w:rFonts w:ascii="宋体"/>
          <w:sz w:val="28"/>
          <w:szCs w:val="28"/>
        </w:rPr>
      </w:pPr>
    </w:p>
    <w:p w:rsidR="00031BDF" w:rsidRDefault="00031BDF">
      <w:pPr>
        <w:adjustRightInd w:val="0"/>
        <w:snapToGrid w:val="0"/>
        <w:rPr>
          <w:rFonts w:ascii="宋体"/>
          <w:sz w:val="28"/>
          <w:szCs w:val="28"/>
        </w:rPr>
      </w:pPr>
    </w:p>
    <w:p w:rsidR="00031BDF" w:rsidRDefault="00031BDF">
      <w:pPr>
        <w:adjustRightInd w:val="0"/>
        <w:snapToGrid w:val="0"/>
        <w:rPr>
          <w:rFonts w:ascii="宋体"/>
          <w:sz w:val="28"/>
          <w:szCs w:val="28"/>
        </w:rPr>
      </w:pPr>
    </w:p>
    <w:p w:rsidR="00031BDF" w:rsidRDefault="007F4342">
      <w:pPr>
        <w:adjustRightInd w:val="0"/>
        <w:snapToGrid w:val="0"/>
        <w:rPr>
          <w:rFonts w:ascii="宋体"/>
          <w:sz w:val="28"/>
          <w:szCs w:val="28"/>
        </w:rPr>
      </w:pPr>
      <w:bookmarkStart w:id="0" w:name="_GoBack"/>
      <w:bookmarkEnd w:id="0"/>
      <w:r>
        <w:rPr>
          <w:rFonts w:ascii="宋体" w:hAnsi="宋体" w:hint="eastAsia"/>
          <w:sz w:val="28"/>
          <w:szCs w:val="28"/>
        </w:rPr>
        <w:lastRenderedPageBreak/>
        <w:t>参考文献：</w:t>
      </w:r>
    </w:p>
    <w:p w:rsidR="00031BDF" w:rsidRDefault="007F4342">
      <w:pPr>
        <w:adjustRightInd w:val="0"/>
        <w:snapToGrid w:val="0"/>
        <w:ind w:left="560" w:hangingChars="200" w:hanging="560"/>
        <w:rPr>
          <w:rFonts w:ascii="宋体"/>
          <w:sz w:val="28"/>
          <w:szCs w:val="28"/>
        </w:rPr>
      </w:pPr>
      <w:r>
        <w:rPr>
          <w:rFonts w:ascii="宋体" w:hAnsi="宋体"/>
          <w:sz w:val="28"/>
          <w:szCs w:val="28"/>
        </w:rPr>
        <w:t xml:space="preserve">[1] </w:t>
      </w:r>
      <w:r>
        <w:rPr>
          <w:rFonts w:ascii="宋体" w:hAnsi="宋体" w:hint="eastAsia"/>
          <w:sz w:val="28"/>
          <w:szCs w:val="28"/>
        </w:rPr>
        <w:t>申荷永．充满张力的生活空间：勒温的动力心理学</w:t>
      </w:r>
      <w:r>
        <w:rPr>
          <w:rFonts w:ascii="宋体" w:hAnsi="宋体"/>
          <w:sz w:val="28"/>
          <w:szCs w:val="28"/>
        </w:rPr>
        <w:t>[M]</w:t>
      </w:r>
      <w:r>
        <w:rPr>
          <w:rFonts w:ascii="宋体" w:hAnsi="宋体" w:hint="eastAsia"/>
          <w:sz w:val="28"/>
          <w:szCs w:val="28"/>
        </w:rPr>
        <w:t>．武汉：湖北教育出版社，</w:t>
      </w:r>
      <w:r>
        <w:rPr>
          <w:rFonts w:ascii="宋体" w:hAnsi="宋体"/>
          <w:sz w:val="28"/>
          <w:szCs w:val="28"/>
        </w:rPr>
        <w:t>1999</w:t>
      </w:r>
      <w:r>
        <w:rPr>
          <w:rFonts w:ascii="宋体" w:hAnsi="宋体" w:hint="eastAsia"/>
          <w:sz w:val="28"/>
          <w:szCs w:val="28"/>
        </w:rPr>
        <w:t>：</w:t>
      </w:r>
      <w:r>
        <w:rPr>
          <w:rFonts w:ascii="宋体" w:hAnsi="宋体"/>
          <w:sz w:val="28"/>
          <w:szCs w:val="28"/>
        </w:rPr>
        <w:t>151</w:t>
      </w:r>
      <w:r>
        <w:rPr>
          <w:rFonts w:ascii="宋体" w:hAnsi="宋体" w:hint="eastAsia"/>
          <w:sz w:val="28"/>
          <w:szCs w:val="28"/>
        </w:rPr>
        <w:t>．</w:t>
      </w:r>
    </w:p>
    <w:p w:rsidR="00031BDF" w:rsidRDefault="007F4342">
      <w:pPr>
        <w:adjustRightInd w:val="0"/>
        <w:snapToGrid w:val="0"/>
        <w:ind w:left="560" w:hangingChars="200" w:hanging="560"/>
        <w:rPr>
          <w:rFonts w:ascii="宋体"/>
          <w:sz w:val="28"/>
          <w:szCs w:val="28"/>
        </w:rPr>
      </w:pPr>
      <w:r>
        <w:rPr>
          <w:rFonts w:ascii="宋体" w:hAnsi="宋体"/>
          <w:sz w:val="28"/>
          <w:szCs w:val="28"/>
        </w:rPr>
        <w:t xml:space="preserve">[2] </w:t>
      </w:r>
      <w:r>
        <w:rPr>
          <w:rFonts w:ascii="宋体" w:hAnsi="宋体" w:hint="eastAsia"/>
          <w:sz w:val="28"/>
          <w:szCs w:val="28"/>
        </w:rPr>
        <w:t>让·梅松纳夫．群体动力学</w:t>
      </w:r>
      <w:r>
        <w:rPr>
          <w:rFonts w:ascii="宋体" w:hAnsi="宋体"/>
          <w:sz w:val="28"/>
          <w:szCs w:val="28"/>
        </w:rPr>
        <w:t>[M]</w:t>
      </w:r>
      <w:r>
        <w:rPr>
          <w:rFonts w:ascii="宋体" w:hAnsi="宋体" w:hint="eastAsia"/>
          <w:sz w:val="28"/>
          <w:szCs w:val="28"/>
        </w:rPr>
        <w:t>．北京：商务印书馆，</w:t>
      </w:r>
      <w:r>
        <w:rPr>
          <w:rFonts w:ascii="宋体" w:hAnsi="宋体"/>
          <w:sz w:val="28"/>
          <w:szCs w:val="28"/>
        </w:rPr>
        <w:t>1996</w:t>
      </w:r>
      <w:r>
        <w:rPr>
          <w:rFonts w:ascii="宋体" w:hAnsi="宋体" w:hint="eastAsia"/>
          <w:sz w:val="28"/>
          <w:szCs w:val="28"/>
        </w:rPr>
        <w:t>：</w:t>
      </w:r>
      <w:r>
        <w:rPr>
          <w:rFonts w:ascii="宋体" w:hAnsi="宋体"/>
          <w:sz w:val="28"/>
          <w:szCs w:val="28"/>
        </w:rPr>
        <w:t>10-25</w:t>
      </w:r>
      <w:r>
        <w:rPr>
          <w:rFonts w:ascii="宋体" w:hAnsi="宋体" w:hint="eastAsia"/>
          <w:sz w:val="28"/>
          <w:szCs w:val="28"/>
        </w:rPr>
        <w:t>．</w:t>
      </w:r>
    </w:p>
    <w:p w:rsidR="00031BDF" w:rsidRDefault="007F4342">
      <w:pPr>
        <w:adjustRightInd w:val="0"/>
        <w:snapToGrid w:val="0"/>
        <w:rPr>
          <w:rFonts w:ascii="宋体" w:hAnsi="宋体"/>
          <w:sz w:val="28"/>
          <w:szCs w:val="28"/>
        </w:rPr>
      </w:pPr>
      <w:r>
        <w:rPr>
          <w:rFonts w:ascii="宋体" w:hAnsi="宋体"/>
          <w:sz w:val="28"/>
          <w:szCs w:val="28"/>
        </w:rPr>
        <w:t xml:space="preserve">[3] </w:t>
      </w:r>
      <w:r>
        <w:rPr>
          <w:rFonts w:ascii="宋体" w:hAnsi="宋体" w:hint="eastAsia"/>
          <w:sz w:val="28"/>
          <w:szCs w:val="28"/>
        </w:rPr>
        <w:t>方东林．班级文化建设</w:t>
      </w:r>
      <w:r>
        <w:rPr>
          <w:rFonts w:ascii="宋体" w:hAnsi="宋体"/>
          <w:sz w:val="28"/>
          <w:szCs w:val="28"/>
        </w:rPr>
        <w:t>[J]</w:t>
      </w:r>
      <w:r>
        <w:rPr>
          <w:rFonts w:ascii="宋体" w:hAnsi="宋体" w:hint="eastAsia"/>
          <w:sz w:val="28"/>
          <w:szCs w:val="28"/>
        </w:rPr>
        <w:t>．班主任，</w:t>
      </w:r>
      <w:r>
        <w:rPr>
          <w:rFonts w:ascii="宋体" w:hAnsi="宋体"/>
          <w:sz w:val="28"/>
          <w:szCs w:val="28"/>
        </w:rPr>
        <w:t>2007</w:t>
      </w:r>
      <w:r>
        <w:rPr>
          <w:rFonts w:ascii="宋体" w:hAnsi="宋体" w:hint="eastAsia"/>
          <w:sz w:val="28"/>
          <w:szCs w:val="28"/>
        </w:rPr>
        <w:t>，（</w:t>
      </w:r>
      <w:r>
        <w:rPr>
          <w:rFonts w:ascii="宋体" w:hAnsi="宋体"/>
          <w:sz w:val="28"/>
          <w:szCs w:val="28"/>
        </w:rPr>
        <w:t>3</w:t>
      </w:r>
      <w:r>
        <w:rPr>
          <w:rFonts w:ascii="宋体" w:hAnsi="宋体" w:hint="eastAsia"/>
          <w:sz w:val="28"/>
          <w:szCs w:val="28"/>
        </w:rPr>
        <w:t>）：</w:t>
      </w:r>
      <w:r>
        <w:rPr>
          <w:rFonts w:ascii="宋体" w:hAnsi="宋体"/>
          <w:sz w:val="28"/>
          <w:szCs w:val="28"/>
        </w:rPr>
        <w:t>3-4.</w:t>
      </w:r>
    </w:p>
    <w:p w:rsidR="00031BDF" w:rsidRDefault="007F4342">
      <w:pPr>
        <w:adjustRightInd w:val="0"/>
        <w:snapToGrid w:val="0"/>
        <w:ind w:left="560" w:hangingChars="200" w:hanging="560"/>
        <w:rPr>
          <w:rFonts w:ascii="宋体"/>
          <w:sz w:val="28"/>
          <w:szCs w:val="28"/>
        </w:rPr>
      </w:pPr>
      <w:r>
        <w:rPr>
          <w:rFonts w:ascii="宋体" w:hAnsi="宋体"/>
          <w:sz w:val="28"/>
          <w:szCs w:val="28"/>
        </w:rPr>
        <w:t xml:space="preserve">[4] </w:t>
      </w:r>
      <w:r>
        <w:rPr>
          <w:rFonts w:ascii="宋体" w:hAnsi="宋体" w:hint="eastAsia"/>
          <w:sz w:val="28"/>
          <w:szCs w:val="28"/>
        </w:rPr>
        <w:t>赵建春．南京大学“虚拟班级”搭建温馨家园</w:t>
      </w:r>
      <w:r>
        <w:rPr>
          <w:rFonts w:ascii="宋体" w:hAnsi="宋体"/>
          <w:sz w:val="28"/>
          <w:szCs w:val="28"/>
        </w:rPr>
        <w:t>[N]</w:t>
      </w:r>
      <w:r>
        <w:rPr>
          <w:rFonts w:ascii="宋体" w:hAnsi="宋体" w:hint="eastAsia"/>
          <w:sz w:val="28"/>
          <w:szCs w:val="28"/>
        </w:rPr>
        <w:t>．中国教育报，</w:t>
      </w:r>
      <w:r>
        <w:rPr>
          <w:rFonts w:ascii="宋体" w:hAnsi="宋体"/>
          <w:sz w:val="28"/>
          <w:szCs w:val="28"/>
        </w:rPr>
        <w:t>2007-05-24</w:t>
      </w:r>
      <w:r>
        <w:rPr>
          <w:rFonts w:ascii="宋体" w:hAnsi="宋体" w:hint="eastAsia"/>
          <w:sz w:val="28"/>
          <w:szCs w:val="28"/>
        </w:rPr>
        <w:t>（</w:t>
      </w:r>
      <w:r>
        <w:rPr>
          <w:rFonts w:ascii="宋体" w:hAnsi="宋体"/>
          <w:sz w:val="28"/>
          <w:szCs w:val="28"/>
        </w:rPr>
        <w:t>2</w:t>
      </w:r>
      <w:r>
        <w:rPr>
          <w:rFonts w:ascii="宋体" w:hAnsi="宋体" w:hint="eastAsia"/>
          <w:sz w:val="28"/>
          <w:szCs w:val="28"/>
        </w:rPr>
        <w:t>）．</w:t>
      </w:r>
    </w:p>
    <w:p w:rsidR="00031BDF" w:rsidRDefault="007F4342">
      <w:pPr>
        <w:adjustRightInd w:val="0"/>
        <w:snapToGrid w:val="0"/>
        <w:ind w:left="560" w:hangingChars="200" w:hanging="560"/>
        <w:rPr>
          <w:rFonts w:ascii="宋体"/>
          <w:sz w:val="28"/>
          <w:szCs w:val="28"/>
        </w:rPr>
      </w:pPr>
      <w:r>
        <w:rPr>
          <w:rFonts w:ascii="宋体" w:hAnsi="宋体"/>
          <w:sz w:val="28"/>
          <w:szCs w:val="28"/>
        </w:rPr>
        <w:t xml:space="preserve">[5] </w:t>
      </w:r>
      <w:r>
        <w:rPr>
          <w:rFonts w:ascii="宋体" w:hAnsi="宋体" w:hint="eastAsia"/>
          <w:sz w:val="28"/>
          <w:szCs w:val="28"/>
        </w:rPr>
        <w:t>孙莉．班级管理策略</w:t>
      </w:r>
      <w:r>
        <w:rPr>
          <w:rFonts w:ascii="宋体" w:hAnsi="宋体"/>
          <w:sz w:val="28"/>
          <w:szCs w:val="28"/>
        </w:rPr>
        <w:t>[J]</w:t>
      </w:r>
      <w:r>
        <w:rPr>
          <w:rFonts w:ascii="宋体" w:hAnsi="宋体" w:hint="eastAsia"/>
          <w:sz w:val="28"/>
          <w:szCs w:val="28"/>
        </w:rPr>
        <w:t>．当代教育论坛，</w:t>
      </w:r>
      <w:r>
        <w:rPr>
          <w:rFonts w:ascii="宋体" w:hAnsi="宋体"/>
          <w:sz w:val="28"/>
          <w:szCs w:val="28"/>
        </w:rPr>
        <w:t>2008</w:t>
      </w:r>
      <w:r>
        <w:rPr>
          <w:rFonts w:ascii="宋体" w:hAnsi="宋体" w:hint="eastAsia"/>
          <w:sz w:val="28"/>
          <w:szCs w:val="28"/>
        </w:rPr>
        <w:t>，（</w:t>
      </w:r>
      <w:r>
        <w:rPr>
          <w:rFonts w:ascii="宋体" w:hAnsi="宋体"/>
          <w:sz w:val="28"/>
          <w:szCs w:val="28"/>
        </w:rPr>
        <w:t>10</w:t>
      </w:r>
      <w:r>
        <w:rPr>
          <w:rFonts w:ascii="宋体" w:hAnsi="宋体" w:hint="eastAsia"/>
          <w:sz w:val="28"/>
          <w:szCs w:val="28"/>
        </w:rPr>
        <w:t>）．</w:t>
      </w:r>
    </w:p>
    <w:p w:rsidR="00031BDF" w:rsidRDefault="00031BDF">
      <w:pPr>
        <w:rPr>
          <w:rFonts w:ascii="宋体"/>
          <w:szCs w:val="28"/>
        </w:rPr>
      </w:pPr>
    </w:p>
    <w:p w:rsidR="00031BDF" w:rsidRDefault="00031BDF">
      <w:pPr>
        <w:rPr>
          <w:rFonts w:ascii="宋体"/>
          <w:szCs w:val="28"/>
        </w:rPr>
      </w:pPr>
    </w:p>
    <w:p w:rsidR="00031BDF" w:rsidRDefault="00031BDF">
      <w:pPr>
        <w:rPr>
          <w:rFonts w:ascii="宋体"/>
          <w:szCs w:val="28"/>
        </w:rPr>
      </w:pPr>
    </w:p>
    <w:p w:rsidR="00031BDF" w:rsidRDefault="007F4342">
      <w:pPr>
        <w:rPr>
          <w:rFonts w:ascii="宋体"/>
          <w:sz w:val="24"/>
          <w:szCs w:val="24"/>
        </w:rPr>
      </w:pPr>
      <w:r>
        <w:rPr>
          <w:rFonts w:ascii="宋体" w:hAnsi="宋体" w:hint="eastAsia"/>
          <w:sz w:val="24"/>
          <w:szCs w:val="24"/>
        </w:rPr>
        <w:t>附件</w:t>
      </w:r>
      <w:r>
        <w:rPr>
          <w:rFonts w:ascii="宋体" w:hAnsi="宋体"/>
          <w:sz w:val="24"/>
          <w:szCs w:val="24"/>
        </w:rPr>
        <w:t>1</w:t>
      </w:r>
      <w:r>
        <w:rPr>
          <w:rFonts w:ascii="宋体" w:hAnsi="宋体" w:hint="eastAsia"/>
          <w:sz w:val="24"/>
          <w:szCs w:val="24"/>
        </w:rPr>
        <w:t>前后测对比数据</w:t>
      </w:r>
    </w:p>
    <w:tbl>
      <w:tblPr>
        <w:tblW w:w="5880" w:type="dxa"/>
        <w:tblInd w:w="96" w:type="dxa"/>
        <w:tblLayout w:type="fixed"/>
        <w:tblLook w:val="04A0"/>
      </w:tblPr>
      <w:tblGrid>
        <w:gridCol w:w="980"/>
        <w:gridCol w:w="980"/>
        <w:gridCol w:w="980"/>
        <w:gridCol w:w="980"/>
        <w:gridCol w:w="980"/>
        <w:gridCol w:w="980"/>
      </w:tblGrid>
      <w:tr w:rsidR="00031BDF">
        <w:trPr>
          <w:trHeight w:val="288"/>
        </w:trPr>
        <w:tc>
          <w:tcPr>
            <w:tcW w:w="980" w:type="dxa"/>
            <w:tcBorders>
              <w:top w:val="single" w:sz="4" w:space="0" w:color="auto"/>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hint="eastAsia"/>
                <w:color w:val="000000"/>
                <w:kern w:val="0"/>
                <w:sz w:val="22"/>
              </w:rPr>
              <w:t>班级</w:t>
            </w:r>
          </w:p>
        </w:tc>
        <w:tc>
          <w:tcPr>
            <w:tcW w:w="980" w:type="dxa"/>
            <w:tcBorders>
              <w:top w:val="single" w:sz="4" w:space="0" w:color="auto"/>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hint="eastAsia"/>
                <w:color w:val="000000"/>
                <w:kern w:val="0"/>
                <w:sz w:val="22"/>
              </w:rPr>
              <w:t>前测</w:t>
            </w:r>
          </w:p>
          <w:p w:rsidR="00031BDF" w:rsidRDefault="007F4342">
            <w:pPr>
              <w:widowControl/>
              <w:jc w:val="center"/>
              <w:rPr>
                <w:rFonts w:ascii="宋体" w:cs="宋体"/>
                <w:color w:val="000000"/>
                <w:kern w:val="0"/>
                <w:sz w:val="22"/>
              </w:rPr>
            </w:pPr>
            <w:r>
              <w:rPr>
                <w:rFonts w:ascii="宋体" w:hAnsi="宋体" w:cs="宋体" w:hint="eastAsia"/>
                <w:color w:val="000000"/>
                <w:kern w:val="0"/>
                <w:sz w:val="22"/>
              </w:rPr>
              <w:t>成绩</w:t>
            </w:r>
          </w:p>
        </w:tc>
        <w:tc>
          <w:tcPr>
            <w:tcW w:w="980" w:type="dxa"/>
            <w:tcBorders>
              <w:top w:val="single" w:sz="4" w:space="0" w:color="auto"/>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hint="eastAsia"/>
                <w:color w:val="000000"/>
                <w:kern w:val="0"/>
                <w:sz w:val="22"/>
              </w:rPr>
              <w:t>前测</w:t>
            </w:r>
          </w:p>
          <w:p w:rsidR="00031BDF" w:rsidRDefault="007F4342">
            <w:pPr>
              <w:widowControl/>
              <w:jc w:val="center"/>
              <w:rPr>
                <w:rFonts w:ascii="宋体" w:cs="宋体"/>
                <w:color w:val="000000"/>
                <w:kern w:val="0"/>
                <w:sz w:val="22"/>
              </w:rPr>
            </w:pPr>
            <w:r>
              <w:rPr>
                <w:rFonts w:ascii="宋体" w:hAnsi="宋体" w:cs="宋体" w:hint="eastAsia"/>
                <w:color w:val="000000"/>
                <w:kern w:val="0"/>
                <w:sz w:val="22"/>
              </w:rPr>
              <w:t>标准</w:t>
            </w:r>
          </w:p>
        </w:tc>
        <w:tc>
          <w:tcPr>
            <w:tcW w:w="980" w:type="dxa"/>
            <w:tcBorders>
              <w:top w:val="single" w:sz="4" w:space="0" w:color="auto"/>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hint="eastAsia"/>
                <w:color w:val="000000"/>
                <w:kern w:val="0"/>
                <w:sz w:val="22"/>
              </w:rPr>
              <w:t>后测</w:t>
            </w:r>
          </w:p>
          <w:p w:rsidR="00031BDF" w:rsidRDefault="007F4342">
            <w:pPr>
              <w:widowControl/>
              <w:jc w:val="center"/>
              <w:rPr>
                <w:rFonts w:ascii="宋体" w:cs="宋体"/>
                <w:color w:val="000000"/>
                <w:kern w:val="0"/>
                <w:sz w:val="22"/>
              </w:rPr>
            </w:pPr>
            <w:r>
              <w:rPr>
                <w:rFonts w:ascii="宋体" w:hAnsi="宋体" w:cs="宋体" w:hint="eastAsia"/>
                <w:color w:val="000000"/>
                <w:kern w:val="0"/>
                <w:sz w:val="22"/>
              </w:rPr>
              <w:t>成绩</w:t>
            </w:r>
          </w:p>
        </w:tc>
        <w:tc>
          <w:tcPr>
            <w:tcW w:w="980" w:type="dxa"/>
            <w:tcBorders>
              <w:top w:val="single" w:sz="4" w:space="0" w:color="auto"/>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hint="eastAsia"/>
                <w:color w:val="000000"/>
                <w:kern w:val="0"/>
                <w:sz w:val="22"/>
              </w:rPr>
              <w:t>后测</w:t>
            </w:r>
          </w:p>
          <w:p w:rsidR="00031BDF" w:rsidRDefault="007F4342">
            <w:pPr>
              <w:widowControl/>
              <w:jc w:val="center"/>
              <w:rPr>
                <w:rFonts w:ascii="宋体" w:cs="宋体"/>
                <w:color w:val="000000"/>
                <w:kern w:val="0"/>
                <w:sz w:val="22"/>
              </w:rPr>
            </w:pPr>
            <w:r>
              <w:rPr>
                <w:rFonts w:ascii="宋体" w:hAnsi="宋体" w:cs="宋体" w:hint="eastAsia"/>
                <w:color w:val="000000"/>
                <w:kern w:val="0"/>
                <w:sz w:val="22"/>
              </w:rPr>
              <w:t>标准</w:t>
            </w:r>
          </w:p>
        </w:tc>
        <w:tc>
          <w:tcPr>
            <w:tcW w:w="980" w:type="dxa"/>
            <w:tcBorders>
              <w:top w:val="single" w:sz="4" w:space="0" w:color="auto"/>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hint="eastAsia"/>
                <w:color w:val="000000"/>
                <w:kern w:val="0"/>
                <w:sz w:val="22"/>
              </w:rPr>
              <w:t>变化</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1.80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67.00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0.73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61.00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0.94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0.21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0.78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78.00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1.92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54.00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0.25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84.00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71.00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1.52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0.31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74.00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67.00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1.63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2.03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0.41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53.00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57.00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-0.02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45.00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0.02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1.86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85.00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2.32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0.46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1.34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1.69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93.00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77.00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1.86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0.38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1.80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63.00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72.00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1.11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0.50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0.16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83.00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1.34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1.69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0.78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0.83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1.72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2.15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0.31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64.00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53.00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73.00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67.00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63.00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lastRenderedPageBreak/>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0.26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51.00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0.11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54.00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0.78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-0.54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sidRPr="00F84381">
              <w:rPr>
                <w:rFonts w:ascii="宋体" w:hAnsi="宋体" w:cs="宋体"/>
                <w:color w:val="000000"/>
                <w:kern w:val="0"/>
                <w:sz w:val="22"/>
                <w:shd w:val="clear" w:color="auto" w:fill="FFFFFF" w:themeFill="background1"/>
              </w:rPr>
              <w:t>-0.61</w:t>
            </w:r>
            <w:r>
              <w:rPr>
                <w:rFonts w:ascii="宋体" w:hAnsi="宋体" w:cs="宋体"/>
                <w:color w:val="000000"/>
                <w:kern w:val="0"/>
                <w:sz w:val="22"/>
              </w:rPr>
              <w:t xml:space="preserve">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56.00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46.00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-0.54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sidRPr="00F84381">
              <w:rPr>
                <w:rFonts w:ascii="宋体" w:hAnsi="宋体" w:cs="宋体"/>
                <w:color w:val="000000"/>
                <w:kern w:val="0"/>
                <w:sz w:val="22"/>
                <w:shd w:val="clear" w:color="auto" w:fill="FFFFFF" w:themeFill="background1"/>
              </w:rPr>
              <w:t>-0.61</w:t>
            </w:r>
            <w:r>
              <w:rPr>
                <w:rFonts w:ascii="宋体" w:hAnsi="宋体" w:cs="宋体"/>
                <w:color w:val="000000"/>
                <w:kern w:val="0"/>
                <w:sz w:val="22"/>
              </w:rPr>
              <w:t xml:space="preserve">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0.31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72.00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1.11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65.00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-0.12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43.00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53.00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-0.68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31.00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-0.78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36.00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-0.44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36.00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50.00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0.25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77.00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0.97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1.23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0.26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76.00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92.00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1.39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75.00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1.74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1.97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70.00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55.00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1.72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2.15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46.00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53.00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0.13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1.39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75.00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1.74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87.00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1.91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2.38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0.54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69.00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52.00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0.08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0.06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92.00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1.81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2.26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60.00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0.50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0.16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67.00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0.27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70.00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0.92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65.00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0.25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44.00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0.50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56.00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0.66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0.16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32.00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-0.07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-0.03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1.06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68.00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1.34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0.28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73.00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1.67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81.00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93.00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1.58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1.97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0.40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87.00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1.67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81.00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2.09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0.42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-0.07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44.00 </w:t>
            </w:r>
          </w:p>
        </w:tc>
        <w:tc>
          <w:tcPr>
            <w:tcW w:w="980" w:type="dxa"/>
            <w:tcBorders>
              <w:top w:val="nil"/>
              <w:left w:val="nil"/>
              <w:bottom w:val="single" w:sz="4" w:space="0" w:color="auto"/>
              <w:right w:val="single" w:sz="4" w:space="0" w:color="auto"/>
            </w:tcBorders>
            <w:shd w:val="clear" w:color="auto" w:fill="FFFFFF" w:themeFill="background1"/>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-0.03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0.04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71.00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0.73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61.00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0.94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0.21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58.00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0.87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64.00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1.11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0.24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65.00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1.11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69.00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1.40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0.29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86.00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1.53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78.00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1.92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0.39 </w:t>
            </w:r>
          </w:p>
        </w:tc>
      </w:tr>
      <w:tr w:rsidR="00031BDF" w:rsidTr="00F84381">
        <w:trPr>
          <w:trHeight w:val="288"/>
        </w:trPr>
        <w:tc>
          <w:tcPr>
            <w:tcW w:w="980" w:type="dxa"/>
            <w:tcBorders>
              <w:top w:val="nil"/>
              <w:left w:val="single" w:sz="4" w:space="0" w:color="auto"/>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1.00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82.00 </w:t>
            </w:r>
          </w:p>
        </w:tc>
        <w:tc>
          <w:tcPr>
            <w:tcW w:w="980" w:type="dxa"/>
            <w:tcBorders>
              <w:top w:val="nil"/>
              <w:left w:val="nil"/>
              <w:bottom w:val="single" w:sz="4" w:space="0" w:color="auto"/>
              <w:right w:val="single" w:sz="4" w:space="0" w:color="auto"/>
            </w:tcBorders>
            <w:shd w:val="clear" w:color="auto" w:fill="FF0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1.25 </w:t>
            </w:r>
          </w:p>
        </w:tc>
        <w:tc>
          <w:tcPr>
            <w:tcW w:w="980" w:type="dxa"/>
            <w:tcBorders>
              <w:top w:val="nil"/>
              <w:left w:val="nil"/>
              <w:bottom w:val="single" w:sz="4" w:space="0" w:color="auto"/>
              <w:right w:val="single" w:sz="4" w:space="0" w:color="auto"/>
            </w:tcBorders>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72.00 </w:t>
            </w:r>
          </w:p>
        </w:tc>
        <w:tc>
          <w:tcPr>
            <w:tcW w:w="980" w:type="dxa"/>
            <w:tcBorders>
              <w:top w:val="nil"/>
              <w:left w:val="nil"/>
              <w:bottom w:val="single" w:sz="4" w:space="0" w:color="auto"/>
              <w:right w:val="single" w:sz="4" w:space="0" w:color="auto"/>
            </w:tcBorders>
            <w:shd w:val="clear" w:color="auto" w:fill="FFC00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1.57 </w:t>
            </w:r>
          </w:p>
        </w:tc>
        <w:tc>
          <w:tcPr>
            <w:tcW w:w="980" w:type="dxa"/>
            <w:tcBorders>
              <w:top w:val="nil"/>
              <w:left w:val="nil"/>
              <w:bottom w:val="single" w:sz="4" w:space="0" w:color="auto"/>
              <w:right w:val="single" w:sz="4" w:space="0" w:color="auto"/>
            </w:tcBorders>
            <w:shd w:val="clear" w:color="auto" w:fill="92D050"/>
            <w:vAlign w:val="center"/>
          </w:tcPr>
          <w:p w:rsidR="00031BDF" w:rsidRDefault="007F4342">
            <w:pPr>
              <w:widowControl/>
              <w:jc w:val="center"/>
              <w:rPr>
                <w:rFonts w:ascii="宋体" w:cs="宋体"/>
                <w:color w:val="000000"/>
                <w:kern w:val="0"/>
                <w:sz w:val="22"/>
              </w:rPr>
            </w:pPr>
            <w:r>
              <w:rPr>
                <w:rFonts w:ascii="宋体" w:hAnsi="宋体" w:cs="宋体"/>
                <w:color w:val="000000"/>
                <w:kern w:val="0"/>
                <w:sz w:val="22"/>
              </w:rPr>
              <w:t xml:space="preserve">0.32 </w:t>
            </w:r>
          </w:p>
        </w:tc>
      </w:tr>
    </w:tbl>
    <w:p w:rsidR="00031BDF" w:rsidRDefault="00031BDF"/>
    <w:sectPr w:rsidR="00031BDF" w:rsidSect="009321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39" w:rsidRDefault="00E74439" w:rsidP="00E74439">
      <w:r>
        <w:separator/>
      </w:r>
    </w:p>
  </w:endnote>
  <w:endnote w:type="continuationSeparator" w:id="0">
    <w:p w:rsidR="00E74439" w:rsidRDefault="00E74439" w:rsidP="00E74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39" w:rsidRDefault="00E74439" w:rsidP="00E74439">
      <w:r>
        <w:separator/>
      </w:r>
    </w:p>
  </w:footnote>
  <w:footnote w:type="continuationSeparator" w:id="0">
    <w:p w:rsidR="00E74439" w:rsidRDefault="00E74439" w:rsidP="00E74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96A76"/>
    <w:multiLevelType w:val="multilevel"/>
    <w:tmpl w:val="6D896A76"/>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4AB"/>
    <w:rsid w:val="00005D21"/>
    <w:rsid w:val="000231EC"/>
    <w:rsid w:val="00027303"/>
    <w:rsid w:val="00031451"/>
    <w:rsid w:val="00031BDF"/>
    <w:rsid w:val="00042950"/>
    <w:rsid w:val="00043837"/>
    <w:rsid w:val="00045054"/>
    <w:rsid w:val="00046826"/>
    <w:rsid w:val="00050522"/>
    <w:rsid w:val="00051E1B"/>
    <w:rsid w:val="00052F2F"/>
    <w:rsid w:val="00057022"/>
    <w:rsid w:val="000704A8"/>
    <w:rsid w:val="00072039"/>
    <w:rsid w:val="00077E0F"/>
    <w:rsid w:val="0008142B"/>
    <w:rsid w:val="000840A6"/>
    <w:rsid w:val="00084E97"/>
    <w:rsid w:val="00092037"/>
    <w:rsid w:val="00092B0D"/>
    <w:rsid w:val="000A1C63"/>
    <w:rsid w:val="000A2EB8"/>
    <w:rsid w:val="000A7BCC"/>
    <w:rsid w:val="000B086A"/>
    <w:rsid w:val="000B153C"/>
    <w:rsid w:val="000C09CC"/>
    <w:rsid w:val="000C0E78"/>
    <w:rsid w:val="000C1CEA"/>
    <w:rsid w:val="000C51CC"/>
    <w:rsid w:val="000D0F7C"/>
    <w:rsid w:val="00101939"/>
    <w:rsid w:val="001056F1"/>
    <w:rsid w:val="00120EA5"/>
    <w:rsid w:val="00134843"/>
    <w:rsid w:val="00134898"/>
    <w:rsid w:val="001436B3"/>
    <w:rsid w:val="001477AB"/>
    <w:rsid w:val="0016627C"/>
    <w:rsid w:val="001764CA"/>
    <w:rsid w:val="001B649B"/>
    <w:rsid w:val="001C7D95"/>
    <w:rsid w:val="001D6161"/>
    <w:rsid w:val="001E1C8D"/>
    <w:rsid w:val="001F21B0"/>
    <w:rsid w:val="00216AD7"/>
    <w:rsid w:val="002239E7"/>
    <w:rsid w:val="0023039A"/>
    <w:rsid w:val="002317A1"/>
    <w:rsid w:val="00231FA3"/>
    <w:rsid w:val="0023344F"/>
    <w:rsid w:val="002438DA"/>
    <w:rsid w:val="0024527D"/>
    <w:rsid w:val="002454EE"/>
    <w:rsid w:val="00252626"/>
    <w:rsid w:val="002629BD"/>
    <w:rsid w:val="00264287"/>
    <w:rsid w:val="00266418"/>
    <w:rsid w:val="00276717"/>
    <w:rsid w:val="002857F2"/>
    <w:rsid w:val="00297718"/>
    <w:rsid w:val="002C1E17"/>
    <w:rsid w:val="002C527B"/>
    <w:rsid w:val="002F1C95"/>
    <w:rsid w:val="002F7A48"/>
    <w:rsid w:val="002F7C5C"/>
    <w:rsid w:val="003073C9"/>
    <w:rsid w:val="003174FF"/>
    <w:rsid w:val="0032601B"/>
    <w:rsid w:val="00335DA5"/>
    <w:rsid w:val="003408AF"/>
    <w:rsid w:val="00341681"/>
    <w:rsid w:val="003508D2"/>
    <w:rsid w:val="00363350"/>
    <w:rsid w:val="00372469"/>
    <w:rsid w:val="00377ED8"/>
    <w:rsid w:val="003917FE"/>
    <w:rsid w:val="003B15E4"/>
    <w:rsid w:val="003C2A46"/>
    <w:rsid w:val="003E6621"/>
    <w:rsid w:val="003E6713"/>
    <w:rsid w:val="003F57D8"/>
    <w:rsid w:val="00402418"/>
    <w:rsid w:val="00406581"/>
    <w:rsid w:val="00406EE5"/>
    <w:rsid w:val="004120A4"/>
    <w:rsid w:val="00421D9A"/>
    <w:rsid w:val="00422231"/>
    <w:rsid w:val="00422A74"/>
    <w:rsid w:val="004234E1"/>
    <w:rsid w:val="004347F8"/>
    <w:rsid w:val="0044010F"/>
    <w:rsid w:val="00444849"/>
    <w:rsid w:val="00452120"/>
    <w:rsid w:val="00462D3B"/>
    <w:rsid w:val="00471E4C"/>
    <w:rsid w:val="00474E38"/>
    <w:rsid w:val="0047730D"/>
    <w:rsid w:val="004776EB"/>
    <w:rsid w:val="00483EB8"/>
    <w:rsid w:val="0048477E"/>
    <w:rsid w:val="004852EB"/>
    <w:rsid w:val="0048561F"/>
    <w:rsid w:val="004A0A95"/>
    <w:rsid w:val="004F44AB"/>
    <w:rsid w:val="0050327F"/>
    <w:rsid w:val="00504D81"/>
    <w:rsid w:val="00507FA6"/>
    <w:rsid w:val="005111D7"/>
    <w:rsid w:val="005123BB"/>
    <w:rsid w:val="0051253B"/>
    <w:rsid w:val="00512C5F"/>
    <w:rsid w:val="00532661"/>
    <w:rsid w:val="005469A4"/>
    <w:rsid w:val="00553043"/>
    <w:rsid w:val="005549F3"/>
    <w:rsid w:val="00576F5B"/>
    <w:rsid w:val="00590122"/>
    <w:rsid w:val="00591287"/>
    <w:rsid w:val="005A67E9"/>
    <w:rsid w:val="005D5545"/>
    <w:rsid w:val="005F2C13"/>
    <w:rsid w:val="005F760A"/>
    <w:rsid w:val="005F7786"/>
    <w:rsid w:val="00621D44"/>
    <w:rsid w:val="00632DA9"/>
    <w:rsid w:val="0063793D"/>
    <w:rsid w:val="00644DA0"/>
    <w:rsid w:val="006669D2"/>
    <w:rsid w:val="0066728C"/>
    <w:rsid w:val="00670EBE"/>
    <w:rsid w:val="006774A4"/>
    <w:rsid w:val="0069157B"/>
    <w:rsid w:val="006A1903"/>
    <w:rsid w:val="006C4FD5"/>
    <w:rsid w:val="006C6012"/>
    <w:rsid w:val="006D5DA7"/>
    <w:rsid w:val="006D7E31"/>
    <w:rsid w:val="006E5FA6"/>
    <w:rsid w:val="006E6649"/>
    <w:rsid w:val="006F0106"/>
    <w:rsid w:val="0070037E"/>
    <w:rsid w:val="00701473"/>
    <w:rsid w:val="00703F1B"/>
    <w:rsid w:val="007126F4"/>
    <w:rsid w:val="00714099"/>
    <w:rsid w:val="00717AA2"/>
    <w:rsid w:val="00737F0C"/>
    <w:rsid w:val="007408EA"/>
    <w:rsid w:val="007518D6"/>
    <w:rsid w:val="00757BB8"/>
    <w:rsid w:val="00764982"/>
    <w:rsid w:val="0076656D"/>
    <w:rsid w:val="00766E00"/>
    <w:rsid w:val="00767F77"/>
    <w:rsid w:val="007912E8"/>
    <w:rsid w:val="00791D40"/>
    <w:rsid w:val="0079581D"/>
    <w:rsid w:val="007A19EA"/>
    <w:rsid w:val="007B0FC8"/>
    <w:rsid w:val="007B493D"/>
    <w:rsid w:val="007B541C"/>
    <w:rsid w:val="007C2A40"/>
    <w:rsid w:val="007C2AFF"/>
    <w:rsid w:val="007C789F"/>
    <w:rsid w:val="007E211E"/>
    <w:rsid w:val="007F4342"/>
    <w:rsid w:val="00802DBD"/>
    <w:rsid w:val="00821947"/>
    <w:rsid w:val="00843470"/>
    <w:rsid w:val="008470DC"/>
    <w:rsid w:val="0085125C"/>
    <w:rsid w:val="00854CE1"/>
    <w:rsid w:val="008751D1"/>
    <w:rsid w:val="00880980"/>
    <w:rsid w:val="00891957"/>
    <w:rsid w:val="00892191"/>
    <w:rsid w:val="00892F60"/>
    <w:rsid w:val="008952D8"/>
    <w:rsid w:val="008B2280"/>
    <w:rsid w:val="008B2E4E"/>
    <w:rsid w:val="008B37D0"/>
    <w:rsid w:val="008C477E"/>
    <w:rsid w:val="008C6936"/>
    <w:rsid w:val="008D62F9"/>
    <w:rsid w:val="008E5167"/>
    <w:rsid w:val="008F7967"/>
    <w:rsid w:val="00910984"/>
    <w:rsid w:val="0091370E"/>
    <w:rsid w:val="009142FE"/>
    <w:rsid w:val="00917073"/>
    <w:rsid w:val="00925C4E"/>
    <w:rsid w:val="00932182"/>
    <w:rsid w:val="00932481"/>
    <w:rsid w:val="00943508"/>
    <w:rsid w:val="009470E6"/>
    <w:rsid w:val="009519B3"/>
    <w:rsid w:val="009535DB"/>
    <w:rsid w:val="009649DF"/>
    <w:rsid w:val="00971D8B"/>
    <w:rsid w:val="00972C40"/>
    <w:rsid w:val="009802EE"/>
    <w:rsid w:val="0098319A"/>
    <w:rsid w:val="00992780"/>
    <w:rsid w:val="009B192C"/>
    <w:rsid w:val="009B22C4"/>
    <w:rsid w:val="009B236F"/>
    <w:rsid w:val="009D2C99"/>
    <w:rsid w:val="009E0F14"/>
    <w:rsid w:val="009E5599"/>
    <w:rsid w:val="009F2123"/>
    <w:rsid w:val="009F3915"/>
    <w:rsid w:val="00A042B1"/>
    <w:rsid w:val="00A11AD4"/>
    <w:rsid w:val="00A134D3"/>
    <w:rsid w:val="00A255AC"/>
    <w:rsid w:val="00A407AF"/>
    <w:rsid w:val="00A4483D"/>
    <w:rsid w:val="00A64AC1"/>
    <w:rsid w:val="00A67C5D"/>
    <w:rsid w:val="00A82DA9"/>
    <w:rsid w:val="00A87883"/>
    <w:rsid w:val="00A91CE3"/>
    <w:rsid w:val="00AA27EA"/>
    <w:rsid w:val="00AB178D"/>
    <w:rsid w:val="00AB19BF"/>
    <w:rsid w:val="00AB66AA"/>
    <w:rsid w:val="00AB6CAA"/>
    <w:rsid w:val="00AD6116"/>
    <w:rsid w:val="00AD6728"/>
    <w:rsid w:val="00AF5887"/>
    <w:rsid w:val="00B00FA7"/>
    <w:rsid w:val="00B16BA2"/>
    <w:rsid w:val="00B35AEC"/>
    <w:rsid w:val="00B36ED8"/>
    <w:rsid w:val="00B4590F"/>
    <w:rsid w:val="00B46F2B"/>
    <w:rsid w:val="00B54D97"/>
    <w:rsid w:val="00B561B8"/>
    <w:rsid w:val="00B57B6C"/>
    <w:rsid w:val="00B57E2D"/>
    <w:rsid w:val="00B627D5"/>
    <w:rsid w:val="00B71664"/>
    <w:rsid w:val="00B76887"/>
    <w:rsid w:val="00B876AF"/>
    <w:rsid w:val="00B924B2"/>
    <w:rsid w:val="00B924B7"/>
    <w:rsid w:val="00B93CB2"/>
    <w:rsid w:val="00BA449D"/>
    <w:rsid w:val="00BA75A5"/>
    <w:rsid w:val="00BB3FBF"/>
    <w:rsid w:val="00BB4FA8"/>
    <w:rsid w:val="00BC07A5"/>
    <w:rsid w:val="00BD2CC8"/>
    <w:rsid w:val="00BE54F6"/>
    <w:rsid w:val="00C14BF6"/>
    <w:rsid w:val="00C2396C"/>
    <w:rsid w:val="00C3028E"/>
    <w:rsid w:val="00C72A2D"/>
    <w:rsid w:val="00C75620"/>
    <w:rsid w:val="00C821F5"/>
    <w:rsid w:val="00C97EC8"/>
    <w:rsid w:val="00CA6EFF"/>
    <w:rsid w:val="00CB049D"/>
    <w:rsid w:val="00CC7EE3"/>
    <w:rsid w:val="00CE5DA0"/>
    <w:rsid w:val="00CF37E0"/>
    <w:rsid w:val="00D23414"/>
    <w:rsid w:val="00D37946"/>
    <w:rsid w:val="00D37AE3"/>
    <w:rsid w:val="00D45538"/>
    <w:rsid w:val="00D475D6"/>
    <w:rsid w:val="00D540B8"/>
    <w:rsid w:val="00D6414E"/>
    <w:rsid w:val="00D740A8"/>
    <w:rsid w:val="00D76C8B"/>
    <w:rsid w:val="00D81424"/>
    <w:rsid w:val="00D8717E"/>
    <w:rsid w:val="00DA018B"/>
    <w:rsid w:val="00DA503E"/>
    <w:rsid w:val="00DB0A52"/>
    <w:rsid w:val="00DB3279"/>
    <w:rsid w:val="00DB55F4"/>
    <w:rsid w:val="00DB791B"/>
    <w:rsid w:val="00DD5035"/>
    <w:rsid w:val="00DE5BA4"/>
    <w:rsid w:val="00DF6819"/>
    <w:rsid w:val="00E04C65"/>
    <w:rsid w:val="00E11595"/>
    <w:rsid w:val="00E12495"/>
    <w:rsid w:val="00E22586"/>
    <w:rsid w:val="00E26868"/>
    <w:rsid w:val="00E32EEC"/>
    <w:rsid w:val="00E36FFF"/>
    <w:rsid w:val="00E40AD3"/>
    <w:rsid w:val="00E4209D"/>
    <w:rsid w:val="00E44158"/>
    <w:rsid w:val="00E616BF"/>
    <w:rsid w:val="00E62D24"/>
    <w:rsid w:val="00E670B5"/>
    <w:rsid w:val="00E74439"/>
    <w:rsid w:val="00E842E7"/>
    <w:rsid w:val="00EA0823"/>
    <w:rsid w:val="00EA0F5F"/>
    <w:rsid w:val="00EA611B"/>
    <w:rsid w:val="00EB03A1"/>
    <w:rsid w:val="00EC7A6B"/>
    <w:rsid w:val="00ED2E22"/>
    <w:rsid w:val="00ED706E"/>
    <w:rsid w:val="00EE4F20"/>
    <w:rsid w:val="00EE6EF7"/>
    <w:rsid w:val="00EE7C68"/>
    <w:rsid w:val="00EF0370"/>
    <w:rsid w:val="00EF65B3"/>
    <w:rsid w:val="00F01793"/>
    <w:rsid w:val="00F06AE6"/>
    <w:rsid w:val="00F0746B"/>
    <w:rsid w:val="00F32F33"/>
    <w:rsid w:val="00F439F6"/>
    <w:rsid w:val="00F45A29"/>
    <w:rsid w:val="00F52D34"/>
    <w:rsid w:val="00F55C5B"/>
    <w:rsid w:val="00F57952"/>
    <w:rsid w:val="00F6051B"/>
    <w:rsid w:val="00F61DF8"/>
    <w:rsid w:val="00F77FB4"/>
    <w:rsid w:val="00F82661"/>
    <w:rsid w:val="00F84381"/>
    <w:rsid w:val="00F963FE"/>
    <w:rsid w:val="00FA0E57"/>
    <w:rsid w:val="00FB2040"/>
    <w:rsid w:val="00FB5660"/>
    <w:rsid w:val="00FB6DA6"/>
    <w:rsid w:val="00FD02F6"/>
    <w:rsid w:val="00FD08F3"/>
    <w:rsid w:val="00FD7490"/>
    <w:rsid w:val="00FD7519"/>
    <w:rsid w:val="00FE2A16"/>
    <w:rsid w:val="42C55A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Balloon Text" w:unhideWhenUsed="0"/>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82"/>
    <w:pPr>
      <w:widowControl w:val="0"/>
      <w:jc w:val="both"/>
    </w:pPr>
    <w:rPr>
      <w:kern w:val="2"/>
      <w:sz w:val="21"/>
      <w:szCs w:val="22"/>
    </w:rPr>
  </w:style>
  <w:style w:type="paragraph" w:styleId="1">
    <w:name w:val="heading 1"/>
    <w:basedOn w:val="a"/>
    <w:next w:val="a"/>
    <w:link w:val="1Char"/>
    <w:uiPriority w:val="99"/>
    <w:qFormat/>
    <w:rsid w:val="0093218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32182"/>
    <w:rPr>
      <w:sz w:val="18"/>
      <w:szCs w:val="18"/>
    </w:rPr>
  </w:style>
  <w:style w:type="paragraph" w:styleId="a4">
    <w:name w:val="footer"/>
    <w:basedOn w:val="a"/>
    <w:link w:val="Char0"/>
    <w:uiPriority w:val="99"/>
    <w:semiHidden/>
    <w:rsid w:val="00932182"/>
    <w:pPr>
      <w:tabs>
        <w:tab w:val="center" w:pos="4153"/>
        <w:tab w:val="right" w:pos="8306"/>
      </w:tabs>
      <w:snapToGrid w:val="0"/>
      <w:jc w:val="left"/>
    </w:pPr>
    <w:rPr>
      <w:sz w:val="18"/>
      <w:szCs w:val="18"/>
    </w:rPr>
  </w:style>
  <w:style w:type="paragraph" w:styleId="a5">
    <w:name w:val="header"/>
    <w:basedOn w:val="a"/>
    <w:link w:val="Char1"/>
    <w:uiPriority w:val="99"/>
    <w:semiHidden/>
    <w:rsid w:val="00932182"/>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rsid w:val="00932182"/>
    <w:rPr>
      <w:rFonts w:cs="Times New Roman"/>
      <w:color w:val="0000FF"/>
      <w:u w:val="single"/>
    </w:rPr>
  </w:style>
  <w:style w:type="character" w:customStyle="1" w:styleId="1Char">
    <w:name w:val="标题 1 Char"/>
    <w:basedOn w:val="a0"/>
    <w:link w:val="1"/>
    <w:uiPriority w:val="99"/>
    <w:locked/>
    <w:rsid w:val="00932182"/>
    <w:rPr>
      <w:rFonts w:ascii="宋体" w:eastAsia="宋体" w:hAnsi="宋体" w:cs="宋体"/>
      <w:b/>
      <w:bCs/>
      <w:kern w:val="36"/>
      <w:sz w:val="48"/>
      <w:szCs w:val="48"/>
    </w:rPr>
  </w:style>
  <w:style w:type="character" w:customStyle="1" w:styleId="time">
    <w:name w:val="time"/>
    <w:basedOn w:val="a0"/>
    <w:uiPriority w:val="99"/>
    <w:rsid w:val="00932182"/>
    <w:rPr>
      <w:rFonts w:cs="Times New Roman"/>
    </w:rPr>
  </w:style>
  <w:style w:type="character" w:customStyle="1" w:styleId="reads">
    <w:name w:val="reads"/>
    <w:basedOn w:val="a0"/>
    <w:uiPriority w:val="99"/>
    <w:rsid w:val="00932182"/>
    <w:rPr>
      <w:rFonts w:cs="Times New Roman"/>
    </w:rPr>
  </w:style>
  <w:style w:type="character" w:customStyle="1" w:styleId="apple-converted-space">
    <w:name w:val="apple-converted-space"/>
    <w:basedOn w:val="a0"/>
    <w:uiPriority w:val="99"/>
    <w:rsid w:val="00932182"/>
    <w:rPr>
      <w:rFonts w:cs="Times New Roman"/>
    </w:rPr>
  </w:style>
  <w:style w:type="paragraph" w:customStyle="1" w:styleId="content">
    <w:name w:val="content"/>
    <w:basedOn w:val="a"/>
    <w:uiPriority w:val="99"/>
    <w:rsid w:val="00932182"/>
    <w:pPr>
      <w:widowControl/>
      <w:spacing w:line="432" w:lineRule="auto"/>
      <w:ind w:firstLine="480"/>
      <w:jc w:val="left"/>
    </w:pPr>
    <w:rPr>
      <w:rFonts w:ascii="宋体" w:hAnsi="宋体" w:cs="宋体"/>
      <w:color w:val="000000"/>
      <w:kern w:val="0"/>
      <w:szCs w:val="21"/>
    </w:rPr>
  </w:style>
  <w:style w:type="paragraph" w:customStyle="1" w:styleId="10">
    <w:name w:val="列出段落1"/>
    <w:basedOn w:val="a"/>
    <w:uiPriority w:val="99"/>
    <w:qFormat/>
    <w:rsid w:val="00932182"/>
    <w:pPr>
      <w:ind w:firstLineChars="200" w:firstLine="420"/>
    </w:pPr>
  </w:style>
  <w:style w:type="character" w:customStyle="1" w:styleId="Char1">
    <w:name w:val="页眉 Char"/>
    <w:basedOn w:val="a0"/>
    <w:link w:val="a5"/>
    <w:uiPriority w:val="99"/>
    <w:semiHidden/>
    <w:locked/>
    <w:rsid w:val="00932182"/>
    <w:rPr>
      <w:rFonts w:cs="Times New Roman"/>
      <w:sz w:val="18"/>
      <w:szCs w:val="18"/>
    </w:rPr>
  </w:style>
  <w:style w:type="character" w:customStyle="1" w:styleId="Char0">
    <w:name w:val="页脚 Char"/>
    <w:basedOn w:val="a0"/>
    <w:link w:val="a4"/>
    <w:uiPriority w:val="99"/>
    <w:semiHidden/>
    <w:locked/>
    <w:rsid w:val="00932182"/>
    <w:rPr>
      <w:rFonts w:cs="Times New Roman"/>
      <w:sz w:val="18"/>
      <w:szCs w:val="18"/>
    </w:rPr>
  </w:style>
  <w:style w:type="character" w:customStyle="1" w:styleId="Char">
    <w:name w:val="批注框文本 Char"/>
    <w:basedOn w:val="a0"/>
    <w:link w:val="a3"/>
    <w:uiPriority w:val="99"/>
    <w:semiHidden/>
    <w:locked/>
    <w:rsid w:val="00932182"/>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4785</Words>
  <Characters>2745</Characters>
  <Application>Microsoft Office Word</Application>
  <DocSecurity>0</DocSecurity>
  <Lines>22</Lines>
  <Paragraphs>15</Paragraphs>
  <ScaleCrop>false</ScaleCrop>
  <Company>微软中国</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984</cp:revision>
  <dcterms:created xsi:type="dcterms:W3CDTF">2017-02-07T15:49:00Z</dcterms:created>
  <dcterms:modified xsi:type="dcterms:W3CDTF">2017-06-02T08:43:00Z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