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F60" w:rsidRPr="00354F60" w:rsidRDefault="00354F60" w:rsidP="00354F60">
      <w:pPr>
        <w:widowControl/>
        <w:shd w:val="clear" w:color="auto" w:fill="FFFFFF"/>
        <w:wordWrap w:val="0"/>
        <w:spacing w:after="150"/>
        <w:jc w:val="left"/>
        <w:rPr>
          <w:rFonts w:ascii="宋体" w:eastAsia="宋体" w:hAnsi="宋体" w:cs="Helvetica"/>
          <w:kern w:val="0"/>
          <w:sz w:val="28"/>
          <w:szCs w:val="28"/>
        </w:rPr>
      </w:pPr>
      <w:r w:rsidRPr="00354F60">
        <w:rPr>
          <w:rFonts w:ascii="宋体" w:eastAsia="宋体" w:hAnsi="宋体" w:cs="Helvetica"/>
          <w:kern w:val="0"/>
          <w:sz w:val="28"/>
          <w:szCs w:val="28"/>
        </w:rPr>
        <w:t>课题研究可行性分析</w:t>
      </w:r>
    </w:p>
    <w:p w:rsidR="00354F60" w:rsidRPr="00354F60" w:rsidRDefault="00354F60" w:rsidP="00354F60">
      <w:pPr>
        <w:widowControl/>
        <w:shd w:val="clear" w:color="auto" w:fill="FFFFFF"/>
        <w:wordWrap w:val="0"/>
        <w:spacing w:after="150"/>
        <w:jc w:val="left"/>
        <w:rPr>
          <w:rFonts w:ascii="宋体" w:eastAsia="宋体" w:hAnsi="宋体" w:cs="Helvetica"/>
          <w:kern w:val="0"/>
          <w:sz w:val="28"/>
          <w:szCs w:val="28"/>
        </w:rPr>
      </w:pPr>
      <w:r w:rsidRPr="00354F60">
        <w:rPr>
          <w:rFonts w:ascii="宋体" w:eastAsia="宋体" w:hAnsi="宋体" w:cs="Helvetica"/>
          <w:kern w:val="0"/>
          <w:sz w:val="28"/>
          <w:szCs w:val="28"/>
        </w:rPr>
        <w:t>1.本课题的研究具有强烈的时代性。在高考改革的大背景下，政治学科核心素养成为高中政治教学的焦点，也是课程改革的核心问题。利用信息技术提升政治核心素养符合国家和社会发展的需要，遵循了教育教学的规律，在这样的时代背景下，提出本课题是非常必要的。</w:t>
      </w:r>
    </w:p>
    <w:p w:rsidR="00354F60" w:rsidRPr="00354F60" w:rsidRDefault="00354F60" w:rsidP="00354F60">
      <w:pPr>
        <w:widowControl/>
        <w:shd w:val="clear" w:color="auto" w:fill="FFFFFF"/>
        <w:wordWrap w:val="0"/>
        <w:spacing w:after="150"/>
        <w:jc w:val="left"/>
        <w:rPr>
          <w:rFonts w:ascii="宋体" w:eastAsia="宋体" w:hAnsi="宋体" w:cs="Helvetica"/>
          <w:kern w:val="0"/>
          <w:sz w:val="28"/>
          <w:szCs w:val="28"/>
        </w:rPr>
      </w:pPr>
      <w:r w:rsidRPr="00354F60">
        <w:rPr>
          <w:rFonts w:ascii="宋体" w:eastAsia="宋体" w:hAnsi="宋体" w:cs="Helvetica"/>
          <w:kern w:val="0"/>
          <w:sz w:val="28"/>
          <w:szCs w:val="28"/>
        </w:rPr>
        <w:t>2.本课题组成人员具有较强的研究能力。五名成员都是本科及以上的学历，都有从事课题研究的经验，其中有两个课题（《做好初高中思想政治课教学衔接的研究》、《高中政治课堂教学通过思维训练提高学生学科能力的研究》）已经结题，还有一个课题已经立项，另有两个课题正在积极申报之中。负责人及主要研究人员对此课题很感兴趣：其中，袁莉娜老师在思想政治教育理论研究方面有自己的独特见解，并在此课题研究中已有一些初步观点与成果；夏晓丽与刘安峰作为两名年轻的班主任老师，具有良好的与学生沟通和互动能力，能及时掌握学生的思想动态，可以胜任课</w:t>
      </w:r>
      <w:r w:rsidR="00242CF8">
        <w:rPr>
          <w:rFonts w:ascii="宋体" w:eastAsia="宋体" w:hAnsi="宋体" w:cs="Helvetica"/>
          <w:kern w:val="0"/>
          <w:sz w:val="28"/>
          <w:szCs w:val="28"/>
        </w:rPr>
        <w:t>题</w:t>
      </w:r>
      <w:r w:rsidRPr="00354F60">
        <w:rPr>
          <w:rFonts w:ascii="宋体" w:eastAsia="宋体" w:hAnsi="宋体" w:cs="Helvetica"/>
          <w:kern w:val="0"/>
          <w:sz w:val="28"/>
          <w:szCs w:val="28"/>
        </w:rPr>
        <w:t>收集、调查、整理资料等</w:t>
      </w:r>
      <w:r w:rsidR="00242CF8">
        <w:rPr>
          <w:rFonts w:ascii="宋体" w:eastAsia="宋体" w:hAnsi="宋体" w:cs="Helvetica"/>
          <w:kern w:val="0"/>
          <w:sz w:val="28"/>
          <w:szCs w:val="28"/>
        </w:rPr>
        <w:t>方面</w:t>
      </w:r>
      <w:r w:rsidRPr="00354F60">
        <w:rPr>
          <w:rFonts w:ascii="宋体" w:eastAsia="宋体" w:hAnsi="宋体" w:cs="Helvetica"/>
          <w:kern w:val="0"/>
          <w:sz w:val="28"/>
          <w:szCs w:val="28"/>
        </w:rPr>
        <w:t>工作；张丽丽老师长期在高三年级教学，具备丰富的学科教育教学经验，可以为本课题的研究提供理论与实践上的指导；董金辉老师在信息技术操作方面具有一定特长，可以为本课题研究提供技术支撑。</w:t>
      </w:r>
    </w:p>
    <w:p w:rsidR="00354F60" w:rsidRPr="00354F60" w:rsidRDefault="00354F60" w:rsidP="00354F60">
      <w:pPr>
        <w:widowControl/>
        <w:shd w:val="clear" w:color="auto" w:fill="FFFFFF"/>
        <w:wordWrap w:val="0"/>
        <w:spacing w:after="150"/>
        <w:jc w:val="left"/>
        <w:rPr>
          <w:rFonts w:ascii="宋体" w:eastAsia="宋体" w:hAnsi="宋体" w:cs="Helvetica"/>
          <w:kern w:val="0"/>
          <w:sz w:val="28"/>
          <w:szCs w:val="28"/>
        </w:rPr>
      </w:pPr>
      <w:r w:rsidRPr="00354F60">
        <w:rPr>
          <w:rFonts w:ascii="宋体" w:eastAsia="宋体" w:hAnsi="宋体" w:cs="Helvetica"/>
          <w:kern w:val="0"/>
          <w:sz w:val="28"/>
          <w:szCs w:val="28"/>
        </w:rPr>
        <w:t>3.本课题已具备初步研究成果。论文《创设激情课堂，提高思想政治教育的实效性》、《论榜样示范法在高中政治教学中的应用》、《议教育信息化背景下高中生政治素养的提升》、《构建充满活力的新课堂-情景教学在高中政治课中的应用》等文已经涉及到高中生的政治</w:t>
      </w:r>
      <w:r w:rsidRPr="00354F60">
        <w:rPr>
          <w:rFonts w:ascii="宋体" w:eastAsia="宋体" w:hAnsi="宋体" w:cs="Helvetica"/>
          <w:kern w:val="0"/>
          <w:sz w:val="28"/>
          <w:szCs w:val="28"/>
        </w:rPr>
        <w:lastRenderedPageBreak/>
        <w:t>素养的培养，在此基础上，进一步研究本课题，具有现实性与可操作性。</w:t>
      </w:r>
    </w:p>
    <w:p w:rsidR="00354F60" w:rsidRPr="00354F60" w:rsidRDefault="00354F60" w:rsidP="00354F60">
      <w:pPr>
        <w:widowControl/>
        <w:shd w:val="clear" w:color="auto" w:fill="FFFFFF"/>
        <w:wordWrap w:val="0"/>
        <w:spacing w:after="150"/>
        <w:jc w:val="left"/>
        <w:rPr>
          <w:rFonts w:ascii="宋体" w:eastAsia="宋体" w:hAnsi="宋体" w:cs="Helvetica"/>
          <w:kern w:val="0"/>
          <w:sz w:val="28"/>
          <w:szCs w:val="28"/>
        </w:rPr>
      </w:pPr>
      <w:r w:rsidRPr="00354F60">
        <w:rPr>
          <w:rFonts w:ascii="宋体" w:eastAsia="宋体" w:hAnsi="宋体" w:cs="Helvetica"/>
          <w:kern w:val="0"/>
          <w:sz w:val="28"/>
          <w:szCs w:val="28"/>
        </w:rPr>
        <w:t>4.本课题酝酿立项期间，利用书籍、期刊、网络等广泛阅读和搜集了大量的相关文献，为论证研究课题收集了理论依据和事实依据。</w:t>
      </w:r>
    </w:p>
    <w:p w:rsidR="00DF6695" w:rsidRPr="00354F60" w:rsidRDefault="00DF6695" w:rsidP="00354F60">
      <w:pPr>
        <w:rPr>
          <w:szCs w:val="28"/>
        </w:rPr>
      </w:pPr>
    </w:p>
    <w:sectPr w:rsidR="00DF6695" w:rsidRPr="00354F60" w:rsidSect="00F02E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6695" w:rsidRDefault="00DF6695" w:rsidP="00DF6695">
      <w:r>
        <w:separator/>
      </w:r>
    </w:p>
  </w:endnote>
  <w:endnote w:type="continuationSeparator" w:id="0">
    <w:p w:rsidR="00DF6695" w:rsidRDefault="00DF6695" w:rsidP="00DF66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6695" w:rsidRDefault="00DF6695" w:rsidP="00DF6695">
      <w:r>
        <w:separator/>
      </w:r>
    </w:p>
  </w:footnote>
  <w:footnote w:type="continuationSeparator" w:id="0">
    <w:p w:rsidR="00DF6695" w:rsidRDefault="00DF6695" w:rsidP="00DF66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822915"/>
    <w:multiLevelType w:val="hybridMultilevel"/>
    <w:tmpl w:val="C2607EE6"/>
    <w:lvl w:ilvl="0" w:tplc="A75C0BA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6695"/>
    <w:rsid w:val="001B0F35"/>
    <w:rsid w:val="00242CF8"/>
    <w:rsid w:val="002E1FA6"/>
    <w:rsid w:val="00342926"/>
    <w:rsid w:val="00354F60"/>
    <w:rsid w:val="00401217"/>
    <w:rsid w:val="005A023C"/>
    <w:rsid w:val="00BF4622"/>
    <w:rsid w:val="00DF6695"/>
    <w:rsid w:val="00F02E72"/>
    <w:rsid w:val="00F93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E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F66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F669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F66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F6695"/>
    <w:rPr>
      <w:sz w:val="18"/>
      <w:szCs w:val="18"/>
    </w:rPr>
  </w:style>
  <w:style w:type="paragraph" w:styleId="a5">
    <w:name w:val="List Paragraph"/>
    <w:basedOn w:val="a"/>
    <w:uiPriority w:val="34"/>
    <w:qFormat/>
    <w:rsid w:val="00DF6695"/>
    <w:pPr>
      <w:ind w:firstLineChars="200" w:firstLine="420"/>
    </w:pPr>
  </w:style>
  <w:style w:type="paragraph" w:styleId="a6">
    <w:name w:val="Normal (Web)"/>
    <w:basedOn w:val="a"/>
    <w:uiPriority w:val="99"/>
    <w:semiHidden/>
    <w:unhideWhenUsed/>
    <w:rsid w:val="00DF669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0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9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27031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96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6759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CDCDC"/>
                        <w:left w:val="single" w:sz="6" w:space="0" w:color="DCDCDC"/>
                        <w:bottom w:val="single" w:sz="6" w:space="0" w:color="DCDCDC"/>
                        <w:right w:val="single" w:sz="6" w:space="0" w:color="DCDCDC"/>
                      </w:divBdr>
                      <w:divsChild>
                        <w:div w:id="2120566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5" w:color="DCDCD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623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468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5" w:color="CCCCCC"/>
                                    <w:left w:val="single" w:sz="6" w:space="9" w:color="CCCCCC"/>
                                    <w:bottom w:val="single" w:sz="6" w:space="5" w:color="CCCCCC"/>
                                    <w:right w:val="single" w:sz="6" w:space="9" w:color="CCCCCC"/>
                                  </w:divBdr>
                                  <w:divsChild>
                                    <w:div w:id="406463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4D4D4"/>
                                        <w:left w:val="single" w:sz="6" w:space="0" w:color="D4D4D4"/>
                                        <w:bottom w:val="single" w:sz="6" w:space="0" w:color="D4D4D4"/>
                                        <w:right w:val="single" w:sz="6" w:space="0" w:color="D4D4D4"/>
                                      </w:divBdr>
                                      <w:divsChild>
                                        <w:div w:id="1646161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422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frank</cp:lastModifiedBy>
  <cp:revision>6</cp:revision>
  <dcterms:created xsi:type="dcterms:W3CDTF">2016-12-30T05:11:00Z</dcterms:created>
  <dcterms:modified xsi:type="dcterms:W3CDTF">2017-01-02T01:00:00Z</dcterms:modified>
</cp:coreProperties>
</file>