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11B" w:rsidRDefault="008C511B" w:rsidP="00682A18">
      <w:pPr>
        <w:pStyle w:val="a3"/>
        <w:numPr>
          <w:ilvl w:val="0"/>
          <w:numId w:val="1"/>
        </w:numPr>
        <w:spacing w:line="360" w:lineRule="auto"/>
        <w:ind w:firstLineChars="0"/>
      </w:pPr>
      <w:r>
        <w:t>课题的提出</w:t>
      </w:r>
    </w:p>
    <w:p w:rsidR="00FC143E" w:rsidRDefault="00FC143E" w:rsidP="00FC143E">
      <w:pPr>
        <w:spacing w:line="360" w:lineRule="auto"/>
        <w:ind w:firstLineChars="200" w:firstLine="420"/>
      </w:pPr>
      <w:r>
        <w:rPr>
          <w:rFonts w:hint="eastAsia"/>
        </w:rPr>
        <w:t>21</w:t>
      </w:r>
      <w:r>
        <w:rPr>
          <w:rFonts w:hint="eastAsia"/>
        </w:rPr>
        <w:t>世纪，信息产业的迅猛发展改变和影响了人们的学习、生活、工作方式，引发了教学模式、教学方法、学习方式和教学环境等变革。</w:t>
      </w:r>
    </w:p>
    <w:p w:rsidR="005671D9" w:rsidRDefault="00FC143E" w:rsidP="00FC143E">
      <w:pPr>
        <w:spacing w:line="360" w:lineRule="auto"/>
        <w:ind w:firstLineChars="200" w:firstLine="420"/>
      </w:pPr>
      <w:r>
        <w:rPr>
          <w:rFonts w:hint="eastAsia"/>
        </w:rPr>
        <w:t>《国家中长期教育改革和发展规划纲要（</w:t>
      </w:r>
      <w:r>
        <w:rPr>
          <w:rFonts w:hint="eastAsia"/>
        </w:rPr>
        <w:t>2010</w:t>
      </w:r>
      <w:r>
        <w:rPr>
          <w:rFonts w:hint="eastAsia"/>
        </w:rPr>
        <w:t>—</w:t>
      </w:r>
      <w:r>
        <w:rPr>
          <w:rFonts w:hint="eastAsia"/>
        </w:rPr>
        <w:t>2020</w:t>
      </w:r>
      <w:r>
        <w:rPr>
          <w:rFonts w:hint="eastAsia"/>
        </w:rPr>
        <w:t>年）》明确提出：充分利用优质资源和先进技术，整合现有资源，构建先进、高效、实用的数字化教育基础设施，推进数字化校园的建设；加强优质教育资源开发与应用，加强网络教学资源体系建设，建立开放灵活的教育资源公共服务平台，促进优质教育资源普及共享。</w:t>
      </w:r>
    </w:p>
    <w:p w:rsidR="005671D9" w:rsidRDefault="005671D9" w:rsidP="005671D9">
      <w:pPr>
        <w:spacing w:line="360" w:lineRule="auto"/>
        <w:jc w:val="center"/>
      </w:pPr>
      <w:r>
        <w:rPr>
          <w:noProof/>
        </w:rPr>
        <w:drawing>
          <wp:inline distT="0" distB="0" distL="0" distR="0">
            <wp:extent cx="3227696" cy="1968793"/>
            <wp:effectExtent l="0" t="0" r="0" b="0"/>
            <wp:docPr id="2" name="图片 2" descr="http://www.bit.edu.cn/oldbit/images/content/2013-11/2013112914304113459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t.edu.cn/oldbit/images/content/2013-11/20131129143041134593.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4384" cy="1978972"/>
                    </a:xfrm>
                    <a:prstGeom prst="rect">
                      <a:avLst/>
                    </a:prstGeom>
                    <a:noFill/>
                    <a:ln>
                      <a:noFill/>
                    </a:ln>
                  </pic:spPr>
                </pic:pic>
              </a:graphicData>
            </a:graphic>
          </wp:inline>
        </w:drawing>
      </w:r>
    </w:p>
    <w:p w:rsidR="00FC143E" w:rsidRDefault="00FC143E" w:rsidP="00FC143E">
      <w:pPr>
        <w:spacing w:line="360" w:lineRule="auto"/>
        <w:ind w:firstLineChars="200" w:firstLine="420"/>
      </w:pPr>
      <w:r>
        <w:rPr>
          <w:rFonts w:hint="eastAsia"/>
        </w:rPr>
        <w:t>《国家教育信息化十年发展规划</w:t>
      </w:r>
      <w:r>
        <w:rPr>
          <w:rFonts w:hint="eastAsia"/>
        </w:rPr>
        <w:t>(2011-2020)</w:t>
      </w:r>
      <w:r>
        <w:rPr>
          <w:rFonts w:hint="eastAsia"/>
        </w:rPr>
        <w:t>》也指出：教育信息化应以促进义务教育均衡发展为重点，以建设、应用和共享优质数字教育资源为手段，促进每一所学校享有优质数字教育资源，提高教育教学质量；帮助所有适龄儿童和青少年平等、有效、健康地使用信息技术，培养自主学习、终身学习能力。在此背景下，教育信息化发展已清晰地呈现出智能化、开放化、个性化和社交化等特征。因此，智慧校园的建设和发展有利于推动教育信息化的发展，形成灵活多样的教学与学习方式，优化学校管理。</w:t>
      </w:r>
    </w:p>
    <w:p w:rsidR="00FC143E" w:rsidRDefault="00FC143E" w:rsidP="00FC143E">
      <w:pPr>
        <w:spacing w:line="360" w:lineRule="auto"/>
        <w:ind w:firstLineChars="200" w:firstLine="420"/>
      </w:pPr>
      <w:r>
        <w:rPr>
          <w:rFonts w:hint="eastAsia"/>
        </w:rPr>
        <w:t>在国外，智慧校园的研究开展相对较早。爱尔兰在</w:t>
      </w:r>
      <w:r>
        <w:rPr>
          <w:rFonts w:hint="eastAsia"/>
        </w:rPr>
        <w:t>1997</w:t>
      </w:r>
      <w:r>
        <w:rPr>
          <w:rFonts w:hint="eastAsia"/>
        </w:rPr>
        <w:t>年便开始推行智慧校园，其政府则通过规定了一系列策略，使得爱尔兰在</w:t>
      </w:r>
      <w:r>
        <w:rPr>
          <w:rFonts w:hint="eastAsia"/>
        </w:rPr>
        <w:t>5</w:t>
      </w:r>
      <w:r>
        <w:rPr>
          <w:rFonts w:hint="eastAsia"/>
        </w:rPr>
        <w:t>年之后成为了教育界的楷模。美国通过政府拨款和减少校园购置信息化设备资金来促进智慧校园的推广与推进，并且通过设定不同时期的目标来指导学校进行该项目。</w:t>
      </w:r>
    </w:p>
    <w:p w:rsidR="008C511B" w:rsidRDefault="00FC143E" w:rsidP="00FC143E">
      <w:pPr>
        <w:spacing w:line="360" w:lineRule="auto"/>
        <w:ind w:firstLineChars="200" w:firstLine="420"/>
      </w:pPr>
      <w:r>
        <w:rPr>
          <w:rFonts w:hint="eastAsia"/>
        </w:rPr>
        <w:t>在国内，</w:t>
      </w:r>
      <w:r>
        <w:rPr>
          <w:rFonts w:hint="eastAsia"/>
        </w:rPr>
        <w:t xml:space="preserve"> 2010</w:t>
      </w:r>
      <w:r>
        <w:rPr>
          <w:rFonts w:hint="eastAsia"/>
        </w:rPr>
        <w:t>年的信息化“十二五”规划中，浙江大学首先提出“智慧校园”。目前，部分学校已经建成智慧校园，部分学校处于规划立项或建设阶段。但是，由于智慧校园还是一个比较新的概念，其解决方案还处于探索阶段，在技术方面仍然没有统一的系统架构标准和技术规范；在应用方面，物联网技术与</w:t>
      </w:r>
      <w:proofErr w:type="gramStart"/>
      <w:r>
        <w:rPr>
          <w:rFonts w:hint="eastAsia"/>
        </w:rPr>
        <w:t>云计算</w:t>
      </w:r>
      <w:proofErr w:type="gramEnd"/>
      <w:r>
        <w:rPr>
          <w:rFonts w:hint="eastAsia"/>
        </w:rPr>
        <w:t>等先进技术还处于初级应用阶段，没有从如何利用信息技术支持学生自主学习和协作学习提出有效的解决方案。</w:t>
      </w:r>
    </w:p>
    <w:p w:rsidR="00FC143E" w:rsidRDefault="00FC143E" w:rsidP="00FC143E">
      <w:pPr>
        <w:spacing w:line="360" w:lineRule="auto"/>
        <w:ind w:firstLineChars="200" w:firstLine="420"/>
      </w:pPr>
      <w:r w:rsidRPr="00FC143E">
        <w:rPr>
          <w:rFonts w:hint="eastAsia"/>
        </w:rPr>
        <w:t>本课题中，将以天津四中“智慧校园”云平台的建设为例，充分发挥现有校园网络设备</w:t>
      </w:r>
      <w:r w:rsidRPr="00FC143E">
        <w:rPr>
          <w:rFonts w:hint="eastAsia"/>
        </w:rPr>
        <w:lastRenderedPageBreak/>
        <w:t>的功能，高效地、低成本地向智慧化方向升级转型，提高现有设施的利用价值，使之具有实践意义；不断探索归纳，总结出普通中学智慧校园云平台的建设方案和管理经验，减少各学校因缺少参考而独自分析付出的时间、人力和物力，实现长期稳定的发展，使之具有理论指导意义；通过研究和探索，改善普通中学对智慧校园的研究和建设，也有利于补充和丰富智慧校园的内涵，使之具有社会意义。</w:t>
      </w:r>
    </w:p>
    <w:p w:rsidR="008C511B" w:rsidRDefault="008C511B" w:rsidP="00682A18">
      <w:pPr>
        <w:pStyle w:val="a3"/>
        <w:numPr>
          <w:ilvl w:val="0"/>
          <w:numId w:val="1"/>
        </w:numPr>
        <w:spacing w:line="360" w:lineRule="auto"/>
        <w:ind w:firstLineChars="0"/>
      </w:pPr>
      <w:r>
        <w:t>概念的界定</w:t>
      </w:r>
    </w:p>
    <w:p w:rsidR="008C511B" w:rsidRDefault="00682A18" w:rsidP="00682A18">
      <w:pPr>
        <w:pStyle w:val="a3"/>
        <w:spacing w:line="360" w:lineRule="auto"/>
      </w:pPr>
      <w:r w:rsidRPr="00682A18">
        <w:rPr>
          <w:rFonts w:hint="eastAsia"/>
        </w:rPr>
        <w:t>智慧是信息技术视野下一种新的理念、新的管理模式，变革了人与人之间的关系、人造系统与自然的交互方式，其目的是致力于解决当今世界面临的问题。</w:t>
      </w:r>
      <w:r>
        <w:rPr>
          <w:rFonts w:hint="eastAsia"/>
        </w:rPr>
        <w:t>智慧</w:t>
      </w:r>
      <w:r w:rsidRPr="00682A18">
        <w:rPr>
          <w:rFonts w:hint="eastAsia"/>
        </w:rPr>
        <w:t>要具有系统性思维，这样才能最大化系统的智慧行为，产生最好的效果，最大的效率，而且这种系统性智慧行为在整个生态系统中能够自我变革并具有洞见能力。智慧具有信息时代特有的数字化、数据化、网络化、智能化外延。</w:t>
      </w:r>
    </w:p>
    <w:p w:rsidR="00682A18" w:rsidRDefault="00682A18" w:rsidP="00682A18">
      <w:pPr>
        <w:pStyle w:val="a3"/>
        <w:spacing w:line="360" w:lineRule="auto"/>
      </w:pPr>
      <w:r w:rsidRPr="00682A18">
        <w:rPr>
          <w:rFonts w:hint="eastAsia"/>
        </w:rPr>
        <w:t>祝智庭</w:t>
      </w:r>
      <w:r w:rsidR="007634A2">
        <w:rPr>
          <w:rFonts w:hint="eastAsia"/>
        </w:rPr>
        <w:t>教授</w:t>
      </w:r>
      <w:r w:rsidRPr="00682A18">
        <w:rPr>
          <w:rFonts w:hint="eastAsia"/>
        </w:rPr>
        <w:t>构建了“智慧教育的理解图式”，认为智慧校园同智慧教室、智慧终端一样，是根据不同尺度范围对智慧教育划分的学习空间，是智慧教育的组成部分，是为智慧教育服务的田。</w:t>
      </w:r>
      <w:r w:rsidR="00FC143E" w:rsidRPr="00FC143E">
        <w:rPr>
          <w:rFonts w:hint="eastAsia"/>
        </w:rPr>
        <w:t>黄荣怀教授认为，智慧校园是一种以面向师生个性化服务为理念，提供无缝互通的网络通信，有效支持教学过程分析、评价和智能决策的开放教育教学环境。</w:t>
      </w:r>
      <w:r w:rsidRPr="00682A18">
        <w:rPr>
          <w:rFonts w:hint="eastAsia"/>
        </w:rPr>
        <w:t>宗平</w:t>
      </w:r>
      <w:r w:rsidR="007634A2">
        <w:rPr>
          <w:rFonts w:hint="eastAsia"/>
        </w:rPr>
        <w:t>教授</w:t>
      </w:r>
      <w:r w:rsidRPr="00682A18">
        <w:rPr>
          <w:rFonts w:hint="eastAsia"/>
        </w:rPr>
        <w:t>等认为，智慧校园的核心特征主要反映在三个方面：一是为广大师生提供一个全面的智能感知环境和综合信息服务平台，提供基于角色的个性化定制服务；二是将基于计算机网络的信息服务引入到学校的各个应用与服务领域，实现互联、共享和协作；三是通过智能感知环境和综合信息服务平台，为学校与外部世界提供一个相互交流和相互感知的接口。</w:t>
      </w:r>
    </w:p>
    <w:p w:rsidR="004821CF" w:rsidRDefault="004821CF" w:rsidP="004821CF">
      <w:pPr>
        <w:pStyle w:val="a3"/>
        <w:spacing w:line="360" w:lineRule="auto"/>
      </w:pPr>
      <w:r>
        <w:rPr>
          <w:rFonts w:hint="eastAsia"/>
        </w:rPr>
        <w:t>综上所述</w:t>
      </w:r>
      <w:r>
        <w:t>，</w:t>
      </w:r>
      <w:r>
        <w:rPr>
          <w:rFonts w:hint="eastAsia"/>
        </w:rPr>
        <w:t>智慧校园</w:t>
      </w:r>
      <w:r>
        <w:t>是利用物联网和云计算，强调对教学</w:t>
      </w:r>
      <w:r>
        <w:rPr>
          <w:rFonts w:hint="eastAsia"/>
        </w:rPr>
        <w:t>、</w:t>
      </w:r>
      <w:r>
        <w:t>科研、校园生活和管理的数据采集、智能处理、为管理者和各个角色按需提供智能化的数据分析、教学、学习的智能化服务环境。它</w:t>
      </w:r>
      <w:r>
        <w:rPr>
          <w:rFonts w:hint="eastAsia"/>
        </w:rPr>
        <w:t>应该</w:t>
      </w:r>
      <w:r>
        <w:t>包含</w:t>
      </w:r>
      <w:r>
        <w:t>“</w:t>
      </w:r>
      <w:r>
        <w:rPr>
          <w:rFonts w:hint="eastAsia"/>
        </w:rPr>
        <w:t>智慧环境</w:t>
      </w:r>
      <w:r>
        <w:t>、</w:t>
      </w:r>
      <w:r>
        <w:rPr>
          <w:rFonts w:hint="eastAsia"/>
        </w:rPr>
        <w:t>智慧</w:t>
      </w:r>
      <w:r>
        <w:t>学习、智慧服务、</w:t>
      </w:r>
      <w:r>
        <w:rPr>
          <w:rFonts w:hint="eastAsia"/>
        </w:rPr>
        <w:t>智慧</w:t>
      </w:r>
      <w:r>
        <w:t>管理</w:t>
      </w:r>
      <w:r>
        <w:t>”</w:t>
      </w:r>
      <w:r>
        <w:rPr>
          <w:rFonts w:hint="eastAsia"/>
        </w:rPr>
        <w:t>等</w:t>
      </w:r>
      <w:r>
        <w:t>层面的内容，</w:t>
      </w:r>
      <w:r>
        <w:rPr>
          <w:rFonts w:hint="eastAsia"/>
        </w:rPr>
        <w:t>强调</w:t>
      </w:r>
      <w:r>
        <w:t>的是</w:t>
      </w:r>
      <w:r>
        <w:t>“</w:t>
      </w:r>
      <w:r>
        <w:rPr>
          <w:rFonts w:hint="eastAsia"/>
        </w:rPr>
        <w:t>智慧</w:t>
      </w:r>
      <w:r>
        <w:t>”</w:t>
      </w:r>
      <w:r>
        <w:rPr>
          <w:rFonts w:hint="eastAsia"/>
        </w:rPr>
        <w:t>和</w:t>
      </w:r>
      <w:r>
        <w:t>“</w:t>
      </w:r>
      <w:r>
        <w:rPr>
          <w:rFonts w:hint="eastAsia"/>
        </w:rPr>
        <w:t>智能</w:t>
      </w:r>
      <w:r>
        <w:t>”</w:t>
      </w:r>
      <w:r>
        <w:rPr>
          <w:rFonts w:hint="eastAsia"/>
        </w:rPr>
        <w:t>。</w:t>
      </w:r>
    </w:p>
    <w:p w:rsidR="008C511B" w:rsidRDefault="008C511B" w:rsidP="00682A18">
      <w:pPr>
        <w:pStyle w:val="a3"/>
        <w:numPr>
          <w:ilvl w:val="0"/>
          <w:numId w:val="1"/>
        </w:numPr>
        <w:spacing w:line="360" w:lineRule="auto"/>
        <w:ind w:firstLineChars="0"/>
      </w:pPr>
      <w:r>
        <w:rPr>
          <w:rFonts w:hint="eastAsia"/>
        </w:rPr>
        <w:t>研究</w:t>
      </w:r>
      <w:r>
        <w:t>目标</w:t>
      </w:r>
    </w:p>
    <w:p w:rsidR="007634A2" w:rsidRDefault="004821CF" w:rsidP="007634A2">
      <w:pPr>
        <w:pStyle w:val="a3"/>
        <w:numPr>
          <w:ilvl w:val="0"/>
          <w:numId w:val="6"/>
        </w:numPr>
        <w:spacing w:line="360" w:lineRule="auto"/>
        <w:ind w:firstLineChars="0"/>
      </w:pPr>
      <w:r>
        <w:rPr>
          <w:rFonts w:hint="eastAsia"/>
        </w:rPr>
        <w:t>完成天津四中智慧校园云平台建设</w:t>
      </w:r>
      <w:r w:rsidR="00CC280F">
        <w:rPr>
          <w:rFonts w:hint="eastAsia"/>
        </w:rPr>
        <w:t>。</w:t>
      </w:r>
    </w:p>
    <w:p w:rsidR="004821CF" w:rsidRDefault="004821CF" w:rsidP="007634A2">
      <w:pPr>
        <w:spacing w:line="360" w:lineRule="auto"/>
        <w:ind w:firstLineChars="200" w:firstLine="420"/>
      </w:pPr>
      <w:r>
        <w:rPr>
          <w:rFonts w:hint="eastAsia"/>
        </w:rPr>
        <w:t>建立有效支撑教与学、办公与管理、科研与培训、家校沟通、资源管理与共享等各项工作的数字化校园系统。希望能够为校园管理者为开展人事、学籍、教学、学生综合素质评价、教师继续教育等方面管理工作，提供统计分析、预警等决策支撑功能，实现教学与管理的互联互通，更科学的教学教务决策支撑，更协调高效的管理；能够为教师组织学生学习、测试与评价、课后辅导提供支持，为集体备课、教学观摩、互动交流提供丰富的教学资源与应用；</w:t>
      </w:r>
      <w:r>
        <w:rPr>
          <w:rFonts w:hint="eastAsia"/>
        </w:rPr>
        <w:lastRenderedPageBreak/>
        <w:t>能够为学生进行课前预习、课后复习、测试与训练、研究性学习，师生交流与生生协作提供平台与资源支撑；能够实现家长与教师及时沟通，掌握学生学习状态和各方面表现，反馈交流学生在家情况等。</w:t>
      </w:r>
      <w:r>
        <w:rPr>
          <w:rFonts w:hint="eastAsia"/>
        </w:rPr>
        <w:t xml:space="preserve"> </w:t>
      </w:r>
    </w:p>
    <w:p w:rsidR="004821CF" w:rsidRDefault="004821CF" w:rsidP="004821CF">
      <w:pPr>
        <w:pStyle w:val="a3"/>
        <w:spacing w:line="360" w:lineRule="auto"/>
      </w:pPr>
      <w:r>
        <w:rPr>
          <w:rFonts w:hint="eastAsia"/>
        </w:rPr>
        <w:t xml:space="preserve">2. </w:t>
      </w:r>
      <w:r>
        <w:rPr>
          <w:rFonts w:hint="eastAsia"/>
        </w:rPr>
        <w:t>通过天津四中“智慧校园”平台的建设，归纳总结中学“智慧校园”云平台的建设模式，帮助、促进更多的中小学校开展智慧校园建设，减少各学校因缺少参考而独自分析付出的时间、人力和物力。</w:t>
      </w:r>
    </w:p>
    <w:p w:rsidR="004821CF" w:rsidRDefault="004821CF" w:rsidP="004821CF">
      <w:pPr>
        <w:pStyle w:val="a3"/>
        <w:spacing w:line="360" w:lineRule="auto"/>
      </w:pPr>
      <w:r>
        <w:rPr>
          <w:rFonts w:hint="eastAsia"/>
        </w:rPr>
        <w:t xml:space="preserve">3. </w:t>
      </w:r>
      <w:r>
        <w:rPr>
          <w:rFonts w:hint="eastAsia"/>
        </w:rPr>
        <w:t>通过对天津四中“智慧校园”</w:t>
      </w:r>
      <w:r>
        <w:rPr>
          <w:rFonts w:hint="eastAsia"/>
        </w:rPr>
        <w:t xml:space="preserve"> </w:t>
      </w:r>
      <w:r>
        <w:rPr>
          <w:rFonts w:hint="eastAsia"/>
        </w:rPr>
        <w:t>云平台的管理操作，归纳管理经验，帮助已经开始建设智慧校园的学校实现长期稳定的发展。</w:t>
      </w:r>
    </w:p>
    <w:p w:rsidR="008C511B" w:rsidRDefault="004821CF" w:rsidP="004821CF">
      <w:pPr>
        <w:pStyle w:val="a3"/>
        <w:spacing w:line="360" w:lineRule="auto"/>
      </w:pPr>
      <w:r>
        <w:rPr>
          <w:rFonts w:hint="eastAsia"/>
        </w:rPr>
        <w:t xml:space="preserve">4. </w:t>
      </w:r>
      <w:r>
        <w:rPr>
          <w:rFonts w:hint="eastAsia"/>
        </w:rPr>
        <w:t>在研究过程中，通过学习、实践、反思、研讨，引导教师有效性地开展课题研究，促进教师专业成长。</w:t>
      </w:r>
    </w:p>
    <w:p w:rsidR="008C511B" w:rsidRDefault="008C511B" w:rsidP="00682A18">
      <w:pPr>
        <w:pStyle w:val="a3"/>
        <w:numPr>
          <w:ilvl w:val="0"/>
          <w:numId w:val="1"/>
        </w:numPr>
        <w:spacing w:line="360" w:lineRule="auto"/>
        <w:ind w:firstLineChars="0"/>
      </w:pPr>
      <w:r>
        <w:rPr>
          <w:rFonts w:hint="eastAsia"/>
        </w:rPr>
        <w:t>研究</w:t>
      </w:r>
      <w:r>
        <w:t>内容</w:t>
      </w:r>
    </w:p>
    <w:p w:rsidR="00E92FE8" w:rsidRDefault="00E92FE8" w:rsidP="00E92FE8">
      <w:pPr>
        <w:pStyle w:val="a3"/>
        <w:numPr>
          <w:ilvl w:val="0"/>
          <w:numId w:val="2"/>
        </w:numPr>
        <w:spacing w:line="360" w:lineRule="auto"/>
        <w:ind w:firstLineChars="0"/>
      </w:pPr>
      <w:r>
        <w:rPr>
          <w:rFonts w:hint="eastAsia"/>
        </w:rPr>
        <w:t>智慧校园环境分析</w:t>
      </w:r>
    </w:p>
    <w:p w:rsidR="00E92FE8" w:rsidRDefault="00E92FE8" w:rsidP="00E92FE8">
      <w:pPr>
        <w:pStyle w:val="a3"/>
        <w:spacing w:line="360" w:lineRule="auto"/>
      </w:pPr>
      <w:r>
        <w:rPr>
          <w:rFonts w:hint="eastAsia"/>
        </w:rPr>
        <w:t>通过国内外关于智慧校园研究与发展的资料收集，采取调研和案例分析，了解中学信息化发展现状以及对智慧校园的需求，分析我国智慧校园的发展趋势。</w:t>
      </w:r>
    </w:p>
    <w:p w:rsidR="00E92FE8" w:rsidRDefault="00E92FE8" w:rsidP="00E92FE8">
      <w:pPr>
        <w:pStyle w:val="a3"/>
        <w:numPr>
          <w:ilvl w:val="0"/>
          <w:numId w:val="2"/>
        </w:numPr>
        <w:spacing w:line="360" w:lineRule="auto"/>
        <w:ind w:firstLineChars="0"/>
      </w:pPr>
      <w:r>
        <w:rPr>
          <w:rFonts w:hint="eastAsia"/>
        </w:rPr>
        <w:t>智慧校园云平台的建设</w:t>
      </w:r>
      <w:r w:rsidR="00142222">
        <w:rPr>
          <w:rFonts w:hint="eastAsia"/>
        </w:rPr>
        <w:t>模式探索</w:t>
      </w:r>
    </w:p>
    <w:p w:rsidR="00E92FE8" w:rsidRDefault="0071571F" w:rsidP="009272C8">
      <w:pPr>
        <w:pStyle w:val="a3"/>
        <w:spacing w:line="360" w:lineRule="auto"/>
      </w:pPr>
      <w:r>
        <w:rPr>
          <w:rFonts w:hint="eastAsia"/>
        </w:rPr>
        <w:t>天津四中</w:t>
      </w:r>
      <w:r>
        <w:t>智慧校园</w:t>
      </w:r>
      <w:r>
        <w:rPr>
          <w:rFonts w:hint="eastAsia"/>
        </w:rPr>
        <w:t>的</w:t>
      </w:r>
      <w:r>
        <w:t>建设</w:t>
      </w:r>
      <w:r>
        <w:rPr>
          <w:rFonts w:hint="eastAsia"/>
        </w:rPr>
        <w:t>依托</w:t>
      </w:r>
      <w:r>
        <w:t>新技术，构建智能化学习、智慧化管理</w:t>
      </w:r>
      <w:r>
        <w:rPr>
          <w:rFonts w:hint="eastAsia"/>
        </w:rPr>
        <w:t>和</w:t>
      </w:r>
      <w:r>
        <w:t>智慧化服务的教育生态体系</w:t>
      </w:r>
      <w:r>
        <w:rPr>
          <w:rFonts w:hint="eastAsia"/>
        </w:rPr>
        <w:t>应用</w:t>
      </w:r>
      <w:r>
        <w:t>新模式，包括智能化的校园环境、智慧</w:t>
      </w:r>
      <w:r w:rsidR="0019741A">
        <w:rPr>
          <w:rFonts w:hint="eastAsia"/>
        </w:rPr>
        <w:t>教室</w:t>
      </w:r>
      <w:r>
        <w:t>、智慧型教学支持系统、电子书包柜、校园</w:t>
      </w:r>
      <w:proofErr w:type="gramStart"/>
      <w:r>
        <w:t>一</w:t>
      </w:r>
      <w:proofErr w:type="gramEnd"/>
      <w:r>
        <w:t>卡通智能感知系统、校园智能监控系统和智慧校园管理系统，为学校的智能化教学、教研、教育管理等提供支持，实现班班通、教务通、家校通等功能。</w:t>
      </w:r>
    </w:p>
    <w:p w:rsidR="00E92FE8" w:rsidRDefault="00E92FE8" w:rsidP="00E92FE8">
      <w:pPr>
        <w:pStyle w:val="a3"/>
        <w:numPr>
          <w:ilvl w:val="0"/>
          <w:numId w:val="2"/>
        </w:numPr>
        <w:spacing w:line="360" w:lineRule="auto"/>
        <w:ind w:firstLineChars="0"/>
      </w:pPr>
      <w:r>
        <w:rPr>
          <w:rFonts w:hint="eastAsia"/>
        </w:rPr>
        <w:t>智慧校园云平台的管理</w:t>
      </w:r>
      <w:r w:rsidR="00142222">
        <w:rPr>
          <w:rFonts w:hint="eastAsia"/>
        </w:rPr>
        <w:t>模式探索</w:t>
      </w:r>
    </w:p>
    <w:p w:rsidR="008C511B" w:rsidRDefault="00E92FE8" w:rsidP="00E92FE8">
      <w:pPr>
        <w:pStyle w:val="a3"/>
        <w:spacing w:line="360" w:lineRule="auto"/>
      </w:pPr>
      <w:r>
        <w:rPr>
          <w:rFonts w:hint="eastAsia"/>
        </w:rPr>
        <w:t>通过对天津四中的智慧校园云平台的管理过程，以及对其他在建或欲建智慧校园的中学的调研，对智慧校园云平台的管理模式以及安全管理等问题进行研究。</w:t>
      </w:r>
    </w:p>
    <w:p w:rsidR="008C511B" w:rsidRDefault="008C511B" w:rsidP="00682A18">
      <w:pPr>
        <w:pStyle w:val="a3"/>
        <w:numPr>
          <w:ilvl w:val="0"/>
          <w:numId w:val="1"/>
        </w:numPr>
        <w:spacing w:line="360" w:lineRule="auto"/>
        <w:ind w:firstLineChars="0"/>
      </w:pPr>
      <w:r>
        <w:rPr>
          <w:rFonts w:hint="eastAsia"/>
        </w:rPr>
        <w:t>研究</w:t>
      </w:r>
      <w:r>
        <w:t>方法</w:t>
      </w:r>
    </w:p>
    <w:p w:rsidR="008C511B" w:rsidRDefault="00E92FE8" w:rsidP="00682A18">
      <w:pPr>
        <w:pStyle w:val="a3"/>
        <w:spacing w:line="360" w:lineRule="auto"/>
      </w:pPr>
      <w:r w:rsidRPr="00E92FE8">
        <w:rPr>
          <w:rFonts w:hint="eastAsia"/>
        </w:rPr>
        <w:t>我们在课题研究过程中使用了文献法、调查法、分析法等多种科研方法，学习理论、分析案例；同时我们也将运用实践探索法，建设天津四中智慧校园云平台；采取应用检验研究的方式，选择几个学校（在建或欲建智慧校园的中学），对应用和管理问题实证调研，对项目的研究成果进行实证检验，不断修正研究结果。</w:t>
      </w:r>
    </w:p>
    <w:p w:rsidR="008C511B" w:rsidRDefault="008C511B" w:rsidP="00682A18">
      <w:pPr>
        <w:pStyle w:val="a3"/>
        <w:numPr>
          <w:ilvl w:val="0"/>
          <w:numId w:val="1"/>
        </w:numPr>
        <w:spacing w:line="360" w:lineRule="auto"/>
        <w:ind w:firstLineChars="0"/>
      </w:pPr>
      <w:r>
        <w:rPr>
          <w:rFonts w:hint="eastAsia"/>
        </w:rPr>
        <w:t>课题</w:t>
      </w:r>
      <w:r>
        <w:t>实施情况</w:t>
      </w:r>
    </w:p>
    <w:p w:rsidR="004D6210" w:rsidRDefault="004D6210" w:rsidP="004D6210">
      <w:pPr>
        <w:spacing w:line="360" w:lineRule="auto"/>
        <w:ind w:firstLineChars="200" w:firstLine="420"/>
      </w:pPr>
      <w:r w:rsidRPr="004D6210">
        <w:rPr>
          <w:rFonts w:hint="eastAsia"/>
        </w:rPr>
        <w:t>自</w:t>
      </w:r>
      <w:r w:rsidRPr="004D6210">
        <w:rPr>
          <w:rFonts w:hint="eastAsia"/>
        </w:rPr>
        <w:t>201</w:t>
      </w:r>
      <w:r>
        <w:t>7</w:t>
      </w:r>
      <w:r w:rsidRPr="004D6210">
        <w:rPr>
          <w:rFonts w:hint="eastAsia"/>
        </w:rPr>
        <w:t>年</w:t>
      </w:r>
      <w:r w:rsidRPr="004D6210">
        <w:rPr>
          <w:rFonts w:hint="eastAsia"/>
        </w:rPr>
        <w:t>9</w:t>
      </w:r>
      <w:r w:rsidRPr="004D6210">
        <w:rPr>
          <w:rFonts w:hint="eastAsia"/>
        </w:rPr>
        <w:t>月《普通中学“智慧校园”云平台的建设研究》</w:t>
      </w:r>
      <w:r>
        <w:rPr>
          <w:rFonts w:hint="eastAsia"/>
        </w:rPr>
        <w:t>课题立项</w:t>
      </w:r>
      <w:r w:rsidRPr="004D6210">
        <w:rPr>
          <w:rFonts w:hint="eastAsia"/>
        </w:rPr>
        <w:t>，在学校领导的大力关怀和课题组全体教师的全力配合下，进行专题立项研究。</w:t>
      </w:r>
      <w:r>
        <w:rPr>
          <w:rFonts w:hint="eastAsia"/>
        </w:rPr>
        <w:t>一</w:t>
      </w:r>
      <w:r w:rsidRPr="004D6210">
        <w:rPr>
          <w:rFonts w:hint="eastAsia"/>
        </w:rPr>
        <w:t>年</w:t>
      </w:r>
      <w:r>
        <w:rPr>
          <w:rFonts w:hint="eastAsia"/>
        </w:rPr>
        <w:t>多的</w:t>
      </w:r>
      <w:r>
        <w:t>时间</w:t>
      </w:r>
      <w:r w:rsidRPr="004D6210">
        <w:rPr>
          <w:rFonts w:hint="eastAsia"/>
        </w:rPr>
        <w:t>，我们课题组</w:t>
      </w:r>
      <w:r w:rsidRPr="004D6210">
        <w:rPr>
          <w:rFonts w:hint="eastAsia"/>
        </w:rPr>
        <w:lastRenderedPageBreak/>
        <w:t>严格按照课题实施方案，对照实验计划，有条不紊、循序渐进地完成实践研究工作，取得了一定的研究成果。</w:t>
      </w:r>
    </w:p>
    <w:p w:rsidR="00884431" w:rsidRDefault="00884431" w:rsidP="00884431">
      <w:pPr>
        <w:pStyle w:val="a3"/>
        <w:numPr>
          <w:ilvl w:val="0"/>
          <w:numId w:val="5"/>
        </w:numPr>
        <w:spacing w:line="360" w:lineRule="auto"/>
        <w:ind w:firstLineChars="0"/>
        <w:rPr>
          <w:rFonts w:hint="eastAsia"/>
        </w:rPr>
      </w:pPr>
      <w:r>
        <w:rPr>
          <w:rFonts w:hint="eastAsia"/>
        </w:rPr>
        <w:t>应用系统</w:t>
      </w:r>
      <w:r>
        <w:t>软硬件建设</w:t>
      </w:r>
    </w:p>
    <w:p w:rsidR="00710A41" w:rsidRDefault="00710A41" w:rsidP="004D6210">
      <w:pPr>
        <w:spacing w:line="360" w:lineRule="auto"/>
        <w:ind w:firstLineChars="200" w:firstLine="420"/>
        <w:rPr>
          <w:rFonts w:hint="eastAsia"/>
        </w:rPr>
      </w:pPr>
      <w:r w:rsidRPr="00142222">
        <w:rPr>
          <w:rFonts w:hint="eastAsia"/>
        </w:rPr>
        <w:t>在学校现有硬件设备和应用软件的基础上进行整合、完善和升级，配置网关设备、网络交换机、无线路由</w:t>
      </w:r>
      <w:r w:rsidRPr="00142222">
        <w:rPr>
          <w:rFonts w:hint="eastAsia"/>
        </w:rPr>
        <w:t>A P</w:t>
      </w:r>
      <w:r w:rsidRPr="00142222">
        <w:rPr>
          <w:rFonts w:hint="eastAsia"/>
        </w:rPr>
        <w:t>转发器、服务器、数据存储等硬件设备，实现校园信息服务无线和有线的无缝结合、无线网络全覆盖、信息互通和数据共享</w:t>
      </w:r>
      <w:r>
        <w:rPr>
          <w:rFonts w:hint="eastAsia"/>
        </w:rPr>
        <w:t>。</w:t>
      </w:r>
    </w:p>
    <w:p w:rsidR="004D6210" w:rsidRDefault="004D6210" w:rsidP="004F341A">
      <w:pPr>
        <w:spacing w:line="360" w:lineRule="auto"/>
        <w:jc w:val="center"/>
        <w:rPr>
          <w:rFonts w:hint="eastAsia"/>
        </w:rPr>
      </w:pPr>
      <w:r w:rsidRPr="004D6210">
        <w:drawing>
          <wp:inline distT="0" distB="0" distL="0" distR="0" wp14:anchorId="6380C38A" wp14:editId="453367A5">
            <wp:extent cx="4064979" cy="2286000"/>
            <wp:effectExtent l="0" t="0" r="0" b="0"/>
            <wp:docPr id="51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图片 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0456" cy="2294704"/>
                    </a:xfrm>
                    <a:prstGeom prst="rect">
                      <a:avLst/>
                    </a:prstGeom>
                    <a:noFill/>
                    <a:ln>
                      <a:noFill/>
                    </a:ln>
                    <a:extLst/>
                  </pic:spPr>
                </pic:pic>
              </a:graphicData>
            </a:graphic>
          </wp:inline>
        </w:drawing>
      </w:r>
    </w:p>
    <w:p w:rsidR="00884431" w:rsidRDefault="00884431" w:rsidP="00884431">
      <w:pPr>
        <w:pStyle w:val="a3"/>
        <w:spacing w:line="360" w:lineRule="auto"/>
      </w:pPr>
      <w:r>
        <w:rPr>
          <w:rFonts w:hint="eastAsia"/>
        </w:rPr>
        <w:t>目前</w:t>
      </w:r>
      <w:r>
        <w:t>，</w:t>
      </w:r>
      <w:r>
        <w:rPr>
          <w:rFonts w:hint="eastAsia"/>
        </w:rPr>
        <w:t>我校</w:t>
      </w:r>
      <w:r>
        <w:t>的</w:t>
      </w:r>
      <w:r>
        <w:rPr>
          <w:rFonts w:hint="eastAsia"/>
        </w:rPr>
        <w:t>智慧</w:t>
      </w:r>
      <w:r>
        <w:t>校园建设已经完成的项目包括</w:t>
      </w:r>
      <w:r>
        <w:rPr>
          <w:rFonts w:hint="eastAsia"/>
        </w:rPr>
        <w:t>：数字化校园</w:t>
      </w:r>
      <w:r>
        <w:t>基础支撑平台</w:t>
      </w:r>
      <w:r>
        <w:rPr>
          <w:rFonts w:hint="eastAsia"/>
        </w:rPr>
        <w:t>，校园</w:t>
      </w:r>
      <w:r>
        <w:t>网络和数据中心</w:t>
      </w:r>
      <w:r>
        <w:rPr>
          <w:rFonts w:hint="eastAsia"/>
        </w:rPr>
        <w:t>，校园</w:t>
      </w:r>
      <w:r>
        <w:t>综合管理系统</w:t>
      </w:r>
      <w:r>
        <w:rPr>
          <w:rFonts w:hint="eastAsia"/>
        </w:rPr>
        <w:t>（走班排课系统、校园</w:t>
      </w:r>
      <w:r>
        <w:t>数字办公</w:t>
      </w:r>
      <w:r>
        <w:rPr>
          <w:rFonts w:hint="eastAsia"/>
        </w:rPr>
        <w:t>系统、校办</w:t>
      </w:r>
      <w:r>
        <w:t>管理</w:t>
      </w:r>
      <w:r>
        <w:rPr>
          <w:rFonts w:hint="eastAsia"/>
        </w:rPr>
        <w:t>系统、教育</w:t>
      </w:r>
      <w:r>
        <w:t>管理</w:t>
      </w:r>
      <w:r>
        <w:rPr>
          <w:rFonts w:hint="eastAsia"/>
        </w:rPr>
        <w:t>系统、综合</w:t>
      </w:r>
      <w:r>
        <w:t>服务</w:t>
      </w:r>
      <w:r>
        <w:rPr>
          <w:rFonts w:hint="eastAsia"/>
        </w:rPr>
        <w:t>系统、教务</w:t>
      </w:r>
      <w:r>
        <w:t>管理</w:t>
      </w:r>
      <w:r>
        <w:rPr>
          <w:rFonts w:hint="eastAsia"/>
        </w:rPr>
        <w:t>系统、</w:t>
      </w:r>
      <w:proofErr w:type="gramStart"/>
      <w:r>
        <w:rPr>
          <w:rFonts w:hint="eastAsia"/>
        </w:rPr>
        <w:t>智能班牌</w:t>
      </w:r>
      <w:r>
        <w:t>管理</w:t>
      </w:r>
      <w:proofErr w:type="gramEnd"/>
      <w:r>
        <w:t>平台</w:t>
      </w:r>
      <w:r>
        <w:rPr>
          <w:rFonts w:hint="eastAsia"/>
        </w:rPr>
        <w:t>），学科</w:t>
      </w:r>
      <w:r>
        <w:t>教室（</w:t>
      </w:r>
      <w:r>
        <w:rPr>
          <w:rFonts w:hint="eastAsia"/>
        </w:rPr>
        <w:t>数字化地理专用教室、通用</w:t>
      </w:r>
      <w:proofErr w:type="gramStart"/>
      <w:r>
        <w:t>劳</w:t>
      </w:r>
      <w:proofErr w:type="gramEnd"/>
      <w:r>
        <w:t>技教室</w:t>
      </w:r>
      <w:r>
        <w:rPr>
          <w:rFonts w:hint="eastAsia"/>
        </w:rPr>
        <w:t>、数字</w:t>
      </w:r>
      <w:r>
        <w:t>书画教室</w:t>
      </w:r>
      <w:r>
        <w:rPr>
          <w:rFonts w:hint="eastAsia"/>
        </w:rPr>
        <w:t>、历史</w:t>
      </w:r>
      <w:r>
        <w:t>创新教室</w:t>
      </w:r>
      <w:r>
        <w:rPr>
          <w:rFonts w:hint="eastAsia"/>
        </w:rPr>
        <w:t>、英语</w:t>
      </w:r>
      <w:r>
        <w:t>听说教室</w:t>
      </w:r>
      <w:r>
        <w:rPr>
          <w:rFonts w:hint="eastAsia"/>
        </w:rPr>
        <w:t>、</w:t>
      </w:r>
      <w:r>
        <w:t>STEAM</w:t>
      </w:r>
      <w:r>
        <w:t>教室</w:t>
      </w:r>
      <w:r>
        <w:rPr>
          <w:rFonts w:hint="eastAsia"/>
        </w:rPr>
        <w:t>、信息技术</w:t>
      </w:r>
      <w:r>
        <w:t>教室</w:t>
      </w:r>
      <w:r>
        <w:rPr>
          <w:rFonts w:hint="eastAsia"/>
        </w:rPr>
        <w:t>、</w:t>
      </w:r>
      <w:r>
        <w:t>VR</w:t>
      </w:r>
      <w:r>
        <w:t>未来</w:t>
      </w:r>
      <w:r>
        <w:rPr>
          <w:rFonts w:hint="eastAsia"/>
        </w:rPr>
        <w:t>教室、科技</w:t>
      </w:r>
      <w:r>
        <w:t>探究</w:t>
      </w:r>
      <w:r>
        <w:rPr>
          <w:rFonts w:hint="eastAsia"/>
        </w:rPr>
        <w:t>教室、化学</w:t>
      </w:r>
      <w:r>
        <w:t>创新教室</w:t>
      </w:r>
      <w:r>
        <w:rPr>
          <w:rFonts w:hint="eastAsia"/>
        </w:rPr>
        <w:t>、物理</w:t>
      </w:r>
      <w:r>
        <w:t>创新教室</w:t>
      </w:r>
      <w:r>
        <w:rPr>
          <w:rFonts w:hint="eastAsia"/>
        </w:rPr>
        <w:t>、生物</w:t>
      </w:r>
      <w:r>
        <w:t>创新教室</w:t>
      </w:r>
      <w:r>
        <w:rPr>
          <w:rFonts w:hint="eastAsia"/>
        </w:rPr>
        <w:t>、遥感海洋环境</w:t>
      </w:r>
      <w:r>
        <w:t>测绘</w:t>
      </w:r>
      <w:r>
        <w:rPr>
          <w:rFonts w:hint="eastAsia"/>
        </w:rPr>
        <w:t>创新</w:t>
      </w:r>
      <w:r>
        <w:t>实验室）</w:t>
      </w:r>
      <w:r>
        <w:rPr>
          <w:rFonts w:hint="eastAsia"/>
        </w:rPr>
        <w:t>，每间教室</w:t>
      </w:r>
      <w:r>
        <w:t>配备了</w:t>
      </w:r>
      <w:r>
        <w:rPr>
          <w:rFonts w:hint="eastAsia"/>
        </w:rPr>
        <w:t>电子</w:t>
      </w:r>
      <w:r>
        <w:t>白板</w:t>
      </w:r>
      <w:r>
        <w:rPr>
          <w:rFonts w:hint="eastAsia"/>
        </w:rPr>
        <w:t>、</w:t>
      </w:r>
      <w:r w:rsidRPr="00142222">
        <w:rPr>
          <w:rFonts w:hint="eastAsia"/>
        </w:rPr>
        <w:t>电子书包</w:t>
      </w:r>
      <w:r>
        <w:rPr>
          <w:rFonts w:hint="eastAsia"/>
        </w:rPr>
        <w:t>柜，以及</w:t>
      </w:r>
      <w:r w:rsidRPr="00142222">
        <w:rPr>
          <w:rFonts w:hint="eastAsia"/>
        </w:rPr>
        <w:t>校园</w:t>
      </w:r>
      <w:proofErr w:type="gramStart"/>
      <w:r w:rsidRPr="00142222">
        <w:rPr>
          <w:rFonts w:hint="eastAsia"/>
        </w:rPr>
        <w:t>一</w:t>
      </w:r>
      <w:proofErr w:type="gramEnd"/>
      <w:r w:rsidRPr="00142222">
        <w:rPr>
          <w:rFonts w:hint="eastAsia"/>
        </w:rPr>
        <w:t>卡通智能感知系统、校园安防监控系统和校园智能管理系统等</w:t>
      </w:r>
      <w:r>
        <w:rPr>
          <w:rFonts w:hint="eastAsia"/>
        </w:rPr>
        <w:t>。</w:t>
      </w:r>
    </w:p>
    <w:p w:rsidR="00142222" w:rsidRDefault="00142222" w:rsidP="00142222">
      <w:pPr>
        <w:pStyle w:val="a3"/>
        <w:spacing w:line="360" w:lineRule="auto"/>
      </w:pPr>
      <w:r>
        <w:rPr>
          <w:rFonts w:hint="eastAsia"/>
        </w:rPr>
        <w:t>2</w:t>
      </w:r>
      <w:r>
        <w:rPr>
          <w:rFonts w:hint="eastAsia"/>
        </w:rPr>
        <w:t>．教学教研中的应用探索</w:t>
      </w:r>
    </w:p>
    <w:p w:rsidR="00566415" w:rsidRPr="004713FC" w:rsidRDefault="00142222" w:rsidP="00566415">
      <w:pPr>
        <w:pStyle w:val="a3"/>
        <w:spacing w:line="360" w:lineRule="auto"/>
        <w:rPr>
          <w:rFonts w:hint="eastAsia"/>
        </w:rPr>
      </w:pPr>
      <w:r>
        <w:rPr>
          <w:rFonts w:hint="eastAsia"/>
        </w:rPr>
        <w:t>构建新型的智慧教育生态体系新模式，大力开展面向学生、基于网络环境的教育模式研究和教学改革实验，积极倡导利用网络资源进行教学改革和教育科研，总结推广基于网络的教学模式，推进基于网络的学生学业评价方式改革，通过优化数字化的学习环境，帮助学生改变现有的学习方式，让他们学会学习、学会发展、学会创造；构建智慧教育的支持环境，充分应用智慧型的教学支持环境和数字化教学工具开展教学实践和教研活动，探索和总结信息化教学、自主探究学习、数字化探究实验、“一对一”数字化学习、小组合作项目学习等新型学习模式的方法和规律</w:t>
      </w:r>
      <w:r w:rsidR="00730ABA">
        <w:rPr>
          <w:rFonts w:hint="eastAsia"/>
        </w:rPr>
        <w:t>，</w:t>
      </w:r>
      <w:r w:rsidR="00730ABA">
        <w:rPr>
          <w:rFonts w:hint="eastAsia"/>
        </w:rPr>
        <w:t>我校</w:t>
      </w:r>
      <w:r w:rsidR="00730ABA">
        <w:t>在</w:t>
      </w:r>
      <w:r w:rsidR="00730ABA">
        <w:rPr>
          <w:rFonts w:hint="eastAsia"/>
        </w:rPr>
        <w:t>2</w:t>
      </w:r>
      <w:r w:rsidR="00730ABA">
        <w:t>017</w:t>
      </w:r>
      <w:r w:rsidR="00730ABA">
        <w:rPr>
          <w:rFonts w:hint="eastAsia"/>
        </w:rPr>
        <w:t>、</w:t>
      </w:r>
      <w:r w:rsidR="00730ABA">
        <w:rPr>
          <w:rFonts w:hint="eastAsia"/>
        </w:rPr>
        <w:t>2018</w:t>
      </w:r>
      <w:r w:rsidR="00730ABA">
        <w:t>连续</w:t>
      </w:r>
      <w:r w:rsidR="00730ABA">
        <w:rPr>
          <w:rFonts w:hint="eastAsia"/>
        </w:rPr>
        <w:t>两年</w:t>
      </w:r>
      <w:proofErr w:type="gramStart"/>
      <w:r w:rsidR="00730ABA">
        <w:t>举办</w:t>
      </w:r>
      <w:r w:rsidR="00730ABA">
        <w:rPr>
          <w:rFonts w:hint="eastAsia"/>
        </w:rPr>
        <w:t>微课</w:t>
      </w:r>
      <w:r w:rsidR="00730ABA">
        <w:t>大赛</w:t>
      </w:r>
      <w:proofErr w:type="gramEnd"/>
      <w:r w:rsidR="00730ABA">
        <w:t>，</w:t>
      </w:r>
      <w:r w:rsidR="00730ABA">
        <w:rPr>
          <w:rFonts w:hint="eastAsia"/>
        </w:rPr>
        <w:t>将其</w:t>
      </w:r>
      <w:r w:rsidR="00730ABA" w:rsidRPr="00730ABA">
        <w:rPr>
          <w:rFonts w:hint="eastAsia"/>
        </w:rPr>
        <w:t>作为提高教师信息化教学能力、促进信息技术与教学深度融合的重要抓手</w:t>
      </w:r>
      <w:r>
        <w:rPr>
          <w:rFonts w:hint="eastAsia"/>
        </w:rPr>
        <w:t>；开展“智慧校园”建设等方</w:t>
      </w:r>
      <w:r>
        <w:rPr>
          <w:rFonts w:hint="eastAsia"/>
        </w:rPr>
        <w:lastRenderedPageBreak/>
        <w:t>面理论的学习和新技术应用培训，组织教师学习、交流和教学实践探索，培养一批高素质的智慧型教师队伍</w:t>
      </w:r>
      <w:r w:rsidR="007634A2">
        <w:rPr>
          <w:rFonts w:hint="eastAsia"/>
        </w:rPr>
        <w:t>，多位</w:t>
      </w:r>
      <w:r w:rsidR="007634A2">
        <w:t>教师在全国、市、区级的论文评比和作课活动中获得优异成绩</w:t>
      </w:r>
      <w:r>
        <w:rPr>
          <w:rFonts w:hint="eastAsia"/>
        </w:rPr>
        <w:t>。</w:t>
      </w:r>
    </w:p>
    <w:p w:rsidR="008C511B" w:rsidRDefault="008C511B" w:rsidP="00682A18">
      <w:pPr>
        <w:pStyle w:val="a3"/>
        <w:numPr>
          <w:ilvl w:val="0"/>
          <w:numId w:val="1"/>
        </w:numPr>
        <w:spacing w:line="360" w:lineRule="auto"/>
        <w:ind w:firstLineChars="0"/>
      </w:pPr>
      <w:r>
        <w:rPr>
          <w:rFonts w:hint="eastAsia"/>
        </w:rPr>
        <w:t>研究</w:t>
      </w:r>
      <w:r>
        <w:t>展望</w:t>
      </w:r>
    </w:p>
    <w:p w:rsidR="00566415" w:rsidRPr="008C511B" w:rsidRDefault="00566415" w:rsidP="00662A32">
      <w:pPr>
        <w:spacing w:line="360" w:lineRule="auto"/>
        <w:ind w:firstLineChars="200" w:firstLine="420"/>
        <w:rPr>
          <w:rFonts w:hint="eastAsia"/>
        </w:rPr>
      </w:pPr>
      <w:r>
        <w:rPr>
          <w:rFonts w:hint="eastAsia"/>
        </w:rPr>
        <w:t>回望课题组研究历程，通过课题组</w:t>
      </w:r>
      <w:r>
        <w:rPr>
          <w:rFonts w:hint="eastAsia"/>
        </w:rPr>
        <w:t>成员</w:t>
      </w:r>
      <w:r>
        <w:rPr>
          <w:rFonts w:hint="eastAsia"/>
        </w:rPr>
        <w:t>的研讨、学习、观摩、总结，教科研水平有了较大的提升。</w:t>
      </w:r>
      <w:r w:rsidR="00662A32">
        <w:rPr>
          <w:rFonts w:hint="eastAsia"/>
        </w:rPr>
        <w:t>课题研究工作还远未结束，我们今后将在</w:t>
      </w:r>
      <w:r>
        <w:rPr>
          <w:rFonts w:hint="eastAsia"/>
        </w:rPr>
        <w:t>工作中认真分析与总结</w:t>
      </w:r>
      <w:r w:rsidR="00662A32">
        <w:rPr>
          <w:rFonts w:hint="eastAsia"/>
        </w:rPr>
        <w:t>现阶段</w:t>
      </w:r>
      <w:r>
        <w:rPr>
          <w:rFonts w:hint="eastAsia"/>
        </w:rPr>
        <w:t>研究的得与失，继续探索，继续努力。</w:t>
      </w:r>
      <w:bookmarkStart w:id="0" w:name="_GoBack"/>
      <w:bookmarkEnd w:id="0"/>
    </w:p>
    <w:sectPr w:rsidR="00566415" w:rsidRPr="008C5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9229F"/>
    <w:multiLevelType w:val="hybridMultilevel"/>
    <w:tmpl w:val="498C0D70"/>
    <w:lvl w:ilvl="0" w:tplc="DF0C825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2D672B6"/>
    <w:multiLevelType w:val="hybridMultilevel"/>
    <w:tmpl w:val="74264520"/>
    <w:lvl w:ilvl="0" w:tplc="3932A64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C7B471B"/>
    <w:multiLevelType w:val="hybridMultilevel"/>
    <w:tmpl w:val="11FA0ED6"/>
    <w:lvl w:ilvl="0" w:tplc="1AC2054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D672591"/>
    <w:multiLevelType w:val="hybridMultilevel"/>
    <w:tmpl w:val="6026EE14"/>
    <w:lvl w:ilvl="0" w:tplc="A968AC5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708C702C"/>
    <w:multiLevelType w:val="hybridMultilevel"/>
    <w:tmpl w:val="44A83B48"/>
    <w:lvl w:ilvl="0" w:tplc="6FC8A8B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73A854FF"/>
    <w:multiLevelType w:val="hybridMultilevel"/>
    <w:tmpl w:val="3FB69D42"/>
    <w:lvl w:ilvl="0" w:tplc="B56A27A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1B"/>
    <w:rsid w:val="000E59C6"/>
    <w:rsid w:val="00121BED"/>
    <w:rsid w:val="00142222"/>
    <w:rsid w:val="0019741A"/>
    <w:rsid w:val="001C740F"/>
    <w:rsid w:val="00290D72"/>
    <w:rsid w:val="003272EC"/>
    <w:rsid w:val="004713FC"/>
    <w:rsid w:val="004821CF"/>
    <w:rsid w:val="004D6210"/>
    <w:rsid w:val="004F341A"/>
    <w:rsid w:val="00566415"/>
    <w:rsid w:val="005671D9"/>
    <w:rsid w:val="00570F4F"/>
    <w:rsid w:val="00662A32"/>
    <w:rsid w:val="00682A18"/>
    <w:rsid w:val="00710A41"/>
    <w:rsid w:val="0071571F"/>
    <w:rsid w:val="00730ABA"/>
    <w:rsid w:val="007634A2"/>
    <w:rsid w:val="00884431"/>
    <w:rsid w:val="008C511B"/>
    <w:rsid w:val="009272C8"/>
    <w:rsid w:val="00A66C17"/>
    <w:rsid w:val="00AC5BC4"/>
    <w:rsid w:val="00CC280F"/>
    <w:rsid w:val="00DE612D"/>
    <w:rsid w:val="00E35178"/>
    <w:rsid w:val="00E92FE8"/>
    <w:rsid w:val="00EA5A55"/>
    <w:rsid w:val="00FC1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5D1E7"/>
  <w15:chartTrackingRefBased/>
  <w15:docId w15:val="{51E73E41-021A-4E56-8883-A27EF375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11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96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5</Pages>
  <Words>541</Words>
  <Characters>3087</Characters>
  <Application>Microsoft Office Word</Application>
  <DocSecurity>0</DocSecurity>
  <Lines>25</Lines>
  <Paragraphs>7</Paragraphs>
  <ScaleCrop>false</ScaleCrop>
  <Company>china</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2019-02-25T06:44:00Z</dcterms:created>
  <dcterms:modified xsi:type="dcterms:W3CDTF">2019-02-26T03:14:00Z</dcterms:modified>
</cp:coreProperties>
</file>