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9A" w:rsidRDefault="009356A3" w:rsidP="00E86B2B">
      <w:pPr>
        <w:pStyle w:val="a3"/>
        <w:numPr>
          <w:ilvl w:val="0"/>
          <w:numId w:val="6"/>
        </w:numPr>
        <w:snapToGrid w:val="0"/>
        <w:spacing w:line="360" w:lineRule="auto"/>
        <w:ind w:firstLineChars="0"/>
        <w:rPr>
          <w:rFonts w:ascii="黑体" w:eastAsia="黑体" w:hAnsi="黑体"/>
          <w:sz w:val="24"/>
        </w:rPr>
      </w:pPr>
      <w:r w:rsidRPr="00A83C82">
        <w:rPr>
          <w:rFonts w:ascii="黑体" w:eastAsia="黑体" w:hAnsi="黑体" w:hint="eastAsia"/>
          <w:sz w:val="24"/>
        </w:rPr>
        <w:t>对课题的理论价值和实践价值的论证</w:t>
      </w:r>
    </w:p>
    <w:p w:rsidR="009442C1" w:rsidRDefault="009442C1" w:rsidP="009442C1">
      <w:pPr>
        <w:pStyle w:val="a3"/>
        <w:snapToGrid w:val="0"/>
        <w:spacing w:line="360" w:lineRule="auto"/>
        <w:ind w:left="480" w:firstLineChars="0" w:firstLine="0"/>
        <w:rPr>
          <w:rFonts w:ascii="宋体" w:eastAsia="宋体" w:hAnsi="宋体"/>
          <w:b/>
          <w:szCs w:val="21"/>
        </w:rPr>
      </w:pPr>
      <w:r>
        <w:rPr>
          <w:rFonts w:ascii="宋体" w:eastAsia="宋体" w:hAnsi="宋体" w:hint="eastAsia"/>
          <w:b/>
          <w:szCs w:val="21"/>
        </w:rPr>
        <w:t>（一）</w:t>
      </w:r>
      <w:r w:rsidRPr="00230C80">
        <w:rPr>
          <w:rFonts w:ascii="宋体" w:eastAsia="宋体" w:hAnsi="宋体" w:hint="eastAsia"/>
          <w:b/>
          <w:szCs w:val="21"/>
        </w:rPr>
        <w:t>文献综述</w:t>
      </w:r>
    </w:p>
    <w:p w:rsidR="00E86B2B" w:rsidRPr="00E86B2B" w:rsidRDefault="00E86B2B" w:rsidP="00E86B2B">
      <w:pPr>
        <w:snapToGrid w:val="0"/>
        <w:spacing w:line="360" w:lineRule="auto"/>
        <w:ind w:firstLineChars="200" w:firstLine="420"/>
        <w:rPr>
          <w:rFonts w:ascii="黑体" w:eastAsia="黑体" w:hAnsi="黑体"/>
          <w:sz w:val="24"/>
        </w:rPr>
      </w:pPr>
      <w:r w:rsidRPr="00E86B2B">
        <w:rPr>
          <w:rFonts w:ascii="宋体" w:eastAsia="宋体" w:hAnsi="宋体" w:hint="eastAsia"/>
          <w:szCs w:val="21"/>
        </w:rPr>
        <w:t>21世纪，信息产业的迅猛发展改变和影响了人们的学习、生活、工作方式，引发了教学模式、教学方法、学习方式和教学环境等变革。</w:t>
      </w:r>
    </w:p>
    <w:p w:rsidR="00230C80" w:rsidRDefault="00E86B2B" w:rsidP="00E86B2B">
      <w:pPr>
        <w:pStyle w:val="a3"/>
        <w:snapToGrid w:val="0"/>
        <w:spacing w:line="360" w:lineRule="auto"/>
        <w:rPr>
          <w:rFonts w:ascii="宋体" w:eastAsia="宋体" w:hAnsi="宋体"/>
          <w:szCs w:val="21"/>
        </w:rPr>
      </w:pPr>
      <w:r w:rsidRPr="00D2776B">
        <w:rPr>
          <w:rFonts w:ascii="宋体" w:eastAsia="宋体" w:hAnsi="宋体" w:hint="eastAsia"/>
          <w:szCs w:val="21"/>
        </w:rPr>
        <w:t>《国家中长期教育改革和发展规划纲要（</w:t>
      </w:r>
      <w:r w:rsidRPr="00D2776B">
        <w:rPr>
          <w:rFonts w:ascii="宋体" w:eastAsia="宋体" w:hAnsi="宋体"/>
          <w:szCs w:val="21"/>
        </w:rPr>
        <w:t>2010—2020年）》明确提出：</w:t>
      </w:r>
      <w:r w:rsidRPr="00D2776B">
        <w:rPr>
          <w:rFonts w:ascii="宋体" w:eastAsia="宋体" w:hAnsi="宋体" w:hint="eastAsia"/>
          <w:szCs w:val="21"/>
        </w:rPr>
        <w:t>充分利用优质资源和先进技术，整合现有资源，构建先进、高效、实用的数字化教育基础设施，推进数字化校园的建设；</w:t>
      </w:r>
      <w:r w:rsidRPr="00D2776B">
        <w:rPr>
          <w:rFonts w:ascii="宋体" w:eastAsia="宋体" w:hAnsi="宋体"/>
          <w:szCs w:val="21"/>
        </w:rPr>
        <w:t>加强优质教育资源开发与应用，加强网络教学资源体系建设，建立开放灵活的教育</w:t>
      </w:r>
      <w:r w:rsidRPr="00D2776B">
        <w:rPr>
          <w:rFonts w:ascii="宋体" w:eastAsia="宋体" w:hAnsi="宋体" w:hint="eastAsia"/>
          <w:szCs w:val="21"/>
        </w:rPr>
        <w:t>资源公共服务平台，促进优质教育资源普及共享。</w:t>
      </w:r>
      <w:r>
        <w:rPr>
          <w:rFonts w:ascii="宋体" w:eastAsia="宋体" w:hAnsi="宋体" w:hint="eastAsia"/>
          <w:szCs w:val="21"/>
        </w:rPr>
        <w:t>《</w:t>
      </w:r>
      <w:r w:rsidRPr="005F18FF">
        <w:rPr>
          <w:rFonts w:ascii="宋体" w:eastAsia="宋体" w:hAnsi="宋体" w:hint="eastAsia"/>
          <w:szCs w:val="21"/>
        </w:rPr>
        <w:t>国家教育信息化十年发展规划</w:t>
      </w:r>
      <w:r w:rsidRPr="005F18FF">
        <w:rPr>
          <w:rFonts w:ascii="宋体" w:eastAsia="宋体" w:hAnsi="宋体"/>
          <w:szCs w:val="21"/>
        </w:rPr>
        <w:t>(2011-2020)》</w:t>
      </w:r>
      <w:r>
        <w:rPr>
          <w:rFonts w:ascii="宋体" w:eastAsia="宋体" w:hAnsi="宋体" w:hint="eastAsia"/>
          <w:szCs w:val="21"/>
        </w:rPr>
        <w:t>也</w:t>
      </w:r>
      <w:r w:rsidRPr="005F18FF">
        <w:rPr>
          <w:rFonts w:ascii="宋体" w:eastAsia="宋体" w:hAnsi="宋体"/>
          <w:szCs w:val="21"/>
        </w:rPr>
        <w:t>指出：教育信息化应以促进义务教育均衡发展为重点，以建设、应用和共享优质数字教育资源为手段，促进每一所学校享有优质数字教育资源，提高教育教学质量；帮助所有适龄儿童和青少年平等、有效、健康地使用信息技术，培养自主学习、终身学习能力。</w:t>
      </w:r>
      <w:r w:rsidR="00A23499" w:rsidRPr="00A23499">
        <w:rPr>
          <w:rFonts w:ascii="宋体" w:eastAsia="宋体" w:hAnsi="宋体" w:hint="eastAsia"/>
          <w:szCs w:val="21"/>
        </w:rPr>
        <w:t>在此背景下，教育信息化发展已清晰地呈现出智能化、开放化、个性化和社交化等特征。</w:t>
      </w:r>
      <w:r w:rsidR="004F65E9">
        <w:rPr>
          <w:rFonts w:ascii="宋体" w:eastAsia="宋体" w:hAnsi="宋体" w:hint="eastAsia"/>
          <w:szCs w:val="21"/>
        </w:rPr>
        <w:t>因此，</w:t>
      </w:r>
      <w:r w:rsidR="003971AD">
        <w:rPr>
          <w:rFonts w:ascii="宋体" w:eastAsia="宋体" w:hAnsi="宋体" w:hint="eastAsia"/>
          <w:szCs w:val="21"/>
        </w:rPr>
        <w:t>智慧校园的建设和发展有利于推动教育信息化的发展，形成灵活多样的教学与学习方式，优化学校管理。</w:t>
      </w:r>
    </w:p>
    <w:p w:rsidR="00E86B2B" w:rsidRDefault="00E86B2B" w:rsidP="00E86B2B">
      <w:pPr>
        <w:snapToGrid w:val="0"/>
        <w:spacing w:line="360" w:lineRule="auto"/>
        <w:ind w:firstLineChars="200" w:firstLine="420"/>
        <w:rPr>
          <w:rFonts w:ascii="宋体" w:eastAsia="宋体" w:hAnsi="宋体"/>
          <w:szCs w:val="21"/>
        </w:rPr>
      </w:pPr>
      <w:r>
        <w:rPr>
          <w:rFonts w:ascii="宋体" w:eastAsia="宋体" w:hAnsi="宋体" w:hint="eastAsia"/>
          <w:szCs w:val="21"/>
        </w:rPr>
        <w:t>智慧校园是</w:t>
      </w:r>
      <w:r w:rsidRPr="00C00845">
        <w:rPr>
          <w:rFonts w:ascii="宋体" w:eastAsia="宋体" w:hAnsi="宋体" w:hint="eastAsia"/>
          <w:szCs w:val="21"/>
        </w:rPr>
        <w:t>以</w:t>
      </w:r>
      <w:r>
        <w:rPr>
          <w:rFonts w:ascii="宋体" w:eastAsia="宋体" w:hAnsi="宋体" w:hint="eastAsia"/>
          <w:szCs w:val="21"/>
        </w:rPr>
        <w:t>有线和无线</w:t>
      </w:r>
      <w:proofErr w:type="gramStart"/>
      <w:r>
        <w:rPr>
          <w:rFonts w:ascii="宋体" w:eastAsia="宋体" w:hAnsi="宋体" w:hint="eastAsia"/>
          <w:szCs w:val="21"/>
        </w:rPr>
        <w:t>双网络</w:t>
      </w:r>
      <w:proofErr w:type="gramEnd"/>
      <w:r w:rsidRPr="00C00845">
        <w:rPr>
          <w:rFonts w:ascii="宋体" w:eastAsia="宋体" w:hAnsi="宋体" w:hint="eastAsia"/>
          <w:szCs w:val="21"/>
        </w:rPr>
        <w:t>为基础，利用先进的信息化手段和工具，</w:t>
      </w:r>
      <w:r w:rsidRPr="009356A3">
        <w:rPr>
          <w:rFonts w:ascii="宋体" w:eastAsia="宋体" w:hAnsi="宋体" w:hint="eastAsia"/>
          <w:szCs w:val="21"/>
        </w:rPr>
        <w:t>为学校的智能化教学、教研、教育管理等提供支持，</w:t>
      </w:r>
      <w:r w:rsidRPr="00C00845">
        <w:rPr>
          <w:rFonts w:ascii="宋体" w:eastAsia="宋体" w:hAnsi="宋体" w:hint="eastAsia"/>
          <w:szCs w:val="21"/>
        </w:rPr>
        <w:t>拓展现实校园的时间和空间维度，</w:t>
      </w:r>
      <w:r w:rsidRPr="009356A3">
        <w:rPr>
          <w:rFonts w:ascii="宋体" w:eastAsia="宋体" w:hAnsi="宋体" w:hint="eastAsia"/>
          <w:szCs w:val="21"/>
        </w:rPr>
        <w:t>实现班班通、教务通、家校通等功能</w:t>
      </w:r>
      <w:r w:rsidRPr="00C00845">
        <w:rPr>
          <w:rFonts w:ascii="宋体" w:eastAsia="宋体" w:hAnsi="宋体" w:hint="eastAsia"/>
          <w:szCs w:val="21"/>
        </w:rPr>
        <w:t>。</w:t>
      </w:r>
      <w:r w:rsidR="003971AD" w:rsidRPr="003971AD">
        <w:rPr>
          <w:rFonts w:ascii="宋体" w:eastAsia="宋体" w:hAnsi="宋体" w:hint="eastAsia"/>
          <w:szCs w:val="21"/>
        </w:rPr>
        <w:t>智慧校园</w:t>
      </w:r>
      <w:r w:rsidR="003971AD">
        <w:rPr>
          <w:rFonts w:ascii="宋体" w:eastAsia="宋体" w:hAnsi="宋体" w:hint="eastAsia"/>
          <w:szCs w:val="21"/>
        </w:rPr>
        <w:t>的</w:t>
      </w:r>
      <w:r w:rsidR="003971AD" w:rsidRPr="003971AD">
        <w:rPr>
          <w:rFonts w:ascii="宋体" w:eastAsia="宋体" w:hAnsi="宋体" w:hint="eastAsia"/>
          <w:szCs w:val="21"/>
        </w:rPr>
        <w:t>宗旨是通过信息技术与教育教学实践的深度融合，优化教学、教研、管理和服务等过程，提高教育教学质量和管理水平，促进师生全面发展。</w:t>
      </w:r>
      <w:r w:rsidR="004F65E9" w:rsidRPr="009442C1">
        <w:rPr>
          <w:rFonts w:ascii="宋体" w:eastAsia="宋体" w:hAnsi="宋体" w:hint="eastAsia"/>
          <w:szCs w:val="21"/>
        </w:rPr>
        <w:t>黄荣怀教授认为，智慧校园是一种以面向师生个性化服务为理念，提供无缝互通的网络通信，有效支持教学过程分析、评价和智能决策的开放教育教学环境</w:t>
      </w:r>
      <w:r w:rsidR="004F65E9" w:rsidRPr="009442C1">
        <w:rPr>
          <w:rFonts w:ascii="宋体" w:eastAsia="宋体" w:hAnsi="宋体"/>
          <w:szCs w:val="21"/>
        </w:rPr>
        <w:t>。胡钦太教授认为智慧校园的内涵可以用“以人为本、深度融合”进行表述，“以人为本”指的是学校信息化回归以人为本的新的发展阶段；“深度融合”指信息化平台资源的融合与集约化利用、信息化业务流程与消息数据的融合等。</w:t>
      </w:r>
      <w:r>
        <w:rPr>
          <w:rFonts w:ascii="宋体" w:eastAsia="宋体" w:hAnsi="宋体" w:hint="eastAsia"/>
          <w:szCs w:val="21"/>
        </w:rPr>
        <w:t>祝智庭教授提出智慧校园具有十个特征：</w:t>
      </w:r>
      <w:r w:rsidRPr="00D63AF4">
        <w:rPr>
          <w:rFonts w:ascii="宋体" w:eastAsia="宋体" w:hAnsi="宋体"/>
          <w:szCs w:val="21"/>
        </w:rPr>
        <w:t>位置感知</w:t>
      </w:r>
      <w:r>
        <w:rPr>
          <w:rFonts w:ascii="宋体" w:eastAsia="宋体" w:hAnsi="宋体" w:hint="eastAsia"/>
          <w:szCs w:val="21"/>
        </w:rPr>
        <w:t>，</w:t>
      </w:r>
      <w:r w:rsidRPr="00D63AF4">
        <w:rPr>
          <w:rFonts w:ascii="宋体" w:eastAsia="宋体" w:hAnsi="宋体"/>
          <w:szCs w:val="21"/>
        </w:rPr>
        <w:t>感知学习者的物理位置；情境感知</w:t>
      </w:r>
      <w:r>
        <w:rPr>
          <w:rFonts w:ascii="宋体" w:eastAsia="宋体" w:hAnsi="宋体" w:hint="eastAsia"/>
          <w:szCs w:val="21"/>
        </w:rPr>
        <w:t>，</w:t>
      </w:r>
      <w:r w:rsidRPr="00D63AF4">
        <w:rPr>
          <w:rFonts w:ascii="宋体" w:eastAsia="宋体" w:hAnsi="宋体"/>
          <w:szCs w:val="21"/>
        </w:rPr>
        <w:t>探测学习者在不同场景以及他与谁在什么时间、地点做什么；社会感知</w:t>
      </w:r>
      <w:r>
        <w:rPr>
          <w:rFonts w:ascii="宋体" w:eastAsia="宋体" w:hAnsi="宋体" w:hint="eastAsia"/>
          <w:szCs w:val="21"/>
        </w:rPr>
        <w:t>，</w:t>
      </w:r>
      <w:r w:rsidRPr="00D63AF4">
        <w:rPr>
          <w:rFonts w:ascii="宋体" w:eastAsia="宋体" w:hAnsi="宋体"/>
          <w:szCs w:val="21"/>
        </w:rPr>
        <w:t>感知个人与他人之间的社会关系；互操作性</w:t>
      </w:r>
      <w:r>
        <w:rPr>
          <w:rFonts w:ascii="宋体" w:eastAsia="宋体" w:hAnsi="宋体" w:hint="eastAsia"/>
          <w:szCs w:val="21"/>
        </w:rPr>
        <w:t>，</w:t>
      </w:r>
      <w:r w:rsidRPr="00D63AF4">
        <w:rPr>
          <w:rFonts w:ascii="宋体" w:eastAsia="宋体" w:hAnsi="宋体"/>
          <w:szCs w:val="21"/>
        </w:rPr>
        <w:t>不同学习资源、服务和平台之间的互联互通；无缝连接</w:t>
      </w:r>
      <w:r>
        <w:rPr>
          <w:rFonts w:ascii="宋体" w:eastAsia="宋体" w:hAnsi="宋体" w:hint="eastAsia"/>
          <w:szCs w:val="21"/>
        </w:rPr>
        <w:t>，</w:t>
      </w:r>
      <w:r w:rsidRPr="00D63AF4">
        <w:rPr>
          <w:rFonts w:ascii="宋体" w:eastAsia="宋体" w:hAnsi="宋体"/>
          <w:szCs w:val="21"/>
        </w:rPr>
        <w:t>在任何设备以任何连接时，提供持续的服务会话；适应性</w:t>
      </w:r>
      <w:r>
        <w:rPr>
          <w:rFonts w:ascii="宋体" w:eastAsia="宋体" w:hAnsi="宋体" w:hint="eastAsia"/>
          <w:szCs w:val="21"/>
        </w:rPr>
        <w:t>，</w:t>
      </w:r>
      <w:r w:rsidRPr="00D63AF4">
        <w:rPr>
          <w:rFonts w:ascii="宋体" w:eastAsia="宋体" w:hAnsi="宋体"/>
          <w:szCs w:val="21"/>
        </w:rPr>
        <w:t>根据个人学习偏好和需求推送最合适的学习资源；泛在性</w:t>
      </w:r>
      <w:r>
        <w:rPr>
          <w:rFonts w:ascii="宋体" w:eastAsia="宋体" w:hAnsi="宋体" w:hint="eastAsia"/>
          <w:szCs w:val="21"/>
        </w:rPr>
        <w:t>，</w:t>
      </w:r>
      <w:r w:rsidRPr="00D63AF4">
        <w:rPr>
          <w:rFonts w:ascii="宋体" w:eastAsia="宋体" w:hAnsi="宋体"/>
          <w:szCs w:val="21"/>
        </w:rPr>
        <w:t>随时随处通过与环境互动获得感兴趣的学习资源；全程记录</w:t>
      </w:r>
      <w:r>
        <w:rPr>
          <w:rFonts w:ascii="宋体" w:eastAsia="宋体" w:hAnsi="宋体" w:hint="eastAsia"/>
          <w:szCs w:val="21"/>
        </w:rPr>
        <w:t>，</w:t>
      </w:r>
      <w:r w:rsidRPr="00D63AF4">
        <w:rPr>
          <w:rFonts w:ascii="宋体" w:eastAsia="宋体" w:hAnsi="宋体"/>
          <w:szCs w:val="21"/>
        </w:rPr>
        <w:t>记录学习历史数据，便于数据挖掘和深入分析，</w:t>
      </w:r>
      <w:proofErr w:type="gramStart"/>
      <w:r w:rsidRPr="00D63AF4">
        <w:rPr>
          <w:rFonts w:ascii="宋体" w:eastAsia="宋体" w:hAnsi="宋体"/>
          <w:szCs w:val="21"/>
        </w:rPr>
        <w:t>作出</w:t>
      </w:r>
      <w:proofErr w:type="gramEnd"/>
      <w:r w:rsidRPr="00D63AF4">
        <w:rPr>
          <w:rFonts w:ascii="宋体" w:eastAsia="宋体" w:hAnsi="宋体"/>
          <w:szCs w:val="21"/>
        </w:rPr>
        <w:t>科学合理的评价、建议以及推送相应的服务；自然交互</w:t>
      </w:r>
      <w:r>
        <w:rPr>
          <w:rFonts w:ascii="宋体" w:eastAsia="宋体" w:hAnsi="宋体" w:hint="eastAsia"/>
          <w:szCs w:val="21"/>
        </w:rPr>
        <w:t>，</w:t>
      </w:r>
      <w:r w:rsidRPr="00D63AF4">
        <w:rPr>
          <w:rFonts w:ascii="宋体" w:eastAsia="宋体" w:hAnsi="宋体"/>
          <w:szCs w:val="21"/>
        </w:rPr>
        <w:t>利用多种感官及肢体语言开展人机互动，如语音、姿势、表情识别；深度参与</w:t>
      </w:r>
      <w:r>
        <w:rPr>
          <w:rFonts w:ascii="宋体" w:eastAsia="宋体" w:hAnsi="宋体" w:hint="eastAsia"/>
          <w:szCs w:val="21"/>
        </w:rPr>
        <w:t>，</w:t>
      </w:r>
      <w:r w:rsidRPr="00D63AF4">
        <w:rPr>
          <w:rFonts w:ascii="宋体" w:eastAsia="宋体" w:hAnsi="宋体"/>
          <w:szCs w:val="21"/>
        </w:rPr>
        <w:t>沉浸于技术丰富环境中开展多向互动，获得平常难以企及的体验。</w:t>
      </w:r>
    </w:p>
    <w:p w:rsidR="004F65E9" w:rsidRDefault="004F65E9" w:rsidP="004F65E9">
      <w:pPr>
        <w:snapToGrid w:val="0"/>
        <w:spacing w:line="360" w:lineRule="auto"/>
        <w:ind w:firstLineChars="200" w:firstLine="422"/>
        <w:rPr>
          <w:rFonts w:ascii="宋体" w:eastAsia="宋体" w:hAnsi="宋体"/>
          <w:b/>
          <w:szCs w:val="21"/>
        </w:rPr>
      </w:pPr>
      <w:r>
        <w:rPr>
          <w:rFonts w:ascii="宋体" w:eastAsia="宋体" w:hAnsi="宋体" w:hint="eastAsia"/>
          <w:b/>
          <w:szCs w:val="21"/>
        </w:rPr>
        <w:t>（二）国内外现状</w:t>
      </w:r>
    </w:p>
    <w:p w:rsidR="00856734" w:rsidRDefault="00856734" w:rsidP="00856734">
      <w:pPr>
        <w:snapToGrid w:val="0"/>
        <w:spacing w:line="360" w:lineRule="auto"/>
        <w:ind w:firstLineChars="200" w:firstLine="420"/>
        <w:rPr>
          <w:rFonts w:ascii="宋体" w:eastAsia="宋体" w:hAnsi="宋体"/>
          <w:szCs w:val="21"/>
        </w:rPr>
      </w:pPr>
      <w:r>
        <w:rPr>
          <w:rFonts w:ascii="宋体" w:eastAsia="宋体" w:hAnsi="宋体" w:hint="eastAsia"/>
          <w:szCs w:val="21"/>
        </w:rPr>
        <w:t>在国外，智慧校园的研究</w:t>
      </w:r>
      <w:r w:rsidRPr="00C00845">
        <w:rPr>
          <w:rFonts w:ascii="宋体" w:eastAsia="宋体" w:hAnsi="宋体" w:hint="eastAsia"/>
          <w:szCs w:val="21"/>
        </w:rPr>
        <w:t>开展相对较早</w:t>
      </w:r>
      <w:r>
        <w:rPr>
          <w:rFonts w:ascii="宋体" w:eastAsia="宋体" w:hAnsi="宋体" w:hint="eastAsia"/>
          <w:szCs w:val="21"/>
        </w:rPr>
        <w:t>。</w:t>
      </w:r>
      <w:r w:rsidRPr="00C00845">
        <w:rPr>
          <w:rFonts w:ascii="宋体" w:eastAsia="宋体" w:hAnsi="宋体"/>
          <w:szCs w:val="21"/>
        </w:rPr>
        <w:t>爱尔兰在1997年便开始推行智慧校园，其政府则通过规定了一系列策略，使得爱尔兰在5年之后成为了教育界的楷模。美国通过政府拨款和减少校园购置信息化设备资金来促进智慧校园的推广与推进，并且通</w:t>
      </w:r>
      <w:r w:rsidRPr="00C00845">
        <w:rPr>
          <w:rFonts w:ascii="宋体" w:eastAsia="宋体" w:hAnsi="宋体" w:hint="eastAsia"/>
          <w:szCs w:val="21"/>
        </w:rPr>
        <w:t>过设定不同时期的</w:t>
      </w:r>
      <w:r w:rsidRPr="00C00845">
        <w:rPr>
          <w:rFonts w:ascii="宋体" w:eastAsia="宋体" w:hAnsi="宋体" w:hint="eastAsia"/>
          <w:szCs w:val="21"/>
        </w:rPr>
        <w:lastRenderedPageBreak/>
        <w:t>目标来指导学校进行该项目。</w:t>
      </w:r>
    </w:p>
    <w:p w:rsidR="004F65E9" w:rsidRPr="00E86B2B" w:rsidRDefault="00856734" w:rsidP="00856734">
      <w:pPr>
        <w:snapToGrid w:val="0"/>
        <w:spacing w:line="360" w:lineRule="auto"/>
        <w:ind w:firstLineChars="200" w:firstLine="420"/>
        <w:rPr>
          <w:rFonts w:ascii="宋体" w:eastAsia="宋体" w:hAnsi="宋体"/>
          <w:b/>
          <w:szCs w:val="21"/>
        </w:rPr>
      </w:pPr>
      <w:r>
        <w:rPr>
          <w:rFonts w:ascii="宋体" w:eastAsia="宋体" w:hAnsi="宋体" w:hint="eastAsia"/>
          <w:szCs w:val="21"/>
        </w:rPr>
        <w:t>在国内，</w:t>
      </w:r>
      <w:r w:rsidRPr="00C00845">
        <w:rPr>
          <w:rFonts w:ascii="宋体" w:eastAsia="宋体" w:hAnsi="宋体"/>
          <w:szCs w:val="21"/>
        </w:rPr>
        <w:t xml:space="preserve"> 2010年</w:t>
      </w:r>
      <w:r>
        <w:rPr>
          <w:rFonts w:ascii="宋体" w:eastAsia="宋体" w:hAnsi="宋体" w:hint="eastAsia"/>
          <w:szCs w:val="21"/>
        </w:rPr>
        <w:t>的</w:t>
      </w:r>
      <w:r w:rsidRPr="00C00845">
        <w:rPr>
          <w:rFonts w:ascii="宋体" w:eastAsia="宋体" w:hAnsi="宋体"/>
          <w:szCs w:val="21"/>
        </w:rPr>
        <w:t>信息化“十二五”规划中，浙江大学</w:t>
      </w:r>
      <w:r>
        <w:rPr>
          <w:rFonts w:ascii="宋体" w:eastAsia="宋体" w:hAnsi="宋体" w:hint="eastAsia"/>
          <w:szCs w:val="21"/>
        </w:rPr>
        <w:t>首先</w:t>
      </w:r>
      <w:r w:rsidRPr="00C00845">
        <w:rPr>
          <w:rFonts w:ascii="宋体" w:eastAsia="宋体" w:hAnsi="宋体"/>
          <w:szCs w:val="21"/>
        </w:rPr>
        <w:t>提出“智慧校园”。</w:t>
      </w:r>
      <w:r>
        <w:rPr>
          <w:rFonts w:ascii="宋体" w:eastAsia="宋体" w:hAnsi="宋体" w:hint="eastAsia"/>
          <w:szCs w:val="21"/>
        </w:rPr>
        <w:t>目前，部分学校已经建成智慧校园，部分学校处于规划立项或建设阶段。但是，</w:t>
      </w:r>
      <w:r w:rsidRPr="00D2776B">
        <w:rPr>
          <w:rFonts w:ascii="宋体" w:eastAsia="宋体" w:hAnsi="宋体" w:hint="eastAsia"/>
          <w:szCs w:val="21"/>
        </w:rPr>
        <w:t>由于智慧校园还是一个比较新的概念，</w:t>
      </w:r>
      <w:r>
        <w:rPr>
          <w:rFonts w:ascii="宋体" w:eastAsia="宋体" w:hAnsi="宋体" w:hint="eastAsia"/>
          <w:szCs w:val="21"/>
        </w:rPr>
        <w:t>其</w:t>
      </w:r>
      <w:r w:rsidRPr="009442C1">
        <w:rPr>
          <w:rFonts w:ascii="宋体" w:eastAsia="宋体" w:hAnsi="宋体" w:hint="eastAsia"/>
          <w:szCs w:val="21"/>
        </w:rPr>
        <w:t>解决方案还处于探索阶段，在技术方面仍然没有统一</w:t>
      </w:r>
      <w:r w:rsidRPr="009442C1">
        <w:rPr>
          <w:rFonts w:ascii="宋体" w:eastAsia="宋体" w:hAnsi="宋体"/>
          <w:szCs w:val="21"/>
        </w:rPr>
        <w:t>的系统架构标准和技术规范；在应用方面，物联网技术与</w:t>
      </w:r>
      <w:proofErr w:type="gramStart"/>
      <w:r w:rsidRPr="009442C1">
        <w:rPr>
          <w:rFonts w:ascii="宋体" w:eastAsia="宋体" w:hAnsi="宋体"/>
          <w:szCs w:val="21"/>
        </w:rPr>
        <w:t>云计算</w:t>
      </w:r>
      <w:proofErr w:type="gramEnd"/>
      <w:r w:rsidRPr="009442C1">
        <w:rPr>
          <w:rFonts w:ascii="宋体" w:eastAsia="宋体" w:hAnsi="宋体"/>
          <w:szCs w:val="21"/>
        </w:rPr>
        <w:t>等先进技术还处于初级应用阶段，没有从如何利用信息技术支持学生自主学习和协作学习提出有效的解决方案</w:t>
      </w:r>
      <w:r>
        <w:rPr>
          <w:rFonts w:ascii="宋体" w:eastAsia="宋体" w:hAnsi="宋体" w:hint="eastAsia"/>
          <w:szCs w:val="21"/>
        </w:rPr>
        <w:t>。</w:t>
      </w:r>
    </w:p>
    <w:p w:rsidR="00A83C82" w:rsidRPr="009442C1" w:rsidRDefault="009442C1" w:rsidP="009442C1">
      <w:pPr>
        <w:snapToGrid w:val="0"/>
        <w:spacing w:line="360" w:lineRule="auto"/>
        <w:ind w:firstLineChars="200" w:firstLine="422"/>
        <w:rPr>
          <w:rFonts w:ascii="宋体" w:eastAsia="宋体" w:hAnsi="宋体"/>
          <w:b/>
          <w:szCs w:val="21"/>
        </w:rPr>
      </w:pPr>
      <w:r>
        <w:rPr>
          <w:rFonts w:ascii="宋体" w:eastAsia="宋体" w:hAnsi="宋体" w:hint="eastAsia"/>
          <w:b/>
          <w:szCs w:val="21"/>
        </w:rPr>
        <w:t>（</w:t>
      </w:r>
      <w:r w:rsidR="00856734">
        <w:rPr>
          <w:rFonts w:ascii="宋体" w:eastAsia="宋体" w:hAnsi="宋体" w:hint="eastAsia"/>
          <w:b/>
          <w:szCs w:val="21"/>
        </w:rPr>
        <w:t>三</w:t>
      </w:r>
      <w:r>
        <w:rPr>
          <w:rFonts w:ascii="宋体" w:eastAsia="宋体" w:hAnsi="宋体" w:hint="eastAsia"/>
          <w:b/>
          <w:szCs w:val="21"/>
        </w:rPr>
        <w:t>）</w:t>
      </w:r>
      <w:r w:rsidR="004F65E9">
        <w:rPr>
          <w:rFonts w:ascii="宋体" w:eastAsia="宋体" w:hAnsi="宋体" w:hint="eastAsia"/>
          <w:b/>
          <w:szCs w:val="21"/>
        </w:rPr>
        <w:t>选题背景</w:t>
      </w:r>
    </w:p>
    <w:p w:rsidR="00713D75" w:rsidRDefault="003971AD" w:rsidP="00713D75">
      <w:pPr>
        <w:snapToGrid w:val="0"/>
        <w:spacing w:line="360" w:lineRule="auto"/>
        <w:ind w:firstLine="435"/>
        <w:rPr>
          <w:rFonts w:ascii="宋体" w:eastAsia="宋体" w:hAnsi="宋体"/>
          <w:szCs w:val="21"/>
        </w:rPr>
      </w:pPr>
      <w:r w:rsidRPr="00F97652">
        <w:rPr>
          <w:rFonts w:ascii="宋体" w:eastAsia="宋体" w:hAnsi="宋体" w:hint="eastAsia"/>
          <w:szCs w:val="21"/>
        </w:rPr>
        <w:t>智慧校园</w:t>
      </w:r>
      <w:r>
        <w:rPr>
          <w:rFonts w:ascii="宋体" w:eastAsia="宋体" w:hAnsi="宋体" w:hint="eastAsia"/>
          <w:szCs w:val="21"/>
        </w:rPr>
        <w:t>的</w:t>
      </w:r>
      <w:r w:rsidRPr="00F97652">
        <w:rPr>
          <w:rFonts w:ascii="宋体" w:eastAsia="宋体" w:hAnsi="宋体" w:hint="eastAsia"/>
          <w:szCs w:val="21"/>
        </w:rPr>
        <w:t>建设为学生的综合能力培养奠基</w:t>
      </w:r>
      <w:r>
        <w:rPr>
          <w:rFonts w:ascii="宋体" w:eastAsia="宋体" w:hAnsi="宋体" w:hint="eastAsia"/>
          <w:szCs w:val="21"/>
        </w:rPr>
        <w:t>，为</w:t>
      </w:r>
      <w:r w:rsidRPr="00F97652">
        <w:rPr>
          <w:rFonts w:ascii="宋体" w:eastAsia="宋体" w:hAnsi="宋体" w:hint="eastAsia"/>
          <w:szCs w:val="21"/>
        </w:rPr>
        <w:t>改变</w:t>
      </w:r>
      <w:r>
        <w:rPr>
          <w:rFonts w:ascii="宋体" w:eastAsia="宋体" w:hAnsi="宋体" w:hint="eastAsia"/>
          <w:szCs w:val="21"/>
        </w:rPr>
        <w:t>教师教学方式，微课、翻转课堂教学改革的实施，为教学改革提供了</w:t>
      </w:r>
      <w:r w:rsidRPr="00F97652">
        <w:rPr>
          <w:rFonts w:ascii="宋体" w:eastAsia="宋体" w:hAnsi="宋体" w:hint="eastAsia"/>
          <w:szCs w:val="21"/>
        </w:rPr>
        <w:t>支撑环境。</w:t>
      </w:r>
      <w:r w:rsidR="004F65E9" w:rsidRPr="004F65E9">
        <w:rPr>
          <w:rFonts w:ascii="宋体" w:eastAsia="宋体" w:hAnsi="宋体" w:hint="eastAsia"/>
          <w:szCs w:val="21"/>
        </w:rPr>
        <w:t>虽然</w:t>
      </w:r>
      <w:r>
        <w:rPr>
          <w:rFonts w:ascii="宋体" w:eastAsia="宋体" w:hAnsi="宋体" w:hint="eastAsia"/>
          <w:szCs w:val="21"/>
        </w:rPr>
        <w:t>有些中学在智慧校园的</w:t>
      </w:r>
      <w:r w:rsidR="004F65E9" w:rsidRPr="004F65E9">
        <w:rPr>
          <w:rFonts w:ascii="宋体" w:eastAsia="宋体" w:hAnsi="宋体" w:hint="eastAsia"/>
          <w:szCs w:val="21"/>
        </w:rPr>
        <w:t>建设</w:t>
      </w:r>
      <w:r>
        <w:rPr>
          <w:rFonts w:ascii="宋体" w:eastAsia="宋体" w:hAnsi="宋体" w:hint="eastAsia"/>
          <w:szCs w:val="21"/>
        </w:rPr>
        <w:t>中已经</w:t>
      </w:r>
      <w:r w:rsidR="004F65E9" w:rsidRPr="004F65E9">
        <w:rPr>
          <w:rFonts w:ascii="宋体" w:eastAsia="宋体" w:hAnsi="宋体" w:hint="eastAsia"/>
          <w:szCs w:val="21"/>
        </w:rPr>
        <w:t>取得了一些成绩，</w:t>
      </w:r>
      <w:r w:rsidR="00713D75">
        <w:rPr>
          <w:rFonts w:ascii="宋体" w:eastAsia="宋体" w:hAnsi="宋体" w:hint="eastAsia"/>
          <w:szCs w:val="21"/>
        </w:rPr>
        <w:t>但是也存在一些</w:t>
      </w:r>
      <w:r w:rsidR="004F65E9" w:rsidRPr="004F65E9">
        <w:rPr>
          <w:rFonts w:ascii="宋体" w:eastAsia="宋体" w:hAnsi="宋体" w:hint="eastAsia"/>
          <w:szCs w:val="21"/>
        </w:rPr>
        <w:t>问题需要解决</w:t>
      </w:r>
      <w:r w:rsidR="00713D75">
        <w:rPr>
          <w:rFonts w:ascii="宋体" w:eastAsia="宋体" w:hAnsi="宋体" w:hint="eastAsia"/>
          <w:szCs w:val="21"/>
        </w:rPr>
        <w:t>。</w:t>
      </w:r>
    </w:p>
    <w:p w:rsidR="00713D75" w:rsidRPr="00713D75" w:rsidRDefault="004F65E9" w:rsidP="00713D75">
      <w:pPr>
        <w:pStyle w:val="a3"/>
        <w:numPr>
          <w:ilvl w:val="0"/>
          <w:numId w:val="9"/>
        </w:numPr>
        <w:snapToGrid w:val="0"/>
        <w:spacing w:line="360" w:lineRule="auto"/>
        <w:ind w:firstLineChars="0"/>
        <w:rPr>
          <w:rFonts w:ascii="宋体" w:eastAsia="宋体" w:hAnsi="宋体"/>
          <w:szCs w:val="21"/>
        </w:rPr>
      </w:pPr>
      <w:r w:rsidRPr="00713D75">
        <w:rPr>
          <w:rFonts w:ascii="宋体" w:eastAsia="宋体" w:hAnsi="宋体"/>
          <w:szCs w:val="21"/>
        </w:rPr>
        <w:t>缺少教育教学相关应用</w:t>
      </w:r>
    </w:p>
    <w:p w:rsidR="003971AD" w:rsidRDefault="004F65E9" w:rsidP="00713D75">
      <w:pPr>
        <w:snapToGrid w:val="0"/>
        <w:spacing w:line="360" w:lineRule="auto"/>
        <w:ind w:firstLineChars="200" w:firstLine="420"/>
        <w:rPr>
          <w:rFonts w:ascii="宋体" w:eastAsia="宋体" w:hAnsi="宋体"/>
          <w:szCs w:val="21"/>
        </w:rPr>
      </w:pPr>
      <w:r w:rsidRPr="00713D75">
        <w:rPr>
          <w:rFonts w:ascii="宋体" w:eastAsia="宋体" w:hAnsi="宋体"/>
          <w:szCs w:val="21"/>
        </w:rPr>
        <w:t>大多数</w:t>
      </w:r>
      <w:r w:rsidR="003971AD">
        <w:rPr>
          <w:rFonts w:ascii="宋体" w:eastAsia="宋体" w:hAnsi="宋体" w:hint="eastAsia"/>
          <w:szCs w:val="21"/>
        </w:rPr>
        <w:t>中学</w:t>
      </w:r>
      <w:r w:rsidRPr="00713D75">
        <w:rPr>
          <w:rFonts w:ascii="宋体" w:eastAsia="宋体" w:hAnsi="宋体"/>
          <w:szCs w:val="21"/>
        </w:rPr>
        <w:t>在软件应用取得了一些成绩，但由于主要是以探索方式进行建设，缺乏整体规划，教育教学方面应用较为</w:t>
      </w:r>
      <w:r w:rsidR="00713D75">
        <w:rPr>
          <w:rFonts w:ascii="宋体" w:eastAsia="宋体" w:hAnsi="宋体" w:hint="eastAsia"/>
          <w:szCs w:val="21"/>
        </w:rPr>
        <w:t>浅显</w:t>
      </w:r>
      <w:r w:rsidRPr="00713D75">
        <w:rPr>
          <w:rFonts w:ascii="宋体" w:eastAsia="宋体" w:hAnsi="宋体"/>
          <w:szCs w:val="21"/>
        </w:rPr>
        <w:t>，已不能满足学校发展的要求。学校教师专业发展、学生教育教学、校园文化活动等方面的应用有待提高。</w:t>
      </w:r>
    </w:p>
    <w:p w:rsidR="003971AD" w:rsidRDefault="003971AD" w:rsidP="00713D75">
      <w:pPr>
        <w:snapToGrid w:val="0"/>
        <w:spacing w:line="360" w:lineRule="auto"/>
        <w:ind w:firstLineChars="200" w:firstLine="420"/>
        <w:rPr>
          <w:rFonts w:ascii="宋体" w:eastAsia="宋体" w:hAnsi="宋体"/>
          <w:szCs w:val="21"/>
        </w:rPr>
      </w:pPr>
      <w:r>
        <w:rPr>
          <w:rFonts w:ascii="宋体" w:eastAsia="宋体" w:hAnsi="宋体" w:hint="eastAsia"/>
          <w:szCs w:val="21"/>
        </w:rPr>
        <w:t>2、</w:t>
      </w:r>
      <w:r w:rsidR="004F65E9" w:rsidRPr="00713D75">
        <w:rPr>
          <w:rFonts w:ascii="宋体" w:eastAsia="宋体" w:hAnsi="宋体"/>
          <w:szCs w:val="21"/>
        </w:rPr>
        <w:t>信息的共享和利用</w:t>
      </w:r>
      <w:r w:rsidR="004F65E9" w:rsidRPr="00713D75">
        <w:rPr>
          <w:rFonts w:ascii="宋体" w:eastAsia="宋体" w:hAnsi="宋体" w:hint="eastAsia"/>
          <w:szCs w:val="21"/>
        </w:rPr>
        <w:t>不充分</w:t>
      </w:r>
    </w:p>
    <w:p w:rsidR="003971AD" w:rsidRDefault="004F65E9" w:rsidP="00713D75">
      <w:pPr>
        <w:snapToGrid w:val="0"/>
        <w:spacing w:line="360" w:lineRule="auto"/>
        <w:ind w:firstLineChars="200" w:firstLine="420"/>
        <w:rPr>
          <w:rFonts w:ascii="宋体" w:eastAsia="宋体" w:hAnsi="宋体"/>
          <w:szCs w:val="21"/>
        </w:rPr>
      </w:pPr>
      <w:r w:rsidRPr="00713D75">
        <w:rPr>
          <w:rFonts w:ascii="宋体" w:eastAsia="宋体" w:hAnsi="宋体"/>
          <w:szCs w:val="21"/>
        </w:rPr>
        <w:t>尽管学校多年的信息化应用积累了大量的数据，但并未实现统一身份认证，并且信息孤岛的壁垒一直没有打破，对这些数据无法进一步的挖掘、分析、加工、整理，不能给学校教育、教学、德育、科研、总务等各方面管理决策提供科学、有效的数据支撑。</w:t>
      </w:r>
    </w:p>
    <w:p w:rsidR="003971AD" w:rsidRDefault="003971AD" w:rsidP="00713D75">
      <w:pPr>
        <w:snapToGrid w:val="0"/>
        <w:spacing w:line="360" w:lineRule="auto"/>
        <w:ind w:firstLineChars="200" w:firstLine="420"/>
        <w:rPr>
          <w:rFonts w:ascii="宋体" w:eastAsia="宋体" w:hAnsi="宋体"/>
          <w:szCs w:val="21"/>
        </w:rPr>
      </w:pPr>
      <w:r>
        <w:rPr>
          <w:rFonts w:ascii="宋体" w:eastAsia="宋体" w:hAnsi="宋体" w:hint="eastAsia"/>
          <w:szCs w:val="21"/>
        </w:rPr>
        <w:t>3、</w:t>
      </w:r>
      <w:r w:rsidR="004F65E9" w:rsidRPr="00713D75">
        <w:rPr>
          <w:rFonts w:ascii="宋体" w:eastAsia="宋体" w:hAnsi="宋体"/>
          <w:szCs w:val="21"/>
        </w:rPr>
        <w:t>应用层面缺少互动</w:t>
      </w:r>
    </w:p>
    <w:p w:rsidR="003971AD" w:rsidRDefault="004F65E9" w:rsidP="00713D75">
      <w:pPr>
        <w:snapToGrid w:val="0"/>
        <w:spacing w:line="360" w:lineRule="auto"/>
        <w:ind w:firstLineChars="200" w:firstLine="420"/>
        <w:rPr>
          <w:rFonts w:ascii="宋体" w:eastAsia="宋体" w:hAnsi="宋体"/>
          <w:szCs w:val="21"/>
        </w:rPr>
      </w:pPr>
      <w:r w:rsidRPr="00713D75">
        <w:rPr>
          <w:rFonts w:ascii="宋体" w:eastAsia="宋体" w:hAnsi="宋体"/>
          <w:szCs w:val="21"/>
        </w:rPr>
        <w:t>学校已建设的各种应用系统，缺少推介和互动环节。教师、学生、家长对了解各种校园信息，参与校园活动有着迫切需求</w:t>
      </w:r>
      <w:r w:rsidR="003971AD">
        <w:rPr>
          <w:rFonts w:ascii="宋体" w:eastAsia="宋体" w:hAnsi="宋体" w:hint="eastAsia"/>
          <w:szCs w:val="21"/>
        </w:rPr>
        <w:t>，</w:t>
      </w:r>
      <w:r w:rsidR="003971AD">
        <w:rPr>
          <w:rFonts w:ascii="宋体" w:eastAsia="宋体" w:hAnsi="宋体"/>
          <w:szCs w:val="21"/>
        </w:rPr>
        <w:t>但是由于</w:t>
      </w:r>
      <w:r w:rsidRPr="00713D75">
        <w:rPr>
          <w:rFonts w:ascii="宋体" w:eastAsia="宋体" w:hAnsi="宋体"/>
          <w:szCs w:val="21"/>
        </w:rPr>
        <w:t>现有系统由于内容不够丰富、更新不及时，使用不够便捷难以</w:t>
      </w:r>
      <w:r w:rsidR="003971AD">
        <w:rPr>
          <w:rFonts w:ascii="宋体" w:eastAsia="宋体" w:hAnsi="宋体" w:hint="eastAsia"/>
          <w:szCs w:val="21"/>
        </w:rPr>
        <w:t>实现</w:t>
      </w:r>
      <w:r w:rsidR="003971AD">
        <w:rPr>
          <w:rFonts w:ascii="宋体" w:eastAsia="宋体" w:hAnsi="宋体"/>
          <w:szCs w:val="21"/>
        </w:rPr>
        <w:t>全员的参与</w:t>
      </w:r>
      <w:r w:rsidRPr="00713D75">
        <w:rPr>
          <w:rFonts w:ascii="宋体" w:eastAsia="宋体" w:hAnsi="宋体"/>
          <w:szCs w:val="21"/>
        </w:rPr>
        <w:t>。</w:t>
      </w:r>
    </w:p>
    <w:p w:rsidR="004F65E9" w:rsidRDefault="004F65E9" w:rsidP="003971AD">
      <w:pPr>
        <w:snapToGrid w:val="0"/>
        <w:spacing w:line="360" w:lineRule="auto"/>
        <w:ind w:firstLineChars="200" w:firstLine="420"/>
        <w:rPr>
          <w:rFonts w:ascii="宋体" w:eastAsia="宋体" w:hAnsi="宋体"/>
          <w:szCs w:val="21"/>
        </w:rPr>
      </w:pPr>
      <w:r w:rsidRPr="00713D75">
        <w:rPr>
          <w:rFonts w:ascii="宋体" w:eastAsia="宋体" w:hAnsi="宋体"/>
          <w:szCs w:val="21"/>
        </w:rPr>
        <w:t>为</w:t>
      </w:r>
      <w:r w:rsidRPr="00713D75">
        <w:rPr>
          <w:rFonts w:ascii="宋体" w:eastAsia="宋体" w:hAnsi="宋体" w:hint="eastAsia"/>
          <w:szCs w:val="21"/>
        </w:rPr>
        <w:t>提高学校的数字应用水平，发挥投资效益，真正实现信息技术与课程进行整合，促进传统教学方式向新一代教学方式的转变，</w:t>
      </w:r>
      <w:r w:rsidRPr="00713D75">
        <w:rPr>
          <w:rFonts w:ascii="宋体" w:eastAsia="宋体" w:hAnsi="宋体"/>
          <w:szCs w:val="21"/>
        </w:rPr>
        <w:t>“智慧校园”</w:t>
      </w:r>
      <w:r w:rsidR="003971AD">
        <w:rPr>
          <w:rFonts w:ascii="宋体" w:eastAsia="宋体" w:hAnsi="宋体" w:hint="eastAsia"/>
          <w:szCs w:val="21"/>
        </w:rPr>
        <w:t>云平台</w:t>
      </w:r>
      <w:r w:rsidR="003971AD">
        <w:rPr>
          <w:rFonts w:ascii="宋体" w:eastAsia="宋体" w:hAnsi="宋体"/>
          <w:szCs w:val="21"/>
        </w:rPr>
        <w:t>的建设需要</w:t>
      </w:r>
      <w:r w:rsidR="00FB2D25">
        <w:rPr>
          <w:rFonts w:ascii="宋体" w:eastAsia="宋体" w:hAnsi="宋体" w:hint="eastAsia"/>
          <w:szCs w:val="21"/>
        </w:rPr>
        <w:t>进行系统完善、应用深入以及管理经验的总结。</w:t>
      </w:r>
    </w:p>
    <w:p w:rsidR="004F65E9" w:rsidRPr="004F65E9" w:rsidRDefault="004F65E9" w:rsidP="00E86B2B">
      <w:pPr>
        <w:snapToGrid w:val="0"/>
        <w:spacing w:line="360" w:lineRule="auto"/>
        <w:rPr>
          <w:rFonts w:ascii="宋体" w:eastAsia="宋体" w:hAnsi="宋体"/>
          <w:szCs w:val="21"/>
        </w:rPr>
      </w:pPr>
      <w:r>
        <w:rPr>
          <w:rFonts w:ascii="宋体" w:eastAsia="宋体" w:hAnsi="宋体" w:hint="eastAsia"/>
          <w:szCs w:val="21"/>
        </w:rPr>
        <w:t xml:space="preserve">    </w:t>
      </w:r>
      <w:r w:rsidRPr="004F65E9">
        <w:rPr>
          <w:rFonts w:ascii="宋体" w:eastAsia="宋体" w:hAnsi="宋体" w:hint="eastAsia"/>
          <w:b/>
          <w:szCs w:val="21"/>
        </w:rPr>
        <w:t>（</w:t>
      </w:r>
      <w:r w:rsidR="00856734">
        <w:rPr>
          <w:rFonts w:ascii="宋体" w:eastAsia="宋体" w:hAnsi="宋体" w:hint="eastAsia"/>
          <w:b/>
          <w:szCs w:val="21"/>
        </w:rPr>
        <w:t>四</w:t>
      </w:r>
      <w:r w:rsidRPr="004F65E9">
        <w:rPr>
          <w:rFonts w:ascii="宋体" w:eastAsia="宋体" w:hAnsi="宋体" w:hint="eastAsia"/>
          <w:b/>
          <w:szCs w:val="21"/>
        </w:rPr>
        <w:t>）实践价值</w:t>
      </w:r>
    </w:p>
    <w:p w:rsidR="00A711E5" w:rsidRDefault="00A711E5" w:rsidP="00E86B2B">
      <w:pPr>
        <w:snapToGrid w:val="0"/>
        <w:spacing w:line="360" w:lineRule="auto"/>
        <w:ind w:firstLineChars="200" w:firstLine="420"/>
        <w:rPr>
          <w:rFonts w:ascii="宋体" w:eastAsia="宋体" w:hAnsi="宋体"/>
          <w:szCs w:val="21"/>
        </w:rPr>
      </w:pPr>
      <w:r w:rsidRPr="00A711E5">
        <w:rPr>
          <w:rFonts w:ascii="宋体" w:eastAsia="宋体" w:hAnsi="宋体" w:hint="eastAsia"/>
          <w:szCs w:val="21"/>
        </w:rPr>
        <w:t>智慧校园</w:t>
      </w:r>
      <w:r>
        <w:rPr>
          <w:rFonts w:ascii="宋体" w:eastAsia="宋体" w:hAnsi="宋体" w:hint="eastAsia"/>
          <w:szCs w:val="21"/>
        </w:rPr>
        <w:t>云平台</w:t>
      </w:r>
      <w:r w:rsidRPr="00A711E5">
        <w:rPr>
          <w:rFonts w:ascii="宋体" w:eastAsia="宋体" w:hAnsi="宋体" w:hint="eastAsia"/>
          <w:szCs w:val="21"/>
        </w:rPr>
        <w:t>定位于开放的、可扩展的、可持续提供服务的信息化平台，以应用为向导，基于智慧的软硬件环境，结合云计算、物联网、移动网络、虚拟社区等先进技术为管理者、师生、家长和相关联的社会群体提供智慧的服务。</w:t>
      </w:r>
    </w:p>
    <w:p w:rsidR="00E86B2B" w:rsidRPr="00E86B2B" w:rsidRDefault="00A711E5" w:rsidP="00E86B2B">
      <w:pPr>
        <w:snapToGrid w:val="0"/>
        <w:spacing w:line="360" w:lineRule="auto"/>
        <w:ind w:firstLineChars="200" w:firstLine="420"/>
        <w:rPr>
          <w:rFonts w:ascii="宋体" w:eastAsia="宋体" w:hAnsi="宋体"/>
          <w:szCs w:val="21"/>
        </w:rPr>
      </w:pPr>
      <w:r>
        <w:rPr>
          <w:rFonts w:ascii="宋体" w:eastAsia="宋体" w:hAnsi="宋体"/>
          <w:szCs w:val="21"/>
        </w:rPr>
        <w:t>本课题中</w:t>
      </w:r>
      <w:r>
        <w:rPr>
          <w:rFonts w:ascii="宋体" w:eastAsia="宋体" w:hAnsi="宋体" w:hint="eastAsia"/>
          <w:szCs w:val="21"/>
        </w:rPr>
        <w:t>，</w:t>
      </w:r>
      <w:r>
        <w:rPr>
          <w:rFonts w:ascii="宋体" w:eastAsia="宋体" w:hAnsi="宋体"/>
          <w:szCs w:val="21"/>
        </w:rPr>
        <w:t>将以天津四中</w:t>
      </w:r>
      <w:r>
        <w:rPr>
          <w:rFonts w:ascii="宋体" w:eastAsia="宋体" w:hAnsi="宋体" w:hint="eastAsia"/>
          <w:szCs w:val="21"/>
        </w:rPr>
        <w:t>“智慧校园”云平台的建设为例，</w:t>
      </w:r>
      <w:r w:rsidR="00E86B2B" w:rsidRPr="00E86B2B">
        <w:rPr>
          <w:rFonts w:ascii="宋体" w:eastAsia="宋体" w:hAnsi="宋体"/>
          <w:szCs w:val="21"/>
        </w:rPr>
        <w:t>充分发挥现有校园网络设备的功能，高效地、低成本地向智慧化方向升级转型，提高现有设施的利用价值，使之具有实践意义；不断探索归纳，总结出</w:t>
      </w:r>
      <w:r>
        <w:rPr>
          <w:rFonts w:ascii="宋体" w:eastAsia="宋体" w:hAnsi="宋体" w:hint="eastAsia"/>
          <w:szCs w:val="21"/>
        </w:rPr>
        <w:t>普通中学智慧校园云平台的建设方案和管理经验，</w:t>
      </w:r>
      <w:r w:rsidRPr="001B7D59">
        <w:rPr>
          <w:rFonts w:ascii="宋体" w:eastAsia="宋体" w:hAnsi="宋体" w:hint="eastAsia"/>
          <w:szCs w:val="21"/>
        </w:rPr>
        <w:t>减少各学校因缺少参考而独自分析付出的时间、人力</w:t>
      </w:r>
      <w:r>
        <w:rPr>
          <w:rFonts w:ascii="宋体" w:eastAsia="宋体" w:hAnsi="宋体" w:hint="eastAsia"/>
          <w:szCs w:val="21"/>
        </w:rPr>
        <w:t>和物力，实现</w:t>
      </w:r>
      <w:r w:rsidRPr="001B7D59">
        <w:rPr>
          <w:rFonts w:ascii="宋体" w:eastAsia="宋体" w:hAnsi="宋体" w:hint="eastAsia"/>
          <w:szCs w:val="21"/>
        </w:rPr>
        <w:t>长期稳定</w:t>
      </w:r>
      <w:r>
        <w:rPr>
          <w:rFonts w:ascii="宋体" w:eastAsia="宋体" w:hAnsi="宋体" w:hint="eastAsia"/>
          <w:szCs w:val="21"/>
        </w:rPr>
        <w:t>的</w:t>
      </w:r>
      <w:r w:rsidRPr="001B7D59">
        <w:rPr>
          <w:rFonts w:ascii="宋体" w:eastAsia="宋体" w:hAnsi="宋体" w:hint="eastAsia"/>
          <w:szCs w:val="21"/>
        </w:rPr>
        <w:t>发展</w:t>
      </w:r>
      <w:r w:rsidR="00E86B2B" w:rsidRPr="00E86B2B">
        <w:rPr>
          <w:rFonts w:ascii="宋体" w:eastAsia="宋体" w:hAnsi="宋体"/>
          <w:szCs w:val="21"/>
        </w:rPr>
        <w:t>，使之具有理论指导意义；通过研究和探索，改善普通中学对智慧校园的研究和建设，也有利于补充和丰富智</w:t>
      </w:r>
      <w:r w:rsidR="00E86B2B" w:rsidRPr="00E86B2B">
        <w:rPr>
          <w:rFonts w:ascii="宋体" w:eastAsia="宋体" w:hAnsi="宋体"/>
          <w:szCs w:val="21"/>
        </w:rPr>
        <w:lastRenderedPageBreak/>
        <w:t>慧校园的内涵，使之具有社会意义。</w:t>
      </w:r>
    </w:p>
    <w:p w:rsidR="00B02108" w:rsidRPr="00DE6F3F" w:rsidRDefault="00C81D52" w:rsidP="00E86B2B">
      <w:pPr>
        <w:snapToGrid w:val="0"/>
        <w:spacing w:line="360" w:lineRule="auto"/>
        <w:rPr>
          <w:rFonts w:ascii="黑体" w:eastAsia="黑体" w:hAnsi="黑体"/>
          <w:sz w:val="24"/>
        </w:rPr>
      </w:pPr>
      <w:r>
        <w:rPr>
          <w:rFonts w:ascii="黑体" w:eastAsia="黑体" w:hAnsi="黑体" w:hint="eastAsia"/>
          <w:sz w:val="24"/>
        </w:rPr>
        <w:t>二、</w:t>
      </w:r>
      <w:r w:rsidR="00B02108" w:rsidRPr="00DE6F3F">
        <w:rPr>
          <w:rFonts w:ascii="黑体" w:eastAsia="黑体" w:hAnsi="黑体" w:hint="eastAsia"/>
          <w:sz w:val="24"/>
        </w:rPr>
        <w:t>对课题所达目标和主要内容的论证</w:t>
      </w:r>
    </w:p>
    <w:p w:rsidR="00C81D52" w:rsidRPr="009D7540" w:rsidRDefault="00EE702E" w:rsidP="00E86B2B">
      <w:pPr>
        <w:snapToGrid w:val="0"/>
        <w:spacing w:line="360" w:lineRule="auto"/>
        <w:ind w:firstLineChars="200" w:firstLine="422"/>
        <w:rPr>
          <w:rFonts w:ascii="宋体" w:eastAsia="宋体" w:hAnsi="宋体"/>
          <w:b/>
          <w:szCs w:val="21"/>
        </w:rPr>
      </w:pPr>
      <w:r w:rsidRPr="009D7540">
        <w:rPr>
          <w:rFonts w:ascii="宋体" w:eastAsia="宋体" w:hAnsi="宋体" w:hint="eastAsia"/>
          <w:b/>
          <w:szCs w:val="21"/>
        </w:rPr>
        <w:t>（一）</w:t>
      </w:r>
      <w:r w:rsidR="00C81D52" w:rsidRPr="009D7540">
        <w:rPr>
          <w:rFonts w:ascii="宋体" w:eastAsia="宋体" w:hAnsi="宋体"/>
          <w:b/>
          <w:szCs w:val="21"/>
        </w:rPr>
        <w:t>课题</w:t>
      </w:r>
      <w:r w:rsidR="00C81D52" w:rsidRPr="009D7540">
        <w:rPr>
          <w:rFonts w:ascii="宋体" w:eastAsia="宋体" w:hAnsi="宋体" w:hint="eastAsia"/>
          <w:b/>
          <w:szCs w:val="21"/>
        </w:rPr>
        <w:t>达到目标</w:t>
      </w:r>
    </w:p>
    <w:p w:rsidR="00CC41D1" w:rsidRDefault="0022776C" w:rsidP="00E86B2B">
      <w:pPr>
        <w:snapToGrid w:val="0"/>
        <w:spacing w:line="360" w:lineRule="auto"/>
        <w:ind w:firstLineChars="200" w:firstLine="420"/>
        <w:rPr>
          <w:rFonts w:ascii="宋体" w:eastAsia="宋体" w:hAnsi="宋体"/>
          <w:szCs w:val="21"/>
        </w:rPr>
      </w:pPr>
      <w:r>
        <w:rPr>
          <w:rFonts w:ascii="宋体" w:eastAsia="宋体" w:hAnsi="宋体" w:hint="eastAsia"/>
          <w:szCs w:val="21"/>
        </w:rPr>
        <w:t>1、完成天津四中智慧校园云平台</w:t>
      </w:r>
      <w:r w:rsidRPr="00302CC5">
        <w:rPr>
          <w:rFonts w:ascii="宋体" w:eastAsia="宋体" w:hAnsi="宋体" w:hint="eastAsia"/>
          <w:szCs w:val="21"/>
        </w:rPr>
        <w:t>建设</w:t>
      </w:r>
      <w:r>
        <w:rPr>
          <w:rFonts w:ascii="宋体" w:eastAsia="宋体" w:hAnsi="宋体" w:hint="eastAsia"/>
          <w:szCs w:val="21"/>
        </w:rPr>
        <w:t>，建立</w:t>
      </w:r>
      <w:r w:rsidRPr="00302CC5">
        <w:rPr>
          <w:rFonts w:ascii="宋体" w:eastAsia="宋体" w:hAnsi="宋体" w:hint="eastAsia"/>
          <w:szCs w:val="21"/>
        </w:rPr>
        <w:t>有效支撑教与学、办公与管理、科研</w:t>
      </w:r>
      <w:r>
        <w:rPr>
          <w:rFonts w:ascii="宋体" w:eastAsia="宋体" w:hAnsi="宋体" w:hint="eastAsia"/>
          <w:szCs w:val="21"/>
        </w:rPr>
        <w:t>与</w:t>
      </w:r>
      <w:r w:rsidRPr="00302CC5">
        <w:rPr>
          <w:rFonts w:ascii="宋体" w:eastAsia="宋体" w:hAnsi="宋体" w:hint="eastAsia"/>
          <w:szCs w:val="21"/>
        </w:rPr>
        <w:t>培训、家校沟通、资源管理与共享等各项工作的数字化校园系统</w:t>
      </w:r>
      <w:r w:rsidR="007A7005">
        <w:rPr>
          <w:rFonts w:ascii="宋体" w:eastAsia="宋体" w:hAnsi="宋体" w:hint="eastAsia"/>
          <w:szCs w:val="21"/>
        </w:rPr>
        <w:t>。希望能够</w:t>
      </w:r>
      <w:r>
        <w:rPr>
          <w:rFonts w:ascii="宋体" w:eastAsia="宋体" w:hAnsi="宋体" w:hint="eastAsia"/>
          <w:szCs w:val="21"/>
        </w:rPr>
        <w:t>为校园</w:t>
      </w:r>
      <w:r w:rsidR="007A7005">
        <w:rPr>
          <w:rFonts w:ascii="宋体" w:eastAsia="宋体" w:hAnsi="宋体" w:hint="eastAsia"/>
          <w:szCs w:val="21"/>
        </w:rPr>
        <w:t>管理者</w:t>
      </w:r>
      <w:r w:rsidR="005B233E">
        <w:rPr>
          <w:rFonts w:ascii="宋体" w:eastAsia="宋体" w:hAnsi="宋体" w:hint="eastAsia"/>
          <w:szCs w:val="21"/>
        </w:rPr>
        <w:t>为</w:t>
      </w:r>
      <w:r w:rsidR="005B233E" w:rsidRPr="00302CC5">
        <w:rPr>
          <w:rFonts w:ascii="宋体" w:eastAsia="宋体" w:hAnsi="宋体" w:hint="eastAsia"/>
          <w:szCs w:val="21"/>
        </w:rPr>
        <w:t>开展人事、学籍、教学、</w:t>
      </w:r>
      <w:r w:rsidR="005B233E">
        <w:rPr>
          <w:rFonts w:ascii="宋体" w:eastAsia="宋体" w:hAnsi="宋体" w:hint="eastAsia"/>
          <w:szCs w:val="21"/>
        </w:rPr>
        <w:t>学生</w:t>
      </w:r>
      <w:r w:rsidR="005B233E" w:rsidRPr="00302CC5">
        <w:rPr>
          <w:rFonts w:ascii="宋体" w:eastAsia="宋体" w:hAnsi="宋体" w:hint="eastAsia"/>
          <w:szCs w:val="21"/>
        </w:rPr>
        <w:t>综合素质评价、教师继续教育等方面管理工作，提供统计分析、预警等决策支撑功能</w:t>
      </w:r>
      <w:r w:rsidR="005B233E">
        <w:rPr>
          <w:rFonts w:ascii="宋体" w:eastAsia="宋体" w:hAnsi="宋体" w:hint="eastAsia"/>
          <w:szCs w:val="21"/>
        </w:rPr>
        <w:t>，实现教学与管理的互联互通，更科学的教学教务决策支撑，更协调高效的管理；能够为教师</w:t>
      </w:r>
      <w:r w:rsidR="005B233E" w:rsidRPr="00302CC5">
        <w:rPr>
          <w:rFonts w:ascii="宋体" w:eastAsia="宋体" w:hAnsi="宋体" w:hint="eastAsia"/>
          <w:szCs w:val="21"/>
        </w:rPr>
        <w:t>组织学生学习</w:t>
      </w:r>
      <w:r w:rsidR="005B233E">
        <w:rPr>
          <w:rFonts w:ascii="宋体" w:eastAsia="宋体" w:hAnsi="宋体" w:hint="eastAsia"/>
          <w:szCs w:val="21"/>
        </w:rPr>
        <w:t>、</w:t>
      </w:r>
      <w:r w:rsidR="005B233E" w:rsidRPr="00302CC5">
        <w:rPr>
          <w:rFonts w:ascii="宋体" w:eastAsia="宋体" w:hAnsi="宋体" w:hint="eastAsia"/>
          <w:szCs w:val="21"/>
        </w:rPr>
        <w:t>测试与评价</w:t>
      </w:r>
      <w:r w:rsidR="005B233E">
        <w:rPr>
          <w:rFonts w:ascii="宋体" w:eastAsia="宋体" w:hAnsi="宋体" w:hint="eastAsia"/>
          <w:szCs w:val="21"/>
        </w:rPr>
        <w:t>、</w:t>
      </w:r>
      <w:r w:rsidR="005B233E" w:rsidRPr="00302CC5">
        <w:rPr>
          <w:rFonts w:ascii="宋体" w:eastAsia="宋体" w:hAnsi="宋体" w:hint="eastAsia"/>
          <w:szCs w:val="21"/>
        </w:rPr>
        <w:t>课后辅导</w:t>
      </w:r>
      <w:r w:rsidR="005B233E">
        <w:rPr>
          <w:rFonts w:ascii="宋体" w:eastAsia="宋体" w:hAnsi="宋体" w:hint="eastAsia"/>
          <w:szCs w:val="21"/>
        </w:rPr>
        <w:t>提供支持，为</w:t>
      </w:r>
      <w:r w:rsidR="005B233E" w:rsidRPr="00302CC5">
        <w:rPr>
          <w:rFonts w:ascii="宋体" w:eastAsia="宋体" w:hAnsi="宋体" w:hint="eastAsia"/>
          <w:szCs w:val="21"/>
        </w:rPr>
        <w:t>集体备课、教学观摩、互动交流</w:t>
      </w:r>
      <w:r w:rsidR="005B233E">
        <w:rPr>
          <w:rFonts w:ascii="宋体" w:eastAsia="宋体" w:hAnsi="宋体" w:hint="eastAsia"/>
          <w:szCs w:val="21"/>
        </w:rPr>
        <w:t>提供丰富的教学资源与应用；能够为学生进行</w:t>
      </w:r>
      <w:r w:rsidR="005B233E" w:rsidRPr="00302CC5">
        <w:rPr>
          <w:rFonts w:ascii="宋体" w:eastAsia="宋体" w:hAnsi="宋体" w:hint="eastAsia"/>
          <w:szCs w:val="21"/>
        </w:rPr>
        <w:t>课前预习、课后复习、测试与训练、研究性学习，</w:t>
      </w:r>
      <w:r w:rsidR="005B233E">
        <w:rPr>
          <w:rFonts w:ascii="宋体" w:eastAsia="宋体" w:hAnsi="宋体" w:hint="eastAsia"/>
          <w:szCs w:val="21"/>
        </w:rPr>
        <w:t>师生交流与生生</w:t>
      </w:r>
      <w:r w:rsidR="005B233E" w:rsidRPr="00302CC5">
        <w:rPr>
          <w:rFonts w:ascii="宋体" w:eastAsia="宋体" w:hAnsi="宋体" w:hint="eastAsia"/>
          <w:szCs w:val="21"/>
        </w:rPr>
        <w:t>协作</w:t>
      </w:r>
      <w:r w:rsidR="005B233E">
        <w:rPr>
          <w:rFonts w:ascii="宋体" w:eastAsia="宋体" w:hAnsi="宋体" w:hint="eastAsia"/>
          <w:szCs w:val="21"/>
        </w:rPr>
        <w:t>提供平台与资源支撑；能够实现</w:t>
      </w:r>
      <w:r w:rsidR="00CC41D1" w:rsidRPr="00302CC5">
        <w:rPr>
          <w:rFonts w:ascii="宋体" w:eastAsia="宋体" w:hAnsi="宋体" w:hint="eastAsia"/>
          <w:szCs w:val="21"/>
        </w:rPr>
        <w:t>家长</w:t>
      </w:r>
      <w:r w:rsidR="005B233E">
        <w:rPr>
          <w:rFonts w:ascii="宋体" w:eastAsia="宋体" w:hAnsi="宋体" w:hint="eastAsia"/>
          <w:szCs w:val="21"/>
        </w:rPr>
        <w:t xml:space="preserve">与教师及时沟通，掌握学生学习状态和各方面表现，反馈交流学生在家情况等。 </w:t>
      </w:r>
    </w:p>
    <w:p w:rsidR="0022776C" w:rsidRDefault="007A7005" w:rsidP="00E86B2B">
      <w:pPr>
        <w:snapToGrid w:val="0"/>
        <w:spacing w:line="360" w:lineRule="auto"/>
        <w:ind w:firstLineChars="200" w:firstLine="420"/>
        <w:rPr>
          <w:rFonts w:ascii="宋体" w:eastAsia="宋体" w:hAnsi="宋体"/>
          <w:szCs w:val="21"/>
        </w:rPr>
      </w:pPr>
      <w:r>
        <w:rPr>
          <w:rFonts w:ascii="宋体" w:eastAsia="宋体" w:hAnsi="宋体" w:hint="eastAsia"/>
          <w:szCs w:val="21"/>
        </w:rPr>
        <w:t>2、通过</w:t>
      </w:r>
      <w:r w:rsidRPr="007A7005">
        <w:rPr>
          <w:rFonts w:ascii="宋体" w:eastAsia="宋体" w:hAnsi="宋体" w:hint="eastAsia"/>
          <w:szCs w:val="21"/>
        </w:rPr>
        <w:t>天津四中</w:t>
      </w:r>
      <w:r w:rsidR="00CA7CD1">
        <w:rPr>
          <w:rFonts w:ascii="宋体" w:eastAsia="宋体" w:hAnsi="宋体" w:hint="eastAsia"/>
          <w:szCs w:val="21"/>
        </w:rPr>
        <w:t>“</w:t>
      </w:r>
      <w:r w:rsidR="00CA7CD1" w:rsidRPr="007A7005">
        <w:rPr>
          <w:rFonts w:ascii="宋体" w:eastAsia="宋体" w:hAnsi="宋体" w:hint="eastAsia"/>
          <w:szCs w:val="21"/>
        </w:rPr>
        <w:t>智慧校园</w:t>
      </w:r>
      <w:r w:rsidR="00CA7CD1">
        <w:rPr>
          <w:rFonts w:ascii="宋体" w:eastAsia="宋体" w:hAnsi="宋体" w:hint="eastAsia"/>
          <w:szCs w:val="21"/>
        </w:rPr>
        <w:t>”</w:t>
      </w:r>
      <w:r w:rsidRPr="007A7005">
        <w:rPr>
          <w:rFonts w:ascii="宋体" w:eastAsia="宋体" w:hAnsi="宋体" w:hint="eastAsia"/>
          <w:szCs w:val="21"/>
        </w:rPr>
        <w:t>平台的建设，归纳总结中学</w:t>
      </w:r>
      <w:r w:rsidR="00CA7CD1">
        <w:rPr>
          <w:rFonts w:ascii="宋体" w:eastAsia="宋体" w:hAnsi="宋体" w:hint="eastAsia"/>
          <w:szCs w:val="21"/>
        </w:rPr>
        <w:t>“</w:t>
      </w:r>
      <w:r w:rsidR="00CA7CD1" w:rsidRPr="007A7005">
        <w:rPr>
          <w:rFonts w:ascii="宋体" w:eastAsia="宋体" w:hAnsi="宋体" w:hint="eastAsia"/>
          <w:szCs w:val="21"/>
        </w:rPr>
        <w:t>智慧校园</w:t>
      </w:r>
      <w:r w:rsidR="00CA7CD1">
        <w:rPr>
          <w:rFonts w:ascii="宋体" w:eastAsia="宋体" w:hAnsi="宋体" w:hint="eastAsia"/>
          <w:szCs w:val="21"/>
        </w:rPr>
        <w:t>”</w:t>
      </w:r>
      <w:r w:rsidRPr="007A7005">
        <w:rPr>
          <w:rFonts w:ascii="宋体" w:eastAsia="宋体" w:hAnsi="宋体" w:hint="eastAsia"/>
          <w:szCs w:val="21"/>
        </w:rPr>
        <w:t>云平台的建设模式</w:t>
      </w:r>
      <w:r>
        <w:rPr>
          <w:rFonts w:ascii="宋体" w:eastAsia="宋体" w:hAnsi="宋体" w:hint="eastAsia"/>
          <w:szCs w:val="21"/>
        </w:rPr>
        <w:t>，</w:t>
      </w:r>
      <w:r w:rsidRPr="001B7D59">
        <w:rPr>
          <w:rFonts w:ascii="宋体" w:eastAsia="宋体" w:hAnsi="宋体" w:hint="eastAsia"/>
          <w:szCs w:val="21"/>
        </w:rPr>
        <w:t>帮助</w:t>
      </w:r>
      <w:r>
        <w:rPr>
          <w:rFonts w:ascii="宋体" w:eastAsia="宋体" w:hAnsi="宋体" w:hint="eastAsia"/>
          <w:szCs w:val="21"/>
        </w:rPr>
        <w:t>、</w:t>
      </w:r>
      <w:r w:rsidRPr="001B7D59">
        <w:rPr>
          <w:rFonts w:ascii="宋体" w:eastAsia="宋体" w:hAnsi="宋体" w:hint="eastAsia"/>
          <w:szCs w:val="21"/>
        </w:rPr>
        <w:t>促进更多的</w:t>
      </w:r>
      <w:r>
        <w:rPr>
          <w:rFonts w:ascii="宋体" w:eastAsia="宋体" w:hAnsi="宋体" w:hint="eastAsia"/>
          <w:szCs w:val="21"/>
        </w:rPr>
        <w:t>中小</w:t>
      </w:r>
      <w:r w:rsidRPr="001B7D59">
        <w:rPr>
          <w:rFonts w:ascii="宋体" w:eastAsia="宋体" w:hAnsi="宋体" w:hint="eastAsia"/>
          <w:szCs w:val="21"/>
        </w:rPr>
        <w:t>学校</w:t>
      </w:r>
      <w:r>
        <w:rPr>
          <w:rFonts w:ascii="宋体" w:eastAsia="宋体" w:hAnsi="宋体" w:hint="eastAsia"/>
          <w:szCs w:val="21"/>
        </w:rPr>
        <w:t>开展</w:t>
      </w:r>
      <w:r w:rsidRPr="001B7D59">
        <w:rPr>
          <w:rFonts w:ascii="宋体" w:eastAsia="宋体" w:hAnsi="宋体" w:hint="eastAsia"/>
          <w:szCs w:val="21"/>
        </w:rPr>
        <w:t>智慧校园</w:t>
      </w:r>
      <w:r>
        <w:rPr>
          <w:rFonts w:ascii="宋体" w:eastAsia="宋体" w:hAnsi="宋体" w:hint="eastAsia"/>
          <w:szCs w:val="21"/>
        </w:rPr>
        <w:t>建设</w:t>
      </w:r>
      <w:r w:rsidRPr="001B7D59">
        <w:rPr>
          <w:rFonts w:ascii="宋体" w:eastAsia="宋体" w:hAnsi="宋体" w:hint="eastAsia"/>
          <w:szCs w:val="21"/>
        </w:rPr>
        <w:t>，减少各学校因缺少参考而独自分析付出的时间、人力</w:t>
      </w:r>
      <w:r>
        <w:rPr>
          <w:rFonts w:ascii="宋体" w:eastAsia="宋体" w:hAnsi="宋体" w:hint="eastAsia"/>
          <w:szCs w:val="21"/>
        </w:rPr>
        <w:t>和物力</w:t>
      </w:r>
      <w:r w:rsidRPr="001B7D59">
        <w:rPr>
          <w:rFonts w:ascii="宋体" w:eastAsia="宋体" w:hAnsi="宋体" w:hint="eastAsia"/>
          <w:szCs w:val="21"/>
        </w:rPr>
        <w:t>。</w:t>
      </w:r>
    </w:p>
    <w:p w:rsidR="007A7005" w:rsidRDefault="007A7005" w:rsidP="00E86B2B">
      <w:pPr>
        <w:snapToGrid w:val="0"/>
        <w:spacing w:line="360" w:lineRule="auto"/>
        <w:ind w:firstLineChars="200" w:firstLine="420"/>
        <w:rPr>
          <w:rFonts w:ascii="宋体" w:eastAsia="宋体" w:hAnsi="宋体"/>
          <w:szCs w:val="21"/>
        </w:rPr>
      </w:pPr>
      <w:r>
        <w:rPr>
          <w:rFonts w:ascii="宋体" w:eastAsia="宋体" w:hAnsi="宋体" w:hint="eastAsia"/>
          <w:szCs w:val="21"/>
        </w:rPr>
        <w:t>3、通过对</w:t>
      </w:r>
      <w:r w:rsidRPr="007A7005">
        <w:rPr>
          <w:rFonts w:ascii="宋体" w:eastAsia="宋体" w:hAnsi="宋体" w:hint="eastAsia"/>
          <w:szCs w:val="21"/>
        </w:rPr>
        <w:t>天津四中</w:t>
      </w:r>
      <w:r>
        <w:rPr>
          <w:rFonts w:ascii="宋体" w:eastAsia="宋体" w:hAnsi="宋体" w:hint="eastAsia"/>
          <w:szCs w:val="21"/>
        </w:rPr>
        <w:t>“</w:t>
      </w:r>
      <w:r w:rsidRPr="007A7005">
        <w:rPr>
          <w:rFonts w:ascii="宋体" w:eastAsia="宋体" w:hAnsi="宋体" w:hint="eastAsia"/>
          <w:szCs w:val="21"/>
        </w:rPr>
        <w:t>智慧校园</w:t>
      </w:r>
      <w:r>
        <w:rPr>
          <w:rFonts w:ascii="宋体" w:eastAsia="宋体" w:hAnsi="宋体" w:hint="eastAsia"/>
          <w:szCs w:val="21"/>
        </w:rPr>
        <w:t>”</w:t>
      </w:r>
      <w:r w:rsidRPr="007A7005">
        <w:rPr>
          <w:rFonts w:ascii="宋体" w:eastAsia="宋体" w:hAnsi="宋体" w:hint="eastAsia"/>
          <w:szCs w:val="21"/>
        </w:rPr>
        <w:t xml:space="preserve"> 云平台</w:t>
      </w:r>
      <w:r>
        <w:rPr>
          <w:rFonts w:ascii="宋体" w:eastAsia="宋体" w:hAnsi="宋体" w:hint="eastAsia"/>
          <w:szCs w:val="21"/>
        </w:rPr>
        <w:t>的管理操作</w:t>
      </w:r>
      <w:r w:rsidRPr="007A7005">
        <w:rPr>
          <w:rFonts w:ascii="宋体" w:eastAsia="宋体" w:hAnsi="宋体" w:hint="eastAsia"/>
          <w:szCs w:val="21"/>
        </w:rPr>
        <w:t>，归纳</w:t>
      </w:r>
      <w:r>
        <w:rPr>
          <w:rFonts w:ascii="宋体" w:eastAsia="宋体" w:hAnsi="宋体" w:hint="eastAsia"/>
          <w:szCs w:val="21"/>
        </w:rPr>
        <w:t>管理经验，</w:t>
      </w:r>
      <w:r w:rsidRPr="001B7D59">
        <w:rPr>
          <w:rFonts w:ascii="宋体" w:eastAsia="宋体" w:hAnsi="宋体" w:hint="eastAsia"/>
          <w:szCs w:val="21"/>
        </w:rPr>
        <w:t>帮助已经开始建设</w:t>
      </w:r>
      <w:r>
        <w:rPr>
          <w:rFonts w:ascii="宋体" w:eastAsia="宋体" w:hAnsi="宋体" w:hint="eastAsia"/>
          <w:szCs w:val="21"/>
        </w:rPr>
        <w:t>智慧校园</w:t>
      </w:r>
      <w:r w:rsidR="00C4477C">
        <w:rPr>
          <w:rFonts w:ascii="宋体" w:eastAsia="宋体" w:hAnsi="宋体" w:hint="eastAsia"/>
          <w:szCs w:val="21"/>
        </w:rPr>
        <w:t>的学校实现</w:t>
      </w:r>
      <w:r w:rsidRPr="001B7D59">
        <w:rPr>
          <w:rFonts w:ascii="宋体" w:eastAsia="宋体" w:hAnsi="宋体" w:hint="eastAsia"/>
          <w:szCs w:val="21"/>
        </w:rPr>
        <w:t>长期稳定</w:t>
      </w:r>
      <w:r>
        <w:rPr>
          <w:rFonts w:ascii="宋体" w:eastAsia="宋体" w:hAnsi="宋体" w:hint="eastAsia"/>
          <w:szCs w:val="21"/>
        </w:rPr>
        <w:t>的</w:t>
      </w:r>
      <w:r w:rsidRPr="001B7D59">
        <w:rPr>
          <w:rFonts w:ascii="宋体" w:eastAsia="宋体" w:hAnsi="宋体" w:hint="eastAsia"/>
          <w:szCs w:val="21"/>
        </w:rPr>
        <w:t>发展</w:t>
      </w:r>
      <w:r>
        <w:rPr>
          <w:rFonts w:ascii="宋体" w:eastAsia="宋体" w:hAnsi="宋体" w:hint="eastAsia"/>
          <w:szCs w:val="21"/>
        </w:rPr>
        <w:t>。</w:t>
      </w:r>
    </w:p>
    <w:p w:rsidR="0022776C" w:rsidRPr="00C81D52" w:rsidRDefault="00CC41D1" w:rsidP="00E86B2B">
      <w:pPr>
        <w:snapToGrid w:val="0"/>
        <w:spacing w:line="360" w:lineRule="auto"/>
        <w:ind w:firstLineChars="200" w:firstLine="420"/>
        <w:rPr>
          <w:rFonts w:ascii="宋体" w:eastAsia="宋体" w:hAnsi="宋体"/>
          <w:szCs w:val="21"/>
        </w:rPr>
      </w:pPr>
      <w:r>
        <w:rPr>
          <w:rFonts w:ascii="宋体" w:eastAsia="宋体" w:hAnsi="宋体" w:hint="eastAsia"/>
          <w:szCs w:val="21"/>
        </w:rPr>
        <w:t>4</w:t>
      </w:r>
      <w:r w:rsidR="0022776C">
        <w:rPr>
          <w:rFonts w:ascii="宋体" w:eastAsia="宋体" w:hAnsi="宋体" w:hint="eastAsia"/>
          <w:szCs w:val="21"/>
        </w:rPr>
        <w:t>、</w:t>
      </w:r>
      <w:r w:rsidR="0022776C" w:rsidRPr="0022776C">
        <w:rPr>
          <w:rFonts w:ascii="宋体" w:eastAsia="宋体" w:hAnsi="宋体" w:hint="eastAsia"/>
          <w:szCs w:val="21"/>
        </w:rPr>
        <w:t>在研究过程中，通过学习、实践、反思、研讨，引导教师有效性地开展</w:t>
      </w:r>
      <w:r w:rsidR="0022776C">
        <w:rPr>
          <w:rFonts w:ascii="宋体" w:eastAsia="宋体" w:hAnsi="宋体" w:hint="eastAsia"/>
          <w:szCs w:val="21"/>
        </w:rPr>
        <w:t>课题</w:t>
      </w:r>
      <w:r w:rsidR="0022776C" w:rsidRPr="0022776C">
        <w:rPr>
          <w:rFonts w:ascii="宋体" w:eastAsia="宋体" w:hAnsi="宋体" w:hint="eastAsia"/>
          <w:szCs w:val="21"/>
        </w:rPr>
        <w:t>研究，促进教师专业成长。</w:t>
      </w:r>
    </w:p>
    <w:p w:rsidR="00B02108" w:rsidRPr="009D7540" w:rsidRDefault="00EE702E" w:rsidP="00E86B2B">
      <w:pPr>
        <w:snapToGrid w:val="0"/>
        <w:spacing w:line="360" w:lineRule="auto"/>
        <w:ind w:firstLineChars="200" w:firstLine="422"/>
        <w:rPr>
          <w:rFonts w:ascii="宋体" w:eastAsia="宋体" w:hAnsi="宋体"/>
          <w:b/>
          <w:szCs w:val="21"/>
        </w:rPr>
      </w:pPr>
      <w:r w:rsidRPr="009D7540">
        <w:rPr>
          <w:rFonts w:ascii="宋体" w:eastAsia="宋体" w:hAnsi="宋体" w:hint="eastAsia"/>
          <w:b/>
          <w:szCs w:val="21"/>
        </w:rPr>
        <w:t>（二）课题</w:t>
      </w:r>
      <w:r w:rsidR="00B02108" w:rsidRPr="009D7540">
        <w:rPr>
          <w:rFonts w:ascii="宋体" w:eastAsia="宋体" w:hAnsi="宋体" w:hint="eastAsia"/>
          <w:b/>
          <w:szCs w:val="21"/>
        </w:rPr>
        <w:t>主要内容</w:t>
      </w:r>
    </w:p>
    <w:p w:rsidR="00CA7CD1" w:rsidRDefault="00EE702E" w:rsidP="00E86B2B">
      <w:pPr>
        <w:snapToGrid w:val="0"/>
        <w:spacing w:line="360" w:lineRule="auto"/>
        <w:ind w:firstLineChars="200" w:firstLine="420"/>
        <w:rPr>
          <w:rFonts w:ascii="宋体" w:eastAsia="宋体" w:hAnsi="宋体"/>
          <w:szCs w:val="21"/>
        </w:rPr>
      </w:pPr>
      <w:r w:rsidRPr="00EE702E">
        <w:rPr>
          <w:rFonts w:ascii="宋体" w:eastAsia="宋体" w:hAnsi="宋体"/>
          <w:szCs w:val="21"/>
        </w:rPr>
        <w:t>1</w:t>
      </w:r>
      <w:r w:rsidRPr="00EE702E">
        <w:rPr>
          <w:rFonts w:ascii="宋体" w:eastAsia="宋体" w:hAnsi="宋体" w:hint="eastAsia"/>
          <w:szCs w:val="21"/>
        </w:rPr>
        <w:t>、</w:t>
      </w:r>
      <w:r w:rsidR="00CA7CD1" w:rsidRPr="00CA7CD1">
        <w:rPr>
          <w:rFonts w:ascii="宋体" w:eastAsia="宋体" w:hAnsi="宋体" w:hint="eastAsia"/>
          <w:szCs w:val="21"/>
        </w:rPr>
        <w:t>智慧校园环境分析</w:t>
      </w:r>
    </w:p>
    <w:p w:rsidR="00EE702E" w:rsidRDefault="00CA7CD1" w:rsidP="00E86B2B">
      <w:pPr>
        <w:snapToGrid w:val="0"/>
        <w:spacing w:line="360" w:lineRule="auto"/>
        <w:ind w:firstLineChars="200" w:firstLine="420"/>
        <w:rPr>
          <w:rFonts w:ascii="宋体" w:eastAsia="宋体" w:hAnsi="宋体"/>
          <w:szCs w:val="21"/>
        </w:rPr>
      </w:pPr>
      <w:r w:rsidRPr="00CA7CD1">
        <w:rPr>
          <w:rFonts w:ascii="宋体" w:eastAsia="宋体" w:hAnsi="宋体"/>
          <w:szCs w:val="21"/>
        </w:rPr>
        <w:t>通过国内外</w:t>
      </w:r>
      <w:r>
        <w:rPr>
          <w:rFonts w:ascii="宋体" w:eastAsia="宋体" w:hAnsi="宋体" w:hint="eastAsia"/>
          <w:szCs w:val="21"/>
        </w:rPr>
        <w:t>关于智慧校园</w:t>
      </w:r>
      <w:r w:rsidRPr="00CA7CD1">
        <w:rPr>
          <w:rFonts w:ascii="宋体" w:eastAsia="宋体" w:hAnsi="宋体"/>
          <w:szCs w:val="21"/>
        </w:rPr>
        <w:t>研究与发展的资料收集，采取调研和案例分析，了解中学信息化发展现状以及对智慧校园的需求，分析我国智慧校园的发展趋势</w:t>
      </w:r>
      <w:r>
        <w:rPr>
          <w:rFonts w:ascii="宋体" w:eastAsia="宋体" w:hAnsi="宋体" w:hint="eastAsia"/>
          <w:szCs w:val="21"/>
        </w:rPr>
        <w:t>。</w:t>
      </w:r>
    </w:p>
    <w:p w:rsidR="00CA7CD1" w:rsidRDefault="00CA7CD1" w:rsidP="00E86B2B">
      <w:pPr>
        <w:snapToGrid w:val="0"/>
        <w:spacing w:line="360" w:lineRule="auto"/>
        <w:ind w:firstLineChars="200" w:firstLine="420"/>
        <w:rPr>
          <w:rFonts w:ascii="宋体" w:eastAsia="宋体" w:hAnsi="宋体"/>
          <w:szCs w:val="21"/>
        </w:rPr>
      </w:pPr>
      <w:r>
        <w:rPr>
          <w:rFonts w:ascii="宋体" w:eastAsia="宋体" w:hAnsi="宋体" w:hint="eastAsia"/>
          <w:szCs w:val="21"/>
        </w:rPr>
        <w:t>2、</w:t>
      </w:r>
      <w:r w:rsidRPr="00CA7CD1">
        <w:rPr>
          <w:rFonts w:ascii="宋体" w:eastAsia="宋体" w:hAnsi="宋体" w:hint="eastAsia"/>
          <w:szCs w:val="21"/>
        </w:rPr>
        <w:t>智慧校园</w:t>
      </w:r>
      <w:r w:rsidR="008F1F37">
        <w:rPr>
          <w:rFonts w:ascii="宋体" w:eastAsia="宋体" w:hAnsi="宋体" w:hint="eastAsia"/>
          <w:szCs w:val="21"/>
        </w:rPr>
        <w:t>云平台</w:t>
      </w:r>
      <w:r w:rsidRPr="00CA7CD1">
        <w:rPr>
          <w:rFonts w:ascii="宋体" w:eastAsia="宋体" w:hAnsi="宋体" w:hint="eastAsia"/>
          <w:szCs w:val="21"/>
        </w:rPr>
        <w:t>的建设</w:t>
      </w:r>
    </w:p>
    <w:p w:rsidR="008A75D0" w:rsidRDefault="008A75D0" w:rsidP="00E86B2B">
      <w:pPr>
        <w:snapToGrid w:val="0"/>
        <w:spacing w:line="360" w:lineRule="auto"/>
        <w:ind w:firstLineChars="200" w:firstLine="420"/>
        <w:rPr>
          <w:rFonts w:ascii="宋体" w:eastAsia="宋体" w:hAnsi="宋体"/>
          <w:noProof/>
          <w:szCs w:val="21"/>
        </w:rPr>
      </w:pPr>
      <w:r>
        <w:rPr>
          <w:rFonts w:ascii="宋体" w:eastAsia="宋体" w:hAnsi="宋体" w:hint="eastAsia"/>
          <w:noProof/>
          <w:szCs w:val="21"/>
        </w:rPr>
        <w:t>进行</w:t>
      </w:r>
      <w:r w:rsidRPr="008A75D0">
        <w:rPr>
          <w:rFonts w:ascii="宋体" w:eastAsia="宋体" w:hAnsi="宋体" w:hint="eastAsia"/>
          <w:noProof/>
          <w:szCs w:val="21"/>
        </w:rPr>
        <w:t>学校智慧校园整体规划与设计；进行</w:t>
      </w:r>
      <w:r w:rsidR="00925E20">
        <w:rPr>
          <w:rFonts w:ascii="宋体" w:eastAsia="宋体" w:hAnsi="宋体" w:hint="eastAsia"/>
          <w:noProof/>
          <w:szCs w:val="21"/>
        </w:rPr>
        <w:t>云平台</w:t>
      </w:r>
      <w:r w:rsidRPr="008A75D0">
        <w:rPr>
          <w:rFonts w:ascii="宋体" w:eastAsia="宋体" w:hAnsi="宋体" w:hint="eastAsia"/>
          <w:noProof/>
          <w:szCs w:val="21"/>
        </w:rPr>
        <w:t>建设方案的详细设计</w:t>
      </w:r>
      <w:r w:rsidRPr="008A75D0">
        <w:rPr>
          <w:rFonts w:ascii="宋体" w:eastAsia="宋体" w:hAnsi="宋体"/>
          <w:noProof/>
          <w:szCs w:val="21"/>
        </w:rPr>
        <w:t>；提供可行的</w:t>
      </w:r>
      <w:r>
        <w:rPr>
          <w:rFonts w:ascii="宋体" w:eastAsia="宋体" w:hAnsi="宋体" w:hint="eastAsia"/>
          <w:noProof/>
          <w:szCs w:val="21"/>
        </w:rPr>
        <w:t>智慧校园云平台</w:t>
      </w:r>
      <w:r w:rsidRPr="008A75D0">
        <w:rPr>
          <w:rFonts w:ascii="宋体" w:eastAsia="宋体" w:hAnsi="宋体"/>
          <w:noProof/>
          <w:szCs w:val="21"/>
        </w:rPr>
        <w:t>建设工程政府招标采购清单。</w:t>
      </w:r>
    </w:p>
    <w:p w:rsidR="008A75D0" w:rsidRDefault="008A75D0" w:rsidP="00E86B2B">
      <w:pPr>
        <w:snapToGrid w:val="0"/>
        <w:spacing w:line="360" w:lineRule="auto"/>
        <w:ind w:firstLineChars="200" w:firstLine="420"/>
        <w:rPr>
          <w:rFonts w:ascii="宋体" w:eastAsia="宋体" w:hAnsi="宋体"/>
          <w:szCs w:val="21"/>
        </w:rPr>
      </w:pPr>
      <w:r>
        <w:rPr>
          <w:rFonts w:ascii="宋体" w:eastAsia="宋体" w:hAnsi="宋体"/>
          <w:noProof/>
          <w:szCs w:val="21"/>
        </w:rPr>
        <w:lastRenderedPageBreak/>
        <w:drawing>
          <wp:inline distT="0" distB="0" distL="0" distR="0" wp14:anchorId="1F2E0000" wp14:editId="42C2B726">
            <wp:extent cx="5041770" cy="3015049"/>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000000"/>
                        </a:clrFrom>
                        <a:clrTo>
                          <a:srgbClr val="000000">
                            <a:alpha val="0"/>
                          </a:srgbClr>
                        </a:clrTo>
                      </a:clrChange>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049289" cy="3019545"/>
                    </a:xfrm>
                    <a:prstGeom prst="rect">
                      <a:avLst/>
                    </a:prstGeom>
                    <a:noFill/>
                  </pic:spPr>
                </pic:pic>
              </a:graphicData>
            </a:graphic>
          </wp:inline>
        </w:drawing>
      </w:r>
    </w:p>
    <w:p w:rsidR="00CA7CD1" w:rsidRDefault="00CA7CD1" w:rsidP="00E86B2B">
      <w:pPr>
        <w:snapToGrid w:val="0"/>
        <w:spacing w:line="360" w:lineRule="auto"/>
        <w:ind w:firstLineChars="200" w:firstLine="420"/>
        <w:rPr>
          <w:rFonts w:ascii="宋体" w:eastAsia="宋体" w:hAnsi="宋体"/>
          <w:szCs w:val="21"/>
        </w:rPr>
      </w:pPr>
      <w:r>
        <w:rPr>
          <w:rFonts w:ascii="宋体" w:eastAsia="宋体" w:hAnsi="宋体" w:hint="eastAsia"/>
          <w:szCs w:val="21"/>
        </w:rPr>
        <w:t>3、</w:t>
      </w:r>
      <w:r w:rsidR="008F1F37">
        <w:rPr>
          <w:rFonts w:ascii="宋体" w:eastAsia="宋体" w:hAnsi="宋体" w:hint="eastAsia"/>
          <w:szCs w:val="21"/>
        </w:rPr>
        <w:t>智慧校园云平台的管理</w:t>
      </w:r>
    </w:p>
    <w:p w:rsidR="00B02108" w:rsidRDefault="00925E20" w:rsidP="00E86B2B">
      <w:pPr>
        <w:snapToGrid w:val="0"/>
        <w:spacing w:line="360" w:lineRule="auto"/>
        <w:ind w:firstLineChars="200" w:firstLine="420"/>
        <w:rPr>
          <w:rFonts w:ascii="黑体" w:eastAsia="黑体" w:hAnsi="黑体"/>
          <w:sz w:val="24"/>
        </w:rPr>
      </w:pPr>
      <w:r>
        <w:rPr>
          <w:rFonts w:ascii="宋体" w:eastAsia="宋体" w:hAnsi="宋体" w:hint="eastAsia"/>
          <w:szCs w:val="21"/>
        </w:rPr>
        <w:t>通过对天津四中的智慧校园云平台的管理过程，以及对其他</w:t>
      </w:r>
      <w:r w:rsidRPr="009D7540">
        <w:rPr>
          <w:rFonts w:ascii="宋体" w:eastAsia="宋体" w:hAnsi="宋体" w:hint="eastAsia"/>
          <w:szCs w:val="21"/>
        </w:rPr>
        <w:t>在建或欲建智慧校园的中学</w:t>
      </w:r>
      <w:r>
        <w:rPr>
          <w:rFonts w:ascii="宋体" w:eastAsia="宋体" w:hAnsi="宋体" w:hint="eastAsia"/>
          <w:szCs w:val="21"/>
        </w:rPr>
        <w:t>的调研，对智慧校园云平台的管理模式以及安全管理等问题进行研究。</w:t>
      </w:r>
      <w:r w:rsidR="00B02108" w:rsidRPr="005E0F43">
        <w:rPr>
          <w:rFonts w:ascii="黑体" w:eastAsia="黑体" w:hAnsi="黑体" w:hint="eastAsia"/>
          <w:sz w:val="24"/>
        </w:rPr>
        <w:t xml:space="preserve">  </w:t>
      </w:r>
    </w:p>
    <w:p w:rsidR="00B02108" w:rsidRDefault="009D7540" w:rsidP="00E86B2B">
      <w:pPr>
        <w:snapToGrid w:val="0"/>
        <w:spacing w:line="360" w:lineRule="auto"/>
        <w:ind w:firstLineChars="200" w:firstLine="480"/>
        <w:rPr>
          <w:rFonts w:ascii="宋体" w:eastAsia="宋体" w:hAnsi="宋体"/>
          <w:b/>
          <w:szCs w:val="21"/>
        </w:rPr>
      </w:pPr>
      <w:r>
        <w:rPr>
          <w:rFonts w:ascii="黑体" w:eastAsia="黑体" w:hAnsi="黑体" w:hint="eastAsia"/>
          <w:sz w:val="24"/>
        </w:rPr>
        <w:t>（</w:t>
      </w:r>
      <w:r w:rsidRPr="009D7540">
        <w:rPr>
          <w:rFonts w:ascii="宋体" w:eastAsia="宋体" w:hAnsi="宋体" w:hint="eastAsia"/>
          <w:b/>
          <w:szCs w:val="21"/>
        </w:rPr>
        <w:t>三）</w:t>
      </w:r>
      <w:r>
        <w:rPr>
          <w:rFonts w:ascii="宋体" w:eastAsia="宋体" w:hAnsi="宋体" w:hint="eastAsia"/>
          <w:b/>
          <w:szCs w:val="21"/>
        </w:rPr>
        <w:t>课题研究方法</w:t>
      </w:r>
    </w:p>
    <w:p w:rsidR="00B02108" w:rsidRDefault="009D7540" w:rsidP="00E86B2B">
      <w:pPr>
        <w:snapToGrid w:val="0"/>
        <w:spacing w:line="360" w:lineRule="auto"/>
        <w:ind w:firstLineChars="200" w:firstLine="420"/>
        <w:rPr>
          <w:rFonts w:ascii="宋体" w:eastAsia="宋体" w:hAnsi="宋体"/>
          <w:szCs w:val="21"/>
        </w:rPr>
      </w:pPr>
      <w:r w:rsidRPr="009D7540">
        <w:rPr>
          <w:rFonts w:ascii="宋体" w:eastAsia="宋体" w:hAnsi="宋体" w:hint="eastAsia"/>
          <w:szCs w:val="21"/>
        </w:rPr>
        <w:t>我们在课题研究过程中使用了文献法、调查法、分析法等多种科研方法，学习理论、分析案例；同时我们也将运用实践探索法，</w:t>
      </w:r>
      <w:r>
        <w:rPr>
          <w:rFonts w:ascii="宋体" w:eastAsia="宋体" w:hAnsi="宋体" w:hint="eastAsia"/>
          <w:szCs w:val="21"/>
        </w:rPr>
        <w:t>建设天津四中智慧校园云平台；</w:t>
      </w:r>
      <w:r w:rsidRPr="009D7540">
        <w:rPr>
          <w:rFonts w:ascii="宋体" w:eastAsia="宋体" w:hAnsi="宋体" w:hint="eastAsia"/>
          <w:szCs w:val="21"/>
        </w:rPr>
        <w:t>采取应用检验研究的方式，选择几个学校（在建或欲建智慧校园的中学），对应用和管理问题实证调研，对项目的研究成果进行实证检验，不断修正研究结果。</w:t>
      </w:r>
    </w:p>
    <w:p w:rsidR="00B02108" w:rsidRDefault="00B02108" w:rsidP="00E86B2B">
      <w:pPr>
        <w:pStyle w:val="a3"/>
        <w:numPr>
          <w:ilvl w:val="0"/>
          <w:numId w:val="5"/>
        </w:numPr>
        <w:snapToGrid w:val="0"/>
        <w:spacing w:line="360" w:lineRule="auto"/>
        <w:ind w:firstLineChars="0"/>
        <w:rPr>
          <w:rFonts w:ascii="黑体" w:eastAsia="黑体" w:hAnsi="黑体"/>
          <w:sz w:val="24"/>
        </w:rPr>
      </w:pPr>
      <w:r w:rsidRPr="009D7540">
        <w:rPr>
          <w:rFonts w:ascii="黑体" w:eastAsia="黑体" w:hAnsi="黑体" w:hint="eastAsia"/>
          <w:sz w:val="24"/>
        </w:rPr>
        <w:t>对课题实施步骤设计论证</w:t>
      </w:r>
    </w:p>
    <w:p w:rsidR="009D7540" w:rsidRPr="009D7540" w:rsidRDefault="009D7540" w:rsidP="00E86B2B">
      <w:pPr>
        <w:snapToGrid w:val="0"/>
        <w:spacing w:line="360" w:lineRule="auto"/>
        <w:ind w:firstLineChars="200" w:firstLine="420"/>
        <w:rPr>
          <w:rFonts w:ascii="宋体" w:eastAsia="宋体" w:hAnsi="宋体"/>
          <w:szCs w:val="21"/>
        </w:rPr>
      </w:pPr>
      <w:r w:rsidRPr="009D7540">
        <w:rPr>
          <w:rFonts w:ascii="宋体" w:eastAsia="宋体" w:hAnsi="宋体" w:hint="eastAsia"/>
          <w:szCs w:val="21"/>
        </w:rPr>
        <w:t>本课题</w:t>
      </w:r>
      <w:r w:rsidR="000226DF">
        <w:rPr>
          <w:rFonts w:ascii="宋体" w:eastAsia="宋体" w:hAnsi="宋体" w:hint="eastAsia"/>
          <w:szCs w:val="21"/>
        </w:rPr>
        <w:t>研究</w:t>
      </w:r>
      <w:r w:rsidRPr="009D7540">
        <w:rPr>
          <w:rFonts w:ascii="宋体" w:eastAsia="宋体" w:hAnsi="宋体" w:hint="eastAsia"/>
          <w:szCs w:val="21"/>
        </w:rPr>
        <w:t>从</w:t>
      </w:r>
      <w:r w:rsidR="000226DF">
        <w:rPr>
          <w:rFonts w:ascii="宋体" w:eastAsia="宋体" w:hAnsi="宋体"/>
          <w:szCs w:val="21"/>
        </w:rPr>
        <w:t>2017</w:t>
      </w:r>
      <w:r w:rsidRPr="009D7540">
        <w:rPr>
          <w:rFonts w:ascii="宋体" w:eastAsia="宋体" w:hAnsi="宋体"/>
          <w:szCs w:val="21"/>
        </w:rPr>
        <w:t>年</w:t>
      </w:r>
      <w:r w:rsidR="000226DF">
        <w:rPr>
          <w:rFonts w:ascii="宋体" w:eastAsia="宋体" w:hAnsi="宋体"/>
          <w:szCs w:val="21"/>
        </w:rPr>
        <w:t>1</w:t>
      </w:r>
      <w:r w:rsidRPr="009D7540">
        <w:rPr>
          <w:rFonts w:ascii="宋体" w:eastAsia="宋体" w:hAnsi="宋体"/>
          <w:szCs w:val="21"/>
        </w:rPr>
        <w:t>月至</w:t>
      </w:r>
      <w:r w:rsidR="000226DF">
        <w:rPr>
          <w:rFonts w:ascii="宋体" w:eastAsia="宋体" w:hAnsi="宋体"/>
          <w:szCs w:val="21"/>
        </w:rPr>
        <w:t>2019</w:t>
      </w:r>
      <w:r w:rsidRPr="009D7540">
        <w:rPr>
          <w:rFonts w:ascii="宋体" w:eastAsia="宋体" w:hAnsi="宋体"/>
          <w:szCs w:val="21"/>
        </w:rPr>
        <w:t>年</w:t>
      </w:r>
      <w:r w:rsidR="000226DF">
        <w:rPr>
          <w:rFonts w:ascii="宋体" w:eastAsia="宋体" w:hAnsi="宋体"/>
          <w:szCs w:val="21"/>
        </w:rPr>
        <w:t>9</w:t>
      </w:r>
      <w:r w:rsidRPr="009D7540">
        <w:rPr>
          <w:rFonts w:ascii="宋体" w:eastAsia="宋体" w:hAnsi="宋体"/>
          <w:szCs w:val="21"/>
        </w:rPr>
        <w:t>月，分</w:t>
      </w:r>
      <w:r w:rsidR="009C47B7">
        <w:rPr>
          <w:rFonts w:ascii="宋体" w:eastAsia="宋体" w:hAnsi="宋体" w:hint="eastAsia"/>
          <w:szCs w:val="21"/>
        </w:rPr>
        <w:t>为三</w:t>
      </w:r>
      <w:r w:rsidRPr="009D7540">
        <w:rPr>
          <w:rFonts w:ascii="宋体" w:eastAsia="宋体" w:hAnsi="宋体"/>
          <w:szCs w:val="21"/>
        </w:rPr>
        <w:t>个阶段实施。</w:t>
      </w:r>
    </w:p>
    <w:p w:rsidR="000226DF" w:rsidRDefault="009D7540" w:rsidP="00E86B2B">
      <w:pPr>
        <w:snapToGrid w:val="0"/>
        <w:spacing w:line="360" w:lineRule="auto"/>
        <w:rPr>
          <w:rFonts w:ascii="宋体" w:eastAsia="宋体" w:hAnsi="宋体"/>
          <w:szCs w:val="21"/>
        </w:rPr>
      </w:pPr>
      <w:r w:rsidRPr="000226DF">
        <w:rPr>
          <w:rFonts w:ascii="宋体" w:eastAsia="宋体" w:hAnsi="宋体" w:hint="eastAsia"/>
          <w:szCs w:val="21"/>
        </w:rPr>
        <w:t>（一）准备阶段</w:t>
      </w:r>
      <w:r w:rsidR="000226DF" w:rsidRPr="000226DF">
        <w:rPr>
          <w:rFonts w:ascii="宋体" w:eastAsia="宋体" w:hAnsi="宋体"/>
          <w:szCs w:val="21"/>
        </w:rPr>
        <w:t xml:space="preserve"> </w:t>
      </w:r>
      <w:r w:rsidRPr="000226DF">
        <w:rPr>
          <w:rFonts w:ascii="宋体" w:eastAsia="宋体" w:hAnsi="宋体"/>
          <w:szCs w:val="21"/>
        </w:rPr>
        <w:t>(201</w:t>
      </w:r>
      <w:r w:rsidR="000226DF">
        <w:rPr>
          <w:rFonts w:ascii="宋体" w:eastAsia="宋体" w:hAnsi="宋体"/>
          <w:szCs w:val="21"/>
        </w:rPr>
        <w:t>7</w:t>
      </w:r>
      <w:r w:rsidRPr="000226DF">
        <w:rPr>
          <w:rFonts w:ascii="宋体" w:eastAsia="宋体" w:hAnsi="宋体"/>
          <w:szCs w:val="21"/>
        </w:rPr>
        <w:t>年</w:t>
      </w:r>
      <w:r w:rsidR="000226DF">
        <w:rPr>
          <w:rFonts w:ascii="宋体" w:eastAsia="宋体" w:hAnsi="宋体"/>
          <w:szCs w:val="21"/>
        </w:rPr>
        <w:t>1</w:t>
      </w:r>
      <w:r w:rsidRPr="000226DF">
        <w:rPr>
          <w:rFonts w:ascii="宋体" w:eastAsia="宋体" w:hAnsi="宋体"/>
          <w:szCs w:val="21"/>
        </w:rPr>
        <w:t>月—201</w:t>
      </w:r>
      <w:r w:rsidR="000226DF">
        <w:rPr>
          <w:rFonts w:ascii="宋体" w:eastAsia="宋体" w:hAnsi="宋体"/>
          <w:szCs w:val="21"/>
        </w:rPr>
        <w:t>7</w:t>
      </w:r>
      <w:r w:rsidRPr="000226DF">
        <w:rPr>
          <w:rFonts w:ascii="宋体" w:eastAsia="宋体" w:hAnsi="宋体"/>
          <w:szCs w:val="21"/>
        </w:rPr>
        <w:t>年</w:t>
      </w:r>
      <w:r w:rsidR="000226DF">
        <w:rPr>
          <w:rFonts w:ascii="宋体" w:eastAsia="宋体" w:hAnsi="宋体"/>
          <w:szCs w:val="21"/>
        </w:rPr>
        <w:t>7</w:t>
      </w:r>
      <w:r w:rsidRPr="000226DF">
        <w:rPr>
          <w:rFonts w:ascii="宋体" w:eastAsia="宋体" w:hAnsi="宋体"/>
          <w:szCs w:val="21"/>
        </w:rPr>
        <w:t>月)：成立课题组，明确成员任务；</w:t>
      </w:r>
      <w:r w:rsidR="000226DF" w:rsidRPr="009D7540">
        <w:rPr>
          <w:rFonts w:ascii="宋体" w:eastAsia="宋体" w:hAnsi="宋体" w:hint="eastAsia"/>
          <w:szCs w:val="21"/>
        </w:rPr>
        <w:t>制</w:t>
      </w:r>
      <w:r w:rsidR="000226DF">
        <w:rPr>
          <w:rFonts w:ascii="宋体" w:eastAsia="宋体" w:hAnsi="宋体" w:hint="eastAsia"/>
          <w:szCs w:val="21"/>
        </w:rPr>
        <w:t>定研究工作计划，组织所有课题组成员学习相关的理论，交流学习体会</w:t>
      </w:r>
      <w:r w:rsidRPr="000226DF">
        <w:rPr>
          <w:rFonts w:ascii="宋体" w:eastAsia="宋体" w:hAnsi="宋体"/>
          <w:szCs w:val="21"/>
        </w:rPr>
        <w:t>；调研当前</w:t>
      </w:r>
      <w:r w:rsidR="000226DF">
        <w:rPr>
          <w:rFonts w:ascii="宋体" w:eastAsia="宋体" w:hAnsi="宋体" w:hint="eastAsia"/>
          <w:szCs w:val="21"/>
        </w:rPr>
        <w:t>已建或在建的智慧校园平台</w:t>
      </w:r>
      <w:r w:rsidRPr="000226DF">
        <w:rPr>
          <w:rFonts w:ascii="宋体" w:eastAsia="宋体" w:hAnsi="宋体"/>
          <w:szCs w:val="21"/>
        </w:rPr>
        <w:t>，分析利弊，查找原因；完成课题申报。</w:t>
      </w:r>
    </w:p>
    <w:p w:rsidR="009C47B7" w:rsidRDefault="009D7540" w:rsidP="00E86B2B">
      <w:pPr>
        <w:snapToGrid w:val="0"/>
        <w:spacing w:line="360" w:lineRule="auto"/>
        <w:rPr>
          <w:rFonts w:ascii="宋体" w:eastAsia="宋体" w:hAnsi="宋体"/>
          <w:szCs w:val="21"/>
        </w:rPr>
      </w:pPr>
      <w:r w:rsidRPr="000226DF">
        <w:rPr>
          <w:rFonts w:ascii="宋体" w:eastAsia="宋体" w:hAnsi="宋体" w:hint="eastAsia"/>
          <w:szCs w:val="21"/>
        </w:rPr>
        <w:t>（二）</w:t>
      </w:r>
      <w:r w:rsidR="009C47B7">
        <w:rPr>
          <w:rFonts w:ascii="宋体" w:eastAsia="宋体" w:hAnsi="宋体" w:hint="eastAsia"/>
          <w:szCs w:val="21"/>
        </w:rPr>
        <w:t>实施</w:t>
      </w:r>
      <w:r w:rsidRPr="000226DF">
        <w:rPr>
          <w:rFonts w:ascii="宋体" w:eastAsia="宋体" w:hAnsi="宋体" w:hint="eastAsia"/>
          <w:szCs w:val="21"/>
        </w:rPr>
        <w:t>阶段（</w:t>
      </w:r>
      <w:r w:rsidRPr="000226DF">
        <w:rPr>
          <w:rFonts w:ascii="宋体" w:eastAsia="宋体" w:hAnsi="宋体"/>
          <w:szCs w:val="21"/>
        </w:rPr>
        <w:t>201</w:t>
      </w:r>
      <w:r w:rsidR="000226DF">
        <w:rPr>
          <w:rFonts w:ascii="宋体" w:eastAsia="宋体" w:hAnsi="宋体"/>
          <w:szCs w:val="21"/>
        </w:rPr>
        <w:t>7</w:t>
      </w:r>
      <w:r w:rsidRPr="000226DF">
        <w:rPr>
          <w:rFonts w:ascii="宋体" w:eastAsia="宋体" w:hAnsi="宋体"/>
          <w:szCs w:val="21"/>
        </w:rPr>
        <w:t>年</w:t>
      </w:r>
      <w:r w:rsidR="000226DF">
        <w:rPr>
          <w:rFonts w:ascii="宋体" w:eastAsia="宋体" w:hAnsi="宋体"/>
          <w:szCs w:val="21"/>
        </w:rPr>
        <w:t>7</w:t>
      </w:r>
      <w:r w:rsidRPr="000226DF">
        <w:rPr>
          <w:rFonts w:ascii="宋体" w:eastAsia="宋体" w:hAnsi="宋体"/>
          <w:szCs w:val="21"/>
        </w:rPr>
        <w:t>月—201</w:t>
      </w:r>
      <w:r w:rsidR="00037F4E">
        <w:rPr>
          <w:rFonts w:ascii="宋体" w:eastAsia="宋体" w:hAnsi="宋体"/>
          <w:szCs w:val="21"/>
        </w:rPr>
        <w:t>9</w:t>
      </w:r>
      <w:r w:rsidRPr="000226DF">
        <w:rPr>
          <w:rFonts w:ascii="宋体" w:eastAsia="宋体" w:hAnsi="宋体"/>
          <w:szCs w:val="21"/>
        </w:rPr>
        <w:t>年</w:t>
      </w:r>
      <w:r w:rsidR="009C47B7">
        <w:rPr>
          <w:rFonts w:ascii="宋体" w:eastAsia="宋体" w:hAnsi="宋体"/>
          <w:szCs w:val="21"/>
        </w:rPr>
        <w:t>7</w:t>
      </w:r>
      <w:r w:rsidRPr="000226DF">
        <w:rPr>
          <w:rFonts w:ascii="宋体" w:eastAsia="宋体" w:hAnsi="宋体"/>
          <w:szCs w:val="21"/>
        </w:rPr>
        <w:t>月）：</w:t>
      </w:r>
    </w:p>
    <w:p w:rsidR="009C47B7" w:rsidRDefault="009C47B7" w:rsidP="00E86B2B">
      <w:pPr>
        <w:snapToGrid w:val="0"/>
        <w:spacing w:line="360" w:lineRule="auto"/>
        <w:rPr>
          <w:rFonts w:ascii="宋体" w:eastAsia="宋体" w:hAnsi="宋体"/>
          <w:szCs w:val="21"/>
        </w:rPr>
      </w:pPr>
      <w:r>
        <w:rPr>
          <w:rFonts w:ascii="宋体" w:eastAsia="宋体" w:hAnsi="宋体"/>
          <w:szCs w:val="21"/>
        </w:rPr>
        <w:t>1</w:t>
      </w:r>
      <w:r>
        <w:rPr>
          <w:rFonts w:ascii="宋体" w:eastAsia="宋体" w:hAnsi="宋体" w:hint="eastAsia"/>
          <w:szCs w:val="21"/>
        </w:rPr>
        <w:t>、</w:t>
      </w:r>
      <w:r w:rsidRPr="009C47B7">
        <w:rPr>
          <w:rFonts w:ascii="宋体" w:eastAsia="宋体" w:hAnsi="宋体" w:hint="eastAsia"/>
          <w:szCs w:val="21"/>
        </w:rPr>
        <w:t>制定课题研究的方案和活动计划</w:t>
      </w:r>
      <w:r>
        <w:rPr>
          <w:rFonts w:ascii="宋体" w:eastAsia="宋体" w:hAnsi="宋体" w:hint="eastAsia"/>
          <w:szCs w:val="21"/>
        </w:rPr>
        <w:t>。</w:t>
      </w:r>
    </w:p>
    <w:p w:rsidR="009C47B7" w:rsidRDefault="009C47B7" w:rsidP="00E86B2B">
      <w:pPr>
        <w:snapToGrid w:val="0"/>
        <w:spacing w:line="360" w:lineRule="auto"/>
        <w:rPr>
          <w:rFonts w:ascii="宋体" w:eastAsia="宋体" w:hAnsi="宋体"/>
          <w:szCs w:val="21"/>
        </w:rPr>
      </w:pPr>
      <w:r>
        <w:rPr>
          <w:rFonts w:ascii="宋体" w:eastAsia="宋体" w:hAnsi="宋体" w:hint="eastAsia"/>
          <w:szCs w:val="21"/>
        </w:rPr>
        <w:t>2、</w:t>
      </w:r>
      <w:r w:rsidR="000226DF">
        <w:rPr>
          <w:rFonts w:ascii="宋体" w:eastAsia="宋体" w:hAnsi="宋体" w:hint="eastAsia"/>
          <w:szCs w:val="21"/>
        </w:rPr>
        <w:t>完成天津四中智慧校园云平台建设</w:t>
      </w:r>
      <w:r>
        <w:rPr>
          <w:rFonts w:ascii="宋体" w:eastAsia="宋体" w:hAnsi="宋体" w:hint="eastAsia"/>
          <w:szCs w:val="21"/>
        </w:rPr>
        <w:t>，</w:t>
      </w:r>
      <w:r w:rsidR="009D7540" w:rsidRPr="000226DF">
        <w:rPr>
          <w:rFonts w:ascii="宋体" w:eastAsia="宋体" w:hAnsi="宋体"/>
          <w:szCs w:val="21"/>
        </w:rPr>
        <w:t>进行阶段性研究总结，撰写相关研究论文</w:t>
      </w:r>
      <w:r>
        <w:rPr>
          <w:rFonts w:ascii="宋体" w:eastAsia="宋体" w:hAnsi="宋体" w:hint="eastAsia"/>
          <w:szCs w:val="21"/>
        </w:rPr>
        <w:t>。</w:t>
      </w:r>
    </w:p>
    <w:p w:rsidR="009D7540" w:rsidRDefault="004C3F8D" w:rsidP="00E86B2B">
      <w:pPr>
        <w:snapToGrid w:val="0"/>
        <w:spacing w:line="360" w:lineRule="auto"/>
        <w:rPr>
          <w:rFonts w:ascii="宋体" w:eastAsia="宋体" w:hAnsi="宋体"/>
          <w:szCs w:val="21"/>
        </w:rPr>
      </w:pPr>
      <w:r>
        <w:rPr>
          <w:rFonts w:ascii="宋体" w:eastAsia="宋体" w:hAnsi="宋体" w:hint="eastAsia"/>
          <w:szCs w:val="21"/>
        </w:rPr>
        <w:t>3</w:t>
      </w:r>
      <w:r w:rsidR="009C47B7">
        <w:rPr>
          <w:rFonts w:ascii="宋体" w:eastAsia="宋体" w:hAnsi="宋体" w:hint="eastAsia"/>
          <w:szCs w:val="21"/>
        </w:rPr>
        <w:t>、</w:t>
      </w:r>
      <w:r w:rsidR="009D7540" w:rsidRPr="000226DF">
        <w:rPr>
          <w:rFonts w:ascii="宋体" w:eastAsia="宋体" w:hAnsi="宋体"/>
          <w:szCs w:val="21"/>
        </w:rPr>
        <w:t>完成中期报告。</w:t>
      </w:r>
    </w:p>
    <w:p w:rsidR="009C47B7" w:rsidRDefault="004C3F8D" w:rsidP="00E86B2B">
      <w:pPr>
        <w:snapToGrid w:val="0"/>
        <w:spacing w:line="360" w:lineRule="auto"/>
        <w:rPr>
          <w:rFonts w:ascii="宋体" w:eastAsia="宋体" w:hAnsi="宋体"/>
          <w:szCs w:val="21"/>
        </w:rPr>
      </w:pPr>
      <w:r>
        <w:rPr>
          <w:rFonts w:ascii="宋体" w:eastAsia="宋体" w:hAnsi="宋体" w:hint="eastAsia"/>
          <w:szCs w:val="21"/>
        </w:rPr>
        <w:t>4</w:t>
      </w:r>
      <w:bookmarkStart w:id="0" w:name="_GoBack"/>
      <w:bookmarkEnd w:id="0"/>
      <w:r w:rsidR="009C47B7">
        <w:rPr>
          <w:rFonts w:ascii="宋体" w:eastAsia="宋体" w:hAnsi="宋体" w:hint="eastAsia"/>
          <w:szCs w:val="21"/>
        </w:rPr>
        <w:t>、</w:t>
      </w:r>
      <w:r w:rsidR="000226DF">
        <w:rPr>
          <w:rFonts w:ascii="宋体" w:eastAsia="宋体" w:hAnsi="宋体" w:hint="eastAsia"/>
          <w:szCs w:val="21"/>
        </w:rPr>
        <w:t>进行天津四中智慧校园云平台的管理</w:t>
      </w:r>
      <w:r w:rsidR="009C47B7">
        <w:rPr>
          <w:rFonts w:ascii="宋体" w:eastAsia="宋体" w:hAnsi="宋体" w:hint="eastAsia"/>
          <w:szCs w:val="21"/>
        </w:rPr>
        <w:t>实践</w:t>
      </w:r>
      <w:r w:rsidR="00CA7CD1">
        <w:rPr>
          <w:rFonts w:ascii="宋体" w:eastAsia="宋体" w:hAnsi="宋体" w:hint="eastAsia"/>
          <w:szCs w:val="21"/>
        </w:rPr>
        <w:t>；通过</w:t>
      </w:r>
      <w:r w:rsidR="00CA7CD1" w:rsidRPr="009D7540">
        <w:rPr>
          <w:rFonts w:ascii="宋体" w:eastAsia="宋体" w:hAnsi="宋体" w:hint="eastAsia"/>
          <w:szCs w:val="21"/>
        </w:rPr>
        <w:t>检验研究对应用和管理问题实证调研，对项目的研究成果进行实证检验，修正研究结果</w:t>
      </w:r>
      <w:r w:rsidR="00CA7CD1">
        <w:rPr>
          <w:rFonts w:ascii="宋体" w:eastAsia="宋体" w:hAnsi="宋体" w:hint="eastAsia"/>
          <w:szCs w:val="21"/>
        </w:rPr>
        <w:t>；</w:t>
      </w:r>
      <w:r w:rsidR="000226DF">
        <w:rPr>
          <w:rFonts w:ascii="宋体" w:eastAsia="宋体" w:hAnsi="宋体" w:hint="eastAsia"/>
          <w:szCs w:val="21"/>
        </w:rPr>
        <w:t>总结经验</w:t>
      </w:r>
      <w:r w:rsidR="009C47B7">
        <w:rPr>
          <w:rFonts w:ascii="宋体" w:eastAsia="宋体" w:hAnsi="宋体" w:hint="eastAsia"/>
          <w:szCs w:val="21"/>
        </w:rPr>
        <w:t>，</w:t>
      </w:r>
      <w:r w:rsidR="009C47B7" w:rsidRPr="000226DF">
        <w:rPr>
          <w:rFonts w:ascii="宋体" w:eastAsia="宋体" w:hAnsi="宋体"/>
          <w:szCs w:val="21"/>
        </w:rPr>
        <w:t>撰写相关研究论文。</w:t>
      </w:r>
    </w:p>
    <w:p w:rsidR="009C47B7" w:rsidRDefault="000226DF" w:rsidP="00E86B2B">
      <w:pPr>
        <w:snapToGrid w:val="0"/>
        <w:spacing w:line="360" w:lineRule="auto"/>
        <w:rPr>
          <w:rFonts w:ascii="宋体" w:eastAsia="宋体" w:hAnsi="宋体"/>
          <w:szCs w:val="21"/>
        </w:rPr>
      </w:pPr>
      <w:r>
        <w:rPr>
          <w:rFonts w:ascii="宋体" w:eastAsia="宋体" w:hAnsi="宋体" w:hint="eastAsia"/>
          <w:szCs w:val="21"/>
        </w:rPr>
        <w:t>（</w:t>
      </w:r>
      <w:r w:rsidR="004723BD">
        <w:rPr>
          <w:rFonts w:ascii="宋体" w:eastAsia="宋体" w:hAnsi="宋体" w:hint="eastAsia"/>
          <w:szCs w:val="21"/>
        </w:rPr>
        <w:t>三</w:t>
      </w:r>
      <w:r>
        <w:rPr>
          <w:rFonts w:ascii="宋体" w:eastAsia="宋体" w:hAnsi="宋体" w:hint="eastAsia"/>
          <w:szCs w:val="21"/>
        </w:rPr>
        <w:t>）总结阶段</w:t>
      </w:r>
      <w:r w:rsidRPr="000226DF">
        <w:rPr>
          <w:rFonts w:ascii="宋体" w:eastAsia="宋体" w:hAnsi="宋体" w:hint="eastAsia"/>
          <w:szCs w:val="21"/>
        </w:rPr>
        <w:t>（</w:t>
      </w:r>
      <w:r w:rsidRPr="000226DF">
        <w:rPr>
          <w:rFonts w:ascii="宋体" w:eastAsia="宋体" w:hAnsi="宋体"/>
          <w:szCs w:val="21"/>
        </w:rPr>
        <w:t>201</w:t>
      </w:r>
      <w:r>
        <w:rPr>
          <w:rFonts w:ascii="宋体" w:eastAsia="宋体" w:hAnsi="宋体"/>
          <w:szCs w:val="21"/>
        </w:rPr>
        <w:t>9</w:t>
      </w:r>
      <w:r w:rsidRPr="000226DF">
        <w:rPr>
          <w:rFonts w:ascii="宋体" w:eastAsia="宋体" w:hAnsi="宋体"/>
          <w:szCs w:val="21"/>
        </w:rPr>
        <w:t>年</w:t>
      </w:r>
      <w:r>
        <w:rPr>
          <w:rFonts w:ascii="宋体" w:eastAsia="宋体" w:hAnsi="宋体"/>
          <w:szCs w:val="21"/>
        </w:rPr>
        <w:t>7</w:t>
      </w:r>
      <w:r w:rsidRPr="000226DF">
        <w:rPr>
          <w:rFonts w:ascii="宋体" w:eastAsia="宋体" w:hAnsi="宋体"/>
          <w:szCs w:val="21"/>
        </w:rPr>
        <w:t>月—201</w:t>
      </w:r>
      <w:r>
        <w:rPr>
          <w:rFonts w:ascii="宋体" w:eastAsia="宋体" w:hAnsi="宋体"/>
          <w:szCs w:val="21"/>
        </w:rPr>
        <w:t>9</w:t>
      </w:r>
      <w:r w:rsidRPr="000226DF">
        <w:rPr>
          <w:rFonts w:ascii="宋体" w:eastAsia="宋体" w:hAnsi="宋体"/>
          <w:szCs w:val="21"/>
        </w:rPr>
        <w:t>年</w:t>
      </w:r>
      <w:r>
        <w:rPr>
          <w:rFonts w:ascii="宋体" w:eastAsia="宋体" w:hAnsi="宋体"/>
          <w:szCs w:val="21"/>
        </w:rPr>
        <w:t>9</w:t>
      </w:r>
      <w:r w:rsidRPr="000226DF">
        <w:rPr>
          <w:rFonts w:ascii="宋体" w:eastAsia="宋体" w:hAnsi="宋体"/>
          <w:szCs w:val="21"/>
        </w:rPr>
        <w:t>月）：</w:t>
      </w:r>
      <w:r w:rsidR="009C47B7">
        <w:rPr>
          <w:rFonts w:ascii="宋体" w:eastAsia="宋体" w:hAnsi="宋体" w:hint="eastAsia"/>
          <w:szCs w:val="21"/>
        </w:rPr>
        <w:t>整理</w:t>
      </w:r>
      <w:r w:rsidR="009C47B7" w:rsidRPr="009D7540">
        <w:rPr>
          <w:rFonts w:ascii="宋体" w:eastAsia="宋体" w:hAnsi="宋体" w:hint="eastAsia"/>
          <w:szCs w:val="21"/>
        </w:rPr>
        <w:t>资料，结合理论研究结论，撰写</w:t>
      </w:r>
      <w:r w:rsidR="009C47B7">
        <w:rPr>
          <w:rFonts w:ascii="宋体" w:eastAsia="宋体" w:hAnsi="宋体" w:hint="eastAsia"/>
          <w:szCs w:val="21"/>
        </w:rPr>
        <w:t>结题报告</w:t>
      </w:r>
      <w:r w:rsidR="009C47B7" w:rsidRPr="009D7540">
        <w:rPr>
          <w:rFonts w:ascii="宋体" w:eastAsia="宋体" w:hAnsi="宋体" w:hint="eastAsia"/>
          <w:szCs w:val="21"/>
        </w:rPr>
        <w:t>，准备结题验收。</w:t>
      </w:r>
    </w:p>
    <w:sectPr w:rsidR="009C47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FB" w:rsidRDefault="009F35FB" w:rsidP="00335C80">
      <w:r>
        <w:separator/>
      </w:r>
    </w:p>
  </w:endnote>
  <w:endnote w:type="continuationSeparator" w:id="0">
    <w:p w:rsidR="009F35FB" w:rsidRDefault="009F35FB" w:rsidP="0033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FB" w:rsidRDefault="009F35FB" w:rsidP="00335C80">
      <w:r>
        <w:separator/>
      </w:r>
    </w:p>
  </w:footnote>
  <w:footnote w:type="continuationSeparator" w:id="0">
    <w:p w:rsidR="009F35FB" w:rsidRDefault="009F35FB" w:rsidP="00335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C60"/>
    <w:multiLevelType w:val="hybridMultilevel"/>
    <w:tmpl w:val="52B0BAD6"/>
    <w:lvl w:ilvl="0" w:tplc="A8289054">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5F607E2"/>
    <w:multiLevelType w:val="hybridMultilevel"/>
    <w:tmpl w:val="BD4ECA5E"/>
    <w:lvl w:ilvl="0" w:tplc="B48E5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931C63"/>
    <w:multiLevelType w:val="hybridMultilevel"/>
    <w:tmpl w:val="1E1A5552"/>
    <w:lvl w:ilvl="0" w:tplc="15826F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45E79"/>
    <w:multiLevelType w:val="hybridMultilevel"/>
    <w:tmpl w:val="06EE3046"/>
    <w:lvl w:ilvl="0" w:tplc="CAEEA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81493D"/>
    <w:multiLevelType w:val="hybridMultilevel"/>
    <w:tmpl w:val="FADA3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054E2E"/>
    <w:multiLevelType w:val="hybridMultilevel"/>
    <w:tmpl w:val="6460338E"/>
    <w:lvl w:ilvl="0" w:tplc="B99C21F6">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9241B4E"/>
    <w:multiLevelType w:val="hybridMultilevel"/>
    <w:tmpl w:val="FEFA7B78"/>
    <w:lvl w:ilvl="0" w:tplc="F4B2F5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E85640"/>
    <w:multiLevelType w:val="hybridMultilevel"/>
    <w:tmpl w:val="C6F65920"/>
    <w:lvl w:ilvl="0" w:tplc="73F062CC">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8">
    <w:nsid w:val="7E8202FE"/>
    <w:multiLevelType w:val="hybridMultilevel"/>
    <w:tmpl w:val="5DB41A38"/>
    <w:lvl w:ilvl="0" w:tplc="9D3C77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4"/>
  </w:num>
  <w:num w:numId="4">
    <w:abstractNumId w:val="2"/>
  </w:num>
  <w:num w:numId="5">
    <w:abstractNumId w:val="5"/>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A3"/>
    <w:rsid w:val="000226DF"/>
    <w:rsid w:val="00037F4E"/>
    <w:rsid w:val="001B7D59"/>
    <w:rsid w:val="0022776C"/>
    <w:rsid w:val="00230C80"/>
    <w:rsid w:val="00302CC5"/>
    <w:rsid w:val="00335C80"/>
    <w:rsid w:val="0036500B"/>
    <w:rsid w:val="003971AD"/>
    <w:rsid w:val="004723BD"/>
    <w:rsid w:val="004B618A"/>
    <w:rsid w:val="004C3F8D"/>
    <w:rsid w:val="004F65E9"/>
    <w:rsid w:val="00567709"/>
    <w:rsid w:val="0058415A"/>
    <w:rsid w:val="005B233E"/>
    <w:rsid w:val="005C24BB"/>
    <w:rsid w:val="005F18FF"/>
    <w:rsid w:val="0061079A"/>
    <w:rsid w:val="00652427"/>
    <w:rsid w:val="00693F7C"/>
    <w:rsid w:val="00713D75"/>
    <w:rsid w:val="00741C83"/>
    <w:rsid w:val="00792CA7"/>
    <w:rsid w:val="007A7005"/>
    <w:rsid w:val="00842D32"/>
    <w:rsid w:val="00856734"/>
    <w:rsid w:val="008738DF"/>
    <w:rsid w:val="008A75D0"/>
    <w:rsid w:val="008F1F37"/>
    <w:rsid w:val="00925E20"/>
    <w:rsid w:val="009356A3"/>
    <w:rsid w:val="009442C1"/>
    <w:rsid w:val="009C47B7"/>
    <w:rsid w:val="009D7540"/>
    <w:rsid w:val="009F35FB"/>
    <w:rsid w:val="00A23499"/>
    <w:rsid w:val="00A711E5"/>
    <w:rsid w:val="00A83C82"/>
    <w:rsid w:val="00B020B8"/>
    <w:rsid w:val="00B02108"/>
    <w:rsid w:val="00B327C4"/>
    <w:rsid w:val="00C00845"/>
    <w:rsid w:val="00C17C67"/>
    <w:rsid w:val="00C4477C"/>
    <w:rsid w:val="00C50E45"/>
    <w:rsid w:val="00C81D52"/>
    <w:rsid w:val="00CA7CD1"/>
    <w:rsid w:val="00CC41D1"/>
    <w:rsid w:val="00CD31DC"/>
    <w:rsid w:val="00CF5051"/>
    <w:rsid w:val="00D26924"/>
    <w:rsid w:val="00D2776B"/>
    <w:rsid w:val="00D63AF4"/>
    <w:rsid w:val="00E86B2B"/>
    <w:rsid w:val="00EE702E"/>
    <w:rsid w:val="00F44F60"/>
    <w:rsid w:val="00F87866"/>
    <w:rsid w:val="00F97652"/>
    <w:rsid w:val="00FB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6A3"/>
    <w:pPr>
      <w:ind w:firstLineChars="200" w:firstLine="420"/>
    </w:pPr>
  </w:style>
  <w:style w:type="paragraph" w:styleId="a4">
    <w:name w:val="header"/>
    <w:basedOn w:val="a"/>
    <w:link w:val="Char"/>
    <w:uiPriority w:val="99"/>
    <w:unhideWhenUsed/>
    <w:rsid w:val="00335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5C80"/>
    <w:rPr>
      <w:sz w:val="18"/>
      <w:szCs w:val="18"/>
    </w:rPr>
  </w:style>
  <w:style w:type="paragraph" w:styleId="a5">
    <w:name w:val="footer"/>
    <w:basedOn w:val="a"/>
    <w:link w:val="Char0"/>
    <w:uiPriority w:val="99"/>
    <w:unhideWhenUsed/>
    <w:rsid w:val="00335C80"/>
    <w:pPr>
      <w:tabs>
        <w:tab w:val="center" w:pos="4153"/>
        <w:tab w:val="right" w:pos="8306"/>
      </w:tabs>
      <w:snapToGrid w:val="0"/>
      <w:jc w:val="left"/>
    </w:pPr>
    <w:rPr>
      <w:sz w:val="18"/>
      <w:szCs w:val="18"/>
    </w:rPr>
  </w:style>
  <w:style w:type="character" w:customStyle="1" w:styleId="Char0">
    <w:name w:val="页脚 Char"/>
    <w:basedOn w:val="a0"/>
    <w:link w:val="a5"/>
    <w:uiPriority w:val="99"/>
    <w:rsid w:val="00335C80"/>
    <w:rPr>
      <w:sz w:val="18"/>
      <w:szCs w:val="18"/>
    </w:rPr>
  </w:style>
  <w:style w:type="paragraph" w:styleId="a6">
    <w:name w:val="Balloon Text"/>
    <w:basedOn w:val="a"/>
    <w:link w:val="Char1"/>
    <w:uiPriority w:val="99"/>
    <w:semiHidden/>
    <w:unhideWhenUsed/>
    <w:rsid w:val="008738DF"/>
    <w:rPr>
      <w:sz w:val="18"/>
      <w:szCs w:val="18"/>
    </w:rPr>
  </w:style>
  <w:style w:type="character" w:customStyle="1" w:styleId="Char1">
    <w:name w:val="批注框文本 Char"/>
    <w:basedOn w:val="a0"/>
    <w:link w:val="a6"/>
    <w:uiPriority w:val="99"/>
    <w:semiHidden/>
    <w:rsid w:val="008738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6A3"/>
    <w:pPr>
      <w:ind w:firstLineChars="200" w:firstLine="420"/>
    </w:pPr>
  </w:style>
  <w:style w:type="paragraph" w:styleId="a4">
    <w:name w:val="header"/>
    <w:basedOn w:val="a"/>
    <w:link w:val="Char"/>
    <w:uiPriority w:val="99"/>
    <w:unhideWhenUsed/>
    <w:rsid w:val="00335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5C80"/>
    <w:rPr>
      <w:sz w:val="18"/>
      <w:szCs w:val="18"/>
    </w:rPr>
  </w:style>
  <w:style w:type="paragraph" w:styleId="a5">
    <w:name w:val="footer"/>
    <w:basedOn w:val="a"/>
    <w:link w:val="Char0"/>
    <w:uiPriority w:val="99"/>
    <w:unhideWhenUsed/>
    <w:rsid w:val="00335C80"/>
    <w:pPr>
      <w:tabs>
        <w:tab w:val="center" w:pos="4153"/>
        <w:tab w:val="right" w:pos="8306"/>
      </w:tabs>
      <w:snapToGrid w:val="0"/>
      <w:jc w:val="left"/>
    </w:pPr>
    <w:rPr>
      <w:sz w:val="18"/>
      <w:szCs w:val="18"/>
    </w:rPr>
  </w:style>
  <w:style w:type="character" w:customStyle="1" w:styleId="Char0">
    <w:name w:val="页脚 Char"/>
    <w:basedOn w:val="a0"/>
    <w:link w:val="a5"/>
    <w:uiPriority w:val="99"/>
    <w:rsid w:val="00335C80"/>
    <w:rPr>
      <w:sz w:val="18"/>
      <w:szCs w:val="18"/>
    </w:rPr>
  </w:style>
  <w:style w:type="paragraph" w:styleId="a6">
    <w:name w:val="Balloon Text"/>
    <w:basedOn w:val="a"/>
    <w:link w:val="Char1"/>
    <w:uiPriority w:val="99"/>
    <w:semiHidden/>
    <w:unhideWhenUsed/>
    <w:rsid w:val="008738DF"/>
    <w:rPr>
      <w:sz w:val="18"/>
      <w:szCs w:val="18"/>
    </w:rPr>
  </w:style>
  <w:style w:type="character" w:customStyle="1" w:styleId="Char1">
    <w:name w:val="批注框文本 Char"/>
    <w:basedOn w:val="a0"/>
    <w:link w:val="a6"/>
    <w:uiPriority w:val="99"/>
    <w:semiHidden/>
    <w:rsid w:val="008738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22946">
      <w:bodyDiv w:val="1"/>
      <w:marLeft w:val="0"/>
      <w:marRight w:val="0"/>
      <w:marTop w:val="0"/>
      <w:marBottom w:val="0"/>
      <w:divBdr>
        <w:top w:val="none" w:sz="0" w:space="0" w:color="auto"/>
        <w:left w:val="none" w:sz="0" w:space="0" w:color="auto"/>
        <w:bottom w:val="none" w:sz="0" w:space="0" w:color="auto"/>
        <w:right w:val="none" w:sz="0" w:space="0" w:color="auto"/>
      </w:divBdr>
      <w:divsChild>
        <w:div w:id="599217335">
          <w:marLeft w:val="0"/>
          <w:marRight w:val="0"/>
          <w:marTop w:val="0"/>
          <w:marBottom w:val="0"/>
          <w:divBdr>
            <w:top w:val="none" w:sz="0" w:space="0" w:color="auto"/>
            <w:left w:val="none" w:sz="0" w:space="0" w:color="auto"/>
            <w:bottom w:val="none" w:sz="0" w:space="0" w:color="auto"/>
            <w:right w:val="none" w:sz="0" w:space="0" w:color="auto"/>
          </w:divBdr>
          <w:divsChild>
            <w:div w:id="935013947">
              <w:marLeft w:val="3450"/>
              <w:marRight w:val="0"/>
              <w:marTop w:val="0"/>
              <w:marBottom w:val="0"/>
              <w:divBdr>
                <w:top w:val="none" w:sz="0" w:space="0" w:color="auto"/>
                <w:left w:val="none" w:sz="0" w:space="0" w:color="auto"/>
                <w:bottom w:val="none" w:sz="0" w:space="0" w:color="auto"/>
                <w:right w:val="none" w:sz="0" w:space="0" w:color="auto"/>
              </w:divBdr>
              <w:divsChild>
                <w:div w:id="1005280030">
                  <w:marLeft w:val="0"/>
                  <w:marRight w:val="0"/>
                  <w:marTop w:val="0"/>
                  <w:marBottom w:val="0"/>
                  <w:divBdr>
                    <w:top w:val="none" w:sz="0" w:space="0" w:color="auto"/>
                    <w:left w:val="none" w:sz="0" w:space="0" w:color="auto"/>
                    <w:bottom w:val="none" w:sz="0" w:space="0" w:color="auto"/>
                    <w:right w:val="none" w:sz="0" w:space="0" w:color="auto"/>
                  </w:divBdr>
                  <w:divsChild>
                    <w:div w:id="600988383">
                      <w:marLeft w:val="0"/>
                      <w:marRight w:val="0"/>
                      <w:marTop w:val="0"/>
                      <w:marBottom w:val="0"/>
                      <w:divBdr>
                        <w:top w:val="none" w:sz="0" w:space="0" w:color="auto"/>
                        <w:left w:val="none" w:sz="0" w:space="0" w:color="auto"/>
                        <w:bottom w:val="none" w:sz="0" w:space="0" w:color="auto"/>
                        <w:right w:val="none" w:sz="0" w:space="0" w:color="auto"/>
                      </w:divBdr>
                    </w:div>
                    <w:div w:id="960303579">
                      <w:marLeft w:val="0"/>
                      <w:marRight w:val="0"/>
                      <w:marTop w:val="0"/>
                      <w:marBottom w:val="0"/>
                      <w:divBdr>
                        <w:top w:val="none" w:sz="0" w:space="0" w:color="auto"/>
                        <w:left w:val="none" w:sz="0" w:space="0" w:color="auto"/>
                        <w:bottom w:val="none" w:sz="0" w:space="0" w:color="auto"/>
                        <w:right w:val="none" w:sz="0" w:space="0" w:color="auto"/>
                      </w:divBdr>
                    </w:div>
                    <w:div w:id="110824833">
                      <w:marLeft w:val="0"/>
                      <w:marRight w:val="0"/>
                      <w:marTop w:val="0"/>
                      <w:marBottom w:val="0"/>
                      <w:divBdr>
                        <w:top w:val="none" w:sz="0" w:space="0" w:color="auto"/>
                        <w:left w:val="none" w:sz="0" w:space="0" w:color="auto"/>
                        <w:bottom w:val="none" w:sz="0" w:space="0" w:color="auto"/>
                        <w:right w:val="none" w:sz="0" w:space="0" w:color="auto"/>
                      </w:divBdr>
                    </w:div>
                    <w:div w:id="444234462">
                      <w:marLeft w:val="0"/>
                      <w:marRight w:val="0"/>
                      <w:marTop w:val="0"/>
                      <w:marBottom w:val="0"/>
                      <w:divBdr>
                        <w:top w:val="none" w:sz="0" w:space="0" w:color="auto"/>
                        <w:left w:val="none" w:sz="0" w:space="0" w:color="auto"/>
                        <w:bottom w:val="none" w:sz="0" w:space="0" w:color="auto"/>
                        <w:right w:val="none" w:sz="0" w:space="0" w:color="auto"/>
                      </w:divBdr>
                    </w:div>
                    <w:div w:id="1126312946">
                      <w:marLeft w:val="0"/>
                      <w:marRight w:val="0"/>
                      <w:marTop w:val="0"/>
                      <w:marBottom w:val="0"/>
                      <w:divBdr>
                        <w:top w:val="none" w:sz="0" w:space="0" w:color="auto"/>
                        <w:left w:val="none" w:sz="0" w:space="0" w:color="auto"/>
                        <w:bottom w:val="none" w:sz="0" w:space="0" w:color="auto"/>
                        <w:right w:val="none" w:sz="0" w:space="0" w:color="auto"/>
                      </w:divBdr>
                    </w:div>
                    <w:div w:id="2104908237">
                      <w:marLeft w:val="0"/>
                      <w:marRight w:val="0"/>
                      <w:marTop w:val="0"/>
                      <w:marBottom w:val="0"/>
                      <w:divBdr>
                        <w:top w:val="none" w:sz="0" w:space="0" w:color="auto"/>
                        <w:left w:val="none" w:sz="0" w:space="0" w:color="auto"/>
                        <w:bottom w:val="none" w:sz="0" w:space="0" w:color="auto"/>
                        <w:right w:val="none" w:sz="0" w:space="0" w:color="auto"/>
                      </w:divBdr>
                    </w:div>
                    <w:div w:id="1092897559">
                      <w:marLeft w:val="0"/>
                      <w:marRight w:val="0"/>
                      <w:marTop w:val="0"/>
                      <w:marBottom w:val="0"/>
                      <w:divBdr>
                        <w:top w:val="none" w:sz="0" w:space="0" w:color="auto"/>
                        <w:left w:val="none" w:sz="0" w:space="0" w:color="auto"/>
                        <w:bottom w:val="none" w:sz="0" w:space="0" w:color="auto"/>
                        <w:right w:val="none" w:sz="0" w:space="0" w:color="auto"/>
                      </w:divBdr>
                    </w:div>
                    <w:div w:id="1328553535">
                      <w:marLeft w:val="0"/>
                      <w:marRight w:val="0"/>
                      <w:marTop w:val="0"/>
                      <w:marBottom w:val="0"/>
                      <w:divBdr>
                        <w:top w:val="none" w:sz="0" w:space="0" w:color="auto"/>
                        <w:left w:val="none" w:sz="0" w:space="0" w:color="auto"/>
                        <w:bottom w:val="none" w:sz="0" w:space="0" w:color="auto"/>
                        <w:right w:val="none" w:sz="0" w:space="0" w:color="auto"/>
                      </w:divBdr>
                    </w:div>
                    <w:div w:id="1795906539">
                      <w:marLeft w:val="0"/>
                      <w:marRight w:val="0"/>
                      <w:marTop w:val="0"/>
                      <w:marBottom w:val="0"/>
                      <w:divBdr>
                        <w:top w:val="none" w:sz="0" w:space="0" w:color="auto"/>
                        <w:left w:val="none" w:sz="0" w:space="0" w:color="auto"/>
                        <w:bottom w:val="none" w:sz="0" w:space="0" w:color="auto"/>
                        <w:right w:val="none" w:sz="0" w:space="0" w:color="auto"/>
                      </w:divBdr>
                    </w:div>
                    <w:div w:id="19889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4</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slh</dc:creator>
  <cp:keywords/>
  <dc:description/>
  <cp:lastModifiedBy>syf</cp:lastModifiedBy>
  <cp:revision>37</cp:revision>
  <dcterms:created xsi:type="dcterms:W3CDTF">2016-12-24T14:10:00Z</dcterms:created>
  <dcterms:modified xsi:type="dcterms:W3CDTF">2017-01-04T12:19:00Z</dcterms:modified>
</cp:coreProperties>
</file>