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spacing w:before="62" w:after="62"/>
              <w:jc w:val="center"/>
              <w:rPr>
                <w:rFonts w:hint="eastAsia" w:ascii="宋体" w:hAnsi="宋体"/>
                <w:szCs w:val="21"/>
              </w:rPr>
            </w:pPr>
            <w:r>
              <w:rPr>
                <w:rFonts w:hint="eastAsia" w:ascii="宋体" w:hAnsi="宋体"/>
                <w:szCs w:val="21"/>
              </w:rPr>
              <w:t>课题编号</w:t>
            </w:r>
          </w:p>
        </w:tc>
        <w:tc>
          <w:tcPr>
            <w:tcW w:w="4304" w:type="dxa"/>
            <w:noWrap w:val="0"/>
            <w:vAlign w:val="top"/>
          </w:tcPr>
          <w:p>
            <w:pPr>
              <w:spacing w:before="62" w:after="62"/>
              <w:ind w:firstLine="560"/>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spacing w:before="62" w:after="62"/>
              <w:jc w:val="center"/>
              <w:rPr>
                <w:rFonts w:hint="eastAsia" w:ascii="宋体" w:hAnsi="宋体"/>
                <w:szCs w:val="21"/>
              </w:rPr>
            </w:pPr>
            <w:r>
              <w:rPr>
                <w:rFonts w:hint="eastAsia" w:ascii="宋体" w:hAnsi="宋体"/>
                <w:szCs w:val="21"/>
              </w:rPr>
              <w:t>课题类型</w:t>
            </w:r>
          </w:p>
        </w:tc>
        <w:tc>
          <w:tcPr>
            <w:tcW w:w="4304" w:type="dxa"/>
            <w:noWrap w:val="0"/>
            <w:vAlign w:val="top"/>
          </w:tcPr>
          <w:p>
            <w:pPr>
              <w:spacing w:before="62" w:after="62"/>
              <w:ind w:firstLine="700" w:firstLineChars="250"/>
              <w:jc w:val="left"/>
              <w:rPr>
                <w:rFonts w:hint="eastAsia" w:ascii="宋体" w:hAnsi="宋体" w:eastAsia="宋体"/>
                <w:sz w:val="28"/>
                <w:szCs w:val="28"/>
                <w:lang w:val="en-US" w:eastAsia="zh-CN"/>
              </w:rPr>
            </w:pPr>
            <w:r>
              <w:rPr>
                <w:rFonts w:hint="eastAsia" w:ascii="宋体" w:hAnsi="宋体"/>
                <w:sz w:val="28"/>
                <w:szCs w:val="28"/>
              </w:rPr>
              <w:t>中学</w:t>
            </w:r>
            <w:r>
              <w:rPr>
                <w:rFonts w:hint="eastAsia" w:ascii="宋体" w:hAnsi="宋体"/>
                <w:sz w:val="28"/>
                <w:szCs w:val="28"/>
                <w:lang w:val="en-US" w:eastAsia="zh-CN"/>
              </w:rPr>
              <w:t>物理</w:t>
            </w:r>
          </w:p>
        </w:tc>
      </w:tr>
    </w:tbl>
    <w:p>
      <w:pPr>
        <w:spacing w:before="62" w:after="62"/>
        <w:jc w:val="left"/>
        <w:rPr>
          <w:rFonts w:hint="eastAsia" w:ascii="宋体" w:hAnsi="宋体"/>
          <w:sz w:val="28"/>
          <w:szCs w:val="28"/>
        </w:rPr>
      </w:pPr>
    </w:p>
    <w:p>
      <w:pPr>
        <w:jc w:val="center"/>
        <w:rPr>
          <w:rFonts w:hint="eastAsia" w:ascii="宋体" w:hAnsi="宋体"/>
          <w:sz w:val="48"/>
          <w:szCs w:val="48"/>
        </w:rPr>
      </w:pPr>
    </w:p>
    <w:p>
      <w:pPr>
        <w:jc w:val="center"/>
        <w:rPr>
          <w:rFonts w:hint="eastAsia" w:ascii="黑体" w:hAnsi="黑体" w:eastAsia="黑体" w:cs="黑体"/>
          <w:b/>
          <w:bCs/>
          <w:spacing w:val="80"/>
          <w:sz w:val="52"/>
          <w:szCs w:val="52"/>
        </w:rPr>
      </w:pPr>
      <w:r>
        <w:rPr>
          <w:rFonts w:hint="eastAsia" w:ascii="黑体" w:hAnsi="黑体" w:eastAsia="黑体" w:cs="黑体"/>
          <w:b/>
          <w:bCs/>
          <w:sz w:val="52"/>
          <w:szCs w:val="52"/>
        </w:rPr>
        <w:t>东丽区“十四五”教育科研规划</w:t>
      </w:r>
    </w:p>
    <w:p>
      <w:pPr>
        <w:jc w:val="center"/>
        <w:rPr>
          <w:rFonts w:ascii="宋体" w:hAnsi="宋体"/>
          <w:b/>
          <w:bCs/>
          <w:spacing w:val="80"/>
          <w:sz w:val="48"/>
          <w:szCs w:val="48"/>
        </w:rPr>
      </w:pPr>
      <w:r>
        <w:rPr>
          <w:rFonts w:hint="eastAsia" w:ascii="黑体" w:hAnsi="黑体" w:eastAsia="黑体" w:cs="黑体"/>
          <w:b/>
          <w:bCs/>
          <w:spacing w:val="80"/>
          <w:sz w:val="52"/>
          <w:szCs w:val="52"/>
        </w:rPr>
        <w:t>课题立项申请书</w:t>
      </w:r>
    </w:p>
    <w:p>
      <w:pPr>
        <w:jc w:val="center"/>
        <w:rPr>
          <w:rFonts w:ascii="隶书" w:eastAsia="隶书"/>
          <w:spacing w:val="80"/>
          <w:sz w:val="84"/>
          <w:szCs w:val="84"/>
        </w:rPr>
      </w:pPr>
      <w:r>
        <w:rPr>
          <w:rFonts w:hint="eastAsia" w:ascii="隶书" w:eastAsia="隶书"/>
          <w:spacing w:val="80"/>
          <w:sz w:val="84"/>
          <w:szCs w:val="84"/>
        </w:rPr>
        <w:t xml:space="preserve"> </w:t>
      </w:r>
    </w:p>
    <w:p>
      <w:pPr>
        <w:spacing w:line="800" w:lineRule="exact"/>
        <w:ind w:firstLine="600" w:firstLineChars="200"/>
        <w:rPr>
          <w:rFonts w:hint="eastAsia" w:ascii="宋体" w:hAnsi="宋体" w:cs="宋体"/>
          <w:sz w:val="30"/>
          <w:szCs w:val="30"/>
          <w:u w:val="single"/>
        </w:rPr>
      </w:pPr>
      <w:r>
        <w:rPr>
          <w:rFonts w:hint="eastAsia" w:ascii="宋体" w:hAnsi="宋体" w:cs="宋体"/>
          <w:sz w:val="30"/>
          <w:szCs w:val="30"/>
        </w:rPr>
        <w:t>课  题  名  称</w:t>
      </w:r>
      <w:r>
        <w:rPr>
          <w:rFonts w:hint="eastAsia" w:ascii="宋体" w:hAnsi="宋体" w:cs="宋体"/>
          <w:sz w:val="30"/>
          <w:szCs w:val="30"/>
          <w:u w:val="single"/>
        </w:rPr>
        <w:t xml:space="preserve">  </w:t>
      </w:r>
      <w:r>
        <w:rPr>
          <w:rFonts w:hint="eastAsia" w:ascii="宋体" w:hAnsi="宋体" w:cs="宋体"/>
          <w:sz w:val="24"/>
          <w:u w:val="single"/>
        </w:rPr>
        <w:t>信息技术在初中物理教学设计应用</w:t>
      </w:r>
      <w:r>
        <w:rPr>
          <w:rFonts w:hint="eastAsia" w:ascii="宋体" w:hAnsi="宋体" w:cs="宋体"/>
          <w:sz w:val="30"/>
          <w:szCs w:val="30"/>
          <w:u w:val="single"/>
        </w:rPr>
        <w:t xml:space="preserve">                                     </w:t>
      </w:r>
    </w:p>
    <w:p>
      <w:pPr>
        <w:spacing w:line="800" w:lineRule="exact"/>
        <w:ind w:firstLine="600" w:firstLineChars="200"/>
        <w:rPr>
          <w:rFonts w:hint="eastAsia" w:ascii="宋体" w:hAnsi="宋体" w:cs="宋体"/>
          <w:sz w:val="30"/>
          <w:szCs w:val="30"/>
          <w:u w:val="single"/>
        </w:rPr>
      </w:pPr>
      <w:r>
        <w:rPr>
          <w:rFonts w:hint="eastAsia" w:ascii="宋体" w:hAnsi="宋体" w:cs="宋体"/>
          <w:sz w:val="30"/>
          <w:szCs w:val="30"/>
        </w:rPr>
        <w:t>负    责    人</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谭奇</w:t>
      </w:r>
      <w:r>
        <w:rPr>
          <w:rFonts w:hint="eastAsia" w:ascii="宋体" w:hAnsi="宋体" w:cs="宋体"/>
          <w:sz w:val="30"/>
          <w:szCs w:val="30"/>
          <w:u w:val="single"/>
        </w:rPr>
        <w:t xml:space="preserve">                              </w:t>
      </w:r>
    </w:p>
    <w:p>
      <w:pPr>
        <w:spacing w:line="800" w:lineRule="exact"/>
        <w:ind w:firstLine="600" w:firstLineChars="200"/>
        <w:rPr>
          <w:rFonts w:hint="eastAsia" w:ascii="宋体" w:hAnsi="宋体" w:cs="宋体"/>
          <w:sz w:val="30"/>
          <w:szCs w:val="30"/>
          <w:u w:val="single"/>
        </w:rPr>
      </w:pPr>
      <w:r>
        <w:rPr>
          <w:rFonts w:hint="eastAsia" w:ascii="宋体" w:hAnsi="宋体" w:cs="宋体"/>
          <w:sz w:val="30"/>
          <w:szCs w:val="30"/>
        </w:rPr>
        <w:t>申  报  单  位</w:t>
      </w:r>
      <w:r>
        <w:rPr>
          <w:rFonts w:hint="eastAsia" w:ascii="宋体" w:hAnsi="宋体" w:cs="宋体"/>
          <w:sz w:val="30"/>
          <w:szCs w:val="30"/>
          <w:u w:val="single"/>
        </w:rPr>
        <w:t xml:space="preserve">    天津市大毕庄中学                     </w:t>
      </w:r>
    </w:p>
    <w:p>
      <w:pPr>
        <w:spacing w:line="800" w:lineRule="exact"/>
        <w:ind w:firstLine="600" w:firstLineChars="200"/>
        <w:rPr>
          <w:rFonts w:hint="eastAsia" w:ascii="宋体" w:hAnsi="宋体" w:cs="宋体"/>
          <w:sz w:val="30"/>
          <w:szCs w:val="30"/>
          <w:u w:val="single"/>
        </w:rPr>
      </w:pPr>
      <w:r>
        <w:rPr>
          <w:rFonts w:hint="eastAsia" w:ascii="宋体" w:hAnsi="宋体" w:cs="宋体"/>
          <w:sz w:val="30"/>
          <w:szCs w:val="30"/>
        </w:rPr>
        <w:t>申  请  日  期</w:t>
      </w:r>
      <w:r>
        <w:rPr>
          <w:rFonts w:hint="eastAsia" w:ascii="宋体" w:hAnsi="宋体" w:cs="宋体"/>
          <w:sz w:val="30"/>
          <w:szCs w:val="30"/>
          <w:u w:val="single"/>
        </w:rPr>
        <w:t xml:space="preserve">     202</w:t>
      </w:r>
      <w:r>
        <w:rPr>
          <w:rFonts w:hint="eastAsia" w:ascii="宋体" w:hAnsi="宋体" w:cs="宋体"/>
          <w:sz w:val="30"/>
          <w:szCs w:val="30"/>
          <w:u w:val="single"/>
          <w:lang w:val="en-US" w:eastAsia="zh-CN"/>
        </w:rPr>
        <w:t>2</w:t>
      </w:r>
      <w:r>
        <w:rPr>
          <w:rFonts w:hint="eastAsia" w:ascii="宋体" w:hAnsi="宋体" w:cs="宋体"/>
          <w:sz w:val="30"/>
          <w:szCs w:val="30"/>
          <w:u w:val="single"/>
        </w:rPr>
        <w:t>年</w:t>
      </w:r>
      <w:r>
        <w:rPr>
          <w:rFonts w:hint="eastAsia" w:ascii="宋体" w:hAnsi="宋体" w:cs="宋体"/>
          <w:sz w:val="30"/>
          <w:szCs w:val="30"/>
          <w:u w:val="single"/>
          <w:lang w:val="en-US" w:eastAsia="zh-CN"/>
        </w:rPr>
        <w:t>5</w:t>
      </w:r>
      <w:r>
        <w:rPr>
          <w:rFonts w:hint="eastAsia" w:ascii="宋体" w:hAnsi="宋体" w:cs="宋体"/>
          <w:sz w:val="30"/>
          <w:szCs w:val="30"/>
          <w:u w:val="single"/>
        </w:rPr>
        <w:t>月</w:t>
      </w:r>
      <w:r>
        <w:rPr>
          <w:rFonts w:hint="eastAsia" w:ascii="宋体" w:hAnsi="宋体" w:cs="宋体"/>
          <w:sz w:val="30"/>
          <w:szCs w:val="30"/>
          <w:u w:val="single"/>
          <w:lang w:val="en-US" w:eastAsia="zh-CN"/>
        </w:rPr>
        <w:t>31</w:t>
      </w:r>
      <w:r>
        <w:rPr>
          <w:rFonts w:hint="eastAsia" w:ascii="宋体" w:hAnsi="宋体" w:cs="宋体"/>
          <w:sz w:val="30"/>
          <w:szCs w:val="30"/>
          <w:u w:val="single"/>
        </w:rPr>
        <w:t xml:space="preserve">日                      </w:t>
      </w:r>
    </w:p>
    <w:p>
      <w:pPr>
        <w:rPr>
          <w:rFonts w:hint="eastAsia" w:ascii="宋体" w:hAnsi="宋体" w:cs="宋体"/>
          <w:sz w:val="30"/>
          <w:szCs w:val="30"/>
        </w:rPr>
      </w:pPr>
    </w:p>
    <w:p>
      <w:pPr>
        <w:jc w:val="center"/>
        <w:rPr>
          <w:rFonts w:hint="eastAsia" w:eastAsia="黑体"/>
          <w:sz w:val="30"/>
        </w:rPr>
      </w:pPr>
    </w:p>
    <w:p>
      <w:pPr>
        <w:jc w:val="center"/>
        <w:rPr>
          <w:rFonts w:hint="eastAsia" w:ascii="黑体" w:hAnsi="黑体" w:eastAsia="黑体" w:cs="黑体"/>
          <w:sz w:val="30"/>
        </w:rPr>
      </w:pPr>
    </w:p>
    <w:p>
      <w:pPr>
        <w:jc w:val="center"/>
        <w:rPr>
          <w:rFonts w:hint="eastAsia" w:ascii="黑体" w:hAnsi="黑体" w:eastAsia="黑体" w:cs="黑体"/>
          <w:sz w:val="30"/>
        </w:rPr>
      </w:pPr>
    </w:p>
    <w:p>
      <w:pPr>
        <w:jc w:val="center"/>
        <w:rPr>
          <w:rFonts w:hint="eastAsia" w:ascii="黑体" w:hAnsi="黑体" w:eastAsia="黑体" w:cs="黑体"/>
          <w:sz w:val="30"/>
        </w:rPr>
      </w:pPr>
      <w:r>
        <w:rPr>
          <w:rFonts w:hint="eastAsia" w:ascii="黑体" w:hAnsi="黑体" w:eastAsia="黑体" w:cs="黑体"/>
          <w:sz w:val="30"/>
        </w:rPr>
        <w:t>东丽区教师发展中心制</w:t>
      </w:r>
    </w:p>
    <w:p>
      <w:pPr>
        <w:jc w:val="center"/>
        <w:rPr>
          <w:rFonts w:hint="eastAsia" w:ascii="黑体" w:hAnsi="黑体" w:eastAsia="黑体" w:cs="黑体"/>
          <w:sz w:val="30"/>
        </w:rPr>
      </w:pPr>
    </w:p>
    <w:p>
      <w:pPr>
        <w:rPr>
          <w:rFonts w:hint="eastAsia" w:ascii="宋体" w:hAnsi="宋体"/>
          <w:sz w:val="30"/>
        </w:rPr>
      </w:pPr>
    </w:p>
    <w:p>
      <w:pPr>
        <w:numPr>
          <w:ilvl w:val="0"/>
          <w:numId w:val="1"/>
        </w:numPr>
        <w:rPr>
          <w:rFonts w:hint="eastAsia" w:ascii="宋体" w:hAnsi="宋体"/>
          <w:b/>
          <w:bCs/>
          <w:sz w:val="30"/>
        </w:rPr>
      </w:pPr>
      <w:r>
        <w:rPr>
          <w:rFonts w:hint="eastAsia" w:ascii="宋体" w:hAnsi="宋体"/>
          <w:b/>
          <w:bCs/>
          <w:sz w:val="30"/>
        </w:rPr>
        <w:t>课题负责人和课题组主要成员</w:t>
      </w:r>
    </w:p>
    <w:tbl>
      <w:tblPr>
        <w:tblStyle w:val="6"/>
        <w:tblW w:w="96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693"/>
        <w:gridCol w:w="753"/>
        <w:gridCol w:w="1883"/>
        <w:gridCol w:w="1035"/>
        <w:gridCol w:w="2077"/>
        <w:gridCol w:w="1091"/>
        <w:gridCol w:w="14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376" w:type="dxa"/>
            <w:gridSpan w:val="2"/>
            <w:noWrap w:val="0"/>
            <w:vAlign w:val="center"/>
          </w:tcPr>
          <w:p>
            <w:pPr>
              <w:spacing w:line="240" w:lineRule="atLeast"/>
              <w:jc w:val="center"/>
              <w:rPr>
                <w:rFonts w:ascii="宋体" w:hAnsi="宋体"/>
                <w:position w:val="6"/>
                <w:sz w:val="26"/>
                <w:szCs w:val="26"/>
              </w:rPr>
            </w:pPr>
            <w:r>
              <w:rPr>
                <w:rFonts w:hint="eastAsia" w:ascii="宋体" w:hAnsi="宋体"/>
                <w:position w:val="6"/>
                <w:sz w:val="28"/>
                <w:szCs w:val="28"/>
              </w:rPr>
              <w:t>课题名称</w:t>
            </w:r>
          </w:p>
        </w:tc>
        <w:tc>
          <w:tcPr>
            <w:tcW w:w="8294" w:type="dxa"/>
            <w:gridSpan w:val="6"/>
            <w:noWrap w:val="0"/>
            <w:vAlign w:val="center"/>
          </w:tcPr>
          <w:p>
            <w:pPr>
              <w:spacing w:line="240" w:lineRule="atLeast"/>
              <w:jc w:val="center"/>
              <w:rPr>
                <w:rFonts w:ascii="宋体" w:hAnsi="宋体"/>
                <w:position w:val="6"/>
                <w:sz w:val="26"/>
                <w:szCs w:val="26"/>
              </w:rPr>
            </w:pPr>
            <w:r>
              <w:rPr>
                <w:rFonts w:hint="eastAsia" w:ascii="宋体" w:hAnsi="宋体" w:cs="宋体"/>
                <w:sz w:val="24"/>
                <w:u w:val="none"/>
              </w:rPr>
              <w:t>信息技术在初中物理教学设计应用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683" w:type="dxa"/>
            <w:vMerge w:val="restart"/>
            <w:noWrap w:val="0"/>
            <w:vAlign w:val="center"/>
          </w:tcPr>
          <w:p>
            <w:pPr>
              <w:spacing w:line="480" w:lineRule="auto"/>
              <w:jc w:val="center"/>
              <w:rPr>
                <w:rFonts w:ascii="宋体" w:hAnsi="宋体"/>
                <w:position w:val="6"/>
                <w:sz w:val="28"/>
                <w:szCs w:val="28"/>
              </w:rPr>
            </w:pPr>
            <w:r>
              <w:rPr>
                <w:rFonts w:hint="eastAsia" w:ascii="宋体" w:hAnsi="宋体"/>
                <w:b/>
                <w:bCs/>
                <w:position w:val="6"/>
                <w:sz w:val="28"/>
                <w:szCs w:val="28"/>
              </w:rPr>
              <w:t>负责人</w:t>
            </w:r>
          </w:p>
        </w:tc>
        <w:tc>
          <w:tcPr>
            <w:tcW w:w="1446" w:type="dxa"/>
            <w:gridSpan w:val="2"/>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姓    名</w:t>
            </w:r>
          </w:p>
        </w:tc>
        <w:tc>
          <w:tcPr>
            <w:tcW w:w="1883" w:type="dxa"/>
            <w:tcBorders>
              <w:top w:val="single" w:color="auto" w:sz="4" w:space="0"/>
              <w:right w:val="single" w:color="auto" w:sz="4" w:space="0"/>
            </w:tcBorders>
            <w:noWrap w:val="0"/>
            <w:vAlign w:val="center"/>
          </w:tcPr>
          <w:p>
            <w:pPr>
              <w:spacing w:line="240" w:lineRule="atLeast"/>
              <w:jc w:val="center"/>
              <w:rPr>
                <w:rFonts w:hint="default" w:ascii="宋体" w:hAnsi="宋体" w:eastAsia="宋体"/>
                <w:position w:val="6"/>
                <w:sz w:val="28"/>
                <w:szCs w:val="28"/>
                <w:lang w:val="en-US" w:eastAsia="zh-CN"/>
              </w:rPr>
            </w:pPr>
            <w:r>
              <w:rPr>
                <w:rFonts w:hint="eastAsia" w:ascii="宋体" w:hAnsi="宋体"/>
                <w:position w:val="6"/>
                <w:sz w:val="28"/>
                <w:szCs w:val="28"/>
                <w:lang w:val="en-US" w:eastAsia="zh-CN"/>
              </w:rPr>
              <w:t>谭奇</w:t>
            </w:r>
          </w:p>
        </w:tc>
        <w:tc>
          <w:tcPr>
            <w:tcW w:w="1035" w:type="dxa"/>
            <w:tcBorders>
              <w:top w:val="single" w:color="auto" w:sz="4" w:space="0"/>
              <w:left w:val="single" w:color="auto" w:sz="4" w:space="0"/>
              <w:right w:val="single" w:color="auto" w:sz="4" w:space="0"/>
            </w:tcBorders>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性别</w:t>
            </w:r>
          </w:p>
        </w:tc>
        <w:tc>
          <w:tcPr>
            <w:tcW w:w="2077" w:type="dxa"/>
            <w:tcBorders>
              <w:top w:val="single" w:color="auto" w:sz="4" w:space="0"/>
              <w:left w:val="single" w:color="auto" w:sz="4" w:space="0"/>
            </w:tcBorders>
            <w:noWrap w:val="0"/>
            <w:vAlign w:val="center"/>
          </w:tcPr>
          <w:p>
            <w:pPr>
              <w:spacing w:line="240" w:lineRule="atLeast"/>
              <w:jc w:val="center"/>
              <w:rPr>
                <w:rFonts w:hint="eastAsia" w:ascii="宋体" w:hAnsi="宋体" w:eastAsia="宋体"/>
                <w:position w:val="6"/>
                <w:sz w:val="28"/>
                <w:szCs w:val="28"/>
                <w:lang w:val="en-US" w:eastAsia="zh-CN"/>
              </w:rPr>
            </w:pPr>
            <w:r>
              <w:rPr>
                <w:rFonts w:hint="eastAsia" w:ascii="宋体" w:hAnsi="宋体"/>
                <w:position w:val="6"/>
                <w:sz w:val="28"/>
                <w:szCs w:val="28"/>
                <w:lang w:val="en-US" w:eastAsia="zh-CN"/>
              </w:rPr>
              <w:t>男</w:t>
            </w:r>
          </w:p>
        </w:tc>
        <w:tc>
          <w:tcPr>
            <w:tcW w:w="1091" w:type="dxa"/>
            <w:tcBorders>
              <w:right w:val="single" w:color="auto" w:sz="4" w:space="0"/>
            </w:tcBorders>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职务</w:t>
            </w:r>
          </w:p>
        </w:tc>
        <w:tc>
          <w:tcPr>
            <w:tcW w:w="1455" w:type="dxa"/>
            <w:tcBorders>
              <w:left w:val="single" w:color="auto" w:sz="4" w:space="0"/>
            </w:tcBorders>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教师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683" w:type="dxa"/>
            <w:vMerge w:val="continue"/>
            <w:noWrap w:val="0"/>
            <w:vAlign w:val="center"/>
          </w:tcPr>
          <w:p>
            <w:pPr>
              <w:spacing w:line="240" w:lineRule="atLeast"/>
              <w:jc w:val="center"/>
              <w:rPr>
                <w:rFonts w:ascii="宋体" w:hAnsi="宋体"/>
                <w:position w:val="6"/>
                <w:sz w:val="28"/>
                <w:szCs w:val="28"/>
              </w:rPr>
            </w:pPr>
          </w:p>
        </w:tc>
        <w:tc>
          <w:tcPr>
            <w:tcW w:w="1446" w:type="dxa"/>
            <w:gridSpan w:val="2"/>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办公电话</w:t>
            </w:r>
          </w:p>
        </w:tc>
        <w:tc>
          <w:tcPr>
            <w:tcW w:w="1883" w:type="dxa"/>
            <w:tcBorders>
              <w:right w:val="single" w:color="auto" w:sz="4" w:space="0"/>
            </w:tcBorders>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84824882</w:t>
            </w:r>
          </w:p>
        </w:tc>
        <w:tc>
          <w:tcPr>
            <w:tcW w:w="1035" w:type="dxa"/>
            <w:tcBorders>
              <w:left w:val="single" w:color="auto" w:sz="4" w:space="0"/>
              <w:right w:val="single" w:color="auto" w:sz="4" w:space="0"/>
            </w:tcBorders>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手机</w:t>
            </w:r>
          </w:p>
        </w:tc>
        <w:tc>
          <w:tcPr>
            <w:tcW w:w="2077" w:type="dxa"/>
            <w:tcBorders>
              <w:left w:val="single" w:color="auto" w:sz="4" w:space="0"/>
              <w:right w:val="single" w:color="auto" w:sz="4" w:space="0"/>
            </w:tcBorders>
            <w:noWrap w:val="0"/>
            <w:vAlign w:val="center"/>
          </w:tcPr>
          <w:p>
            <w:pPr>
              <w:spacing w:line="240" w:lineRule="atLeast"/>
              <w:jc w:val="center"/>
              <w:rPr>
                <w:rFonts w:hint="default" w:ascii="宋体" w:hAnsi="宋体" w:eastAsia="宋体"/>
                <w:position w:val="6"/>
                <w:sz w:val="28"/>
                <w:szCs w:val="28"/>
                <w:lang w:val="en-US" w:eastAsia="zh-CN"/>
              </w:rPr>
            </w:pPr>
            <w:r>
              <w:rPr>
                <w:rFonts w:hint="eastAsia" w:ascii="宋体" w:hAnsi="宋体"/>
                <w:position w:val="6"/>
                <w:sz w:val="28"/>
                <w:szCs w:val="28"/>
                <w:lang w:val="en-US" w:eastAsia="zh-CN"/>
              </w:rPr>
              <w:t>15922193031</w:t>
            </w:r>
          </w:p>
        </w:tc>
        <w:tc>
          <w:tcPr>
            <w:tcW w:w="1091" w:type="dxa"/>
            <w:tcBorders>
              <w:left w:val="single" w:color="auto" w:sz="4" w:space="0"/>
              <w:right w:val="single" w:color="auto" w:sz="4" w:space="0"/>
            </w:tcBorders>
            <w:noWrap w:val="0"/>
            <w:vAlign w:val="center"/>
          </w:tcPr>
          <w:p>
            <w:pPr>
              <w:spacing w:line="240" w:lineRule="atLeast"/>
              <w:jc w:val="center"/>
              <w:rPr>
                <w:rFonts w:hint="eastAsia" w:ascii="宋体" w:hAnsi="宋体"/>
                <w:position w:val="6"/>
                <w:sz w:val="28"/>
                <w:szCs w:val="28"/>
              </w:rPr>
            </w:pPr>
            <w:r>
              <w:rPr>
                <w:rFonts w:hint="eastAsia" w:ascii="宋体" w:hAnsi="宋体"/>
                <w:position w:val="6"/>
                <w:sz w:val="28"/>
                <w:szCs w:val="28"/>
              </w:rPr>
              <w:t>职称</w:t>
            </w:r>
          </w:p>
        </w:tc>
        <w:tc>
          <w:tcPr>
            <w:tcW w:w="1455" w:type="dxa"/>
            <w:tcBorders>
              <w:left w:val="single" w:color="auto" w:sz="4" w:space="0"/>
            </w:tcBorders>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一级教师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683" w:type="dxa"/>
            <w:vMerge w:val="continue"/>
            <w:noWrap w:val="0"/>
            <w:vAlign w:val="center"/>
          </w:tcPr>
          <w:p>
            <w:pPr>
              <w:spacing w:line="240" w:lineRule="atLeast"/>
              <w:jc w:val="center"/>
              <w:rPr>
                <w:rFonts w:ascii="宋体" w:hAnsi="宋体"/>
                <w:position w:val="6"/>
                <w:sz w:val="28"/>
                <w:szCs w:val="28"/>
              </w:rPr>
            </w:pPr>
          </w:p>
        </w:tc>
        <w:tc>
          <w:tcPr>
            <w:tcW w:w="1446" w:type="dxa"/>
            <w:gridSpan w:val="2"/>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工作单位</w:t>
            </w:r>
          </w:p>
        </w:tc>
        <w:tc>
          <w:tcPr>
            <w:tcW w:w="2918" w:type="dxa"/>
            <w:gridSpan w:val="2"/>
            <w:tcBorders>
              <w:right w:val="single" w:color="auto" w:sz="4" w:space="0"/>
            </w:tcBorders>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天津市大毕庄中学</w:t>
            </w:r>
          </w:p>
        </w:tc>
        <w:tc>
          <w:tcPr>
            <w:tcW w:w="2077" w:type="dxa"/>
            <w:tcBorders>
              <w:left w:val="single" w:color="auto" w:sz="4" w:space="0"/>
              <w:right w:val="single" w:color="auto" w:sz="4" w:space="0"/>
            </w:tcBorders>
            <w:noWrap w:val="0"/>
            <w:vAlign w:val="center"/>
          </w:tcPr>
          <w:p>
            <w:pPr>
              <w:spacing w:line="240" w:lineRule="atLeast"/>
              <w:jc w:val="center"/>
              <w:rPr>
                <w:rFonts w:hint="eastAsia" w:ascii="宋体" w:hAnsi="宋体"/>
                <w:position w:val="6"/>
                <w:sz w:val="28"/>
                <w:szCs w:val="28"/>
              </w:rPr>
            </w:pPr>
            <w:r>
              <w:rPr>
                <w:rFonts w:hint="eastAsia" w:ascii="宋体" w:hAnsi="宋体"/>
                <w:position w:val="6"/>
                <w:sz w:val="28"/>
                <w:szCs w:val="28"/>
              </w:rPr>
              <w:t>任教学科</w:t>
            </w:r>
          </w:p>
        </w:tc>
        <w:tc>
          <w:tcPr>
            <w:tcW w:w="2546" w:type="dxa"/>
            <w:gridSpan w:val="2"/>
            <w:tcBorders>
              <w:left w:val="single" w:color="auto" w:sz="4" w:space="0"/>
            </w:tcBorders>
            <w:noWrap w:val="0"/>
            <w:vAlign w:val="center"/>
          </w:tcPr>
          <w:p>
            <w:pPr>
              <w:spacing w:line="240" w:lineRule="atLeast"/>
              <w:jc w:val="center"/>
              <w:rPr>
                <w:rFonts w:hint="eastAsia" w:ascii="宋体" w:hAnsi="宋体" w:eastAsia="宋体"/>
                <w:position w:val="6"/>
                <w:sz w:val="28"/>
                <w:szCs w:val="28"/>
                <w:lang w:val="en-US" w:eastAsia="zh-CN"/>
              </w:rPr>
            </w:pPr>
            <w:r>
              <w:rPr>
                <w:rFonts w:hint="eastAsia" w:ascii="宋体" w:hAnsi="宋体"/>
                <w:position w:val="6"/>
                <w:sz w:val="28"/>
                <w:szCs w:val="28"/>
                <w:lang w:val="en-US" w:eastAsia="zh-CN"/>
              </w:rPr>
              <w:t>物理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683" w:type="dxa"/>
            <w:vMerge w:val="continue"/>
            <w:noWrap w:val="0"/>
            <w:vAlign w:val="center"/>
          </w:tcPr>
          <w:p>
            <w:pPr>
              <w:spacing w:line="240" w:lineRule="atLeast"/>
              <w:jc w:val="center"/>
              <w:rPr>
                <w:rFonts w:ascii="宋体" w:hAnsi="宋体"/>
                <w:position w:val="6"/>
                <w:sz w:val="28"/>
                <w:szCs w:val="28"/>
              </w:rPr>
            </w:pPr>
          </w:p>
        </w:tc>
        <w:tc>
          <w:tcPr>
            <w:tcW w:w="1446" w:type="dxa"/>
            <w:gridSpan w:val="2"/>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通讯地址</w:t>
            </w:r>
          </w:p>
        </w:tc>
        <w:tc>
          <w:tcPr>
            <w:tcW w:w="2918" w:type="dxa"/>
            <w:gridSpan w:val="2"/>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东丽区信泰道8号</w:t>
            </w:r>
          </w:p>
        </w:tc>
        <w:tc>
          <w:tcPr>
            <w:tcW w:w="2077" w:type="dxa"/>
            <w:noWrap w:val="0"/>
            <w:vAlign w:val="center"/>
          </w:tcPr>
          <w:p>
            <w:pPr>
              <w:spacing w:line="240" w:lineRule="atLeast"/>
              <w:jc w:val="center"/>
              <w:rPr>
                <w:rFonts w:hint="eastAsia" w:ascii="宋体" w:hAnsi="宋体"/>
                <w:position w:val="6"/>
                <w:sz w:val="28"/>
                <w:szCs w:val="28"/>
              </w:rPr>
            </w:pPr>
            <w:r>
              <w:rPr>
                <w:rFonts w:hint="eastAsia" w:ascii="宋体" w:hAnsi="宋体"/>
                <w:position w:val="6"/>
                <w:sz w:val="28"/>
                <w:szCs w:val="28"/>
              </w:rPr>
              <w:t>电子邮箱</w:t>
            </w:r>
          </w:p>
        </w:tc>
        <w:tc>
          <w:tcPr>
            <w:tcW w:w="2546" w:type="dxa"/>
            <w:gridSpan w:val="2"/>
            <w:noWrap w:val="0"/>
            <w:vAlign w:val="center"/>
          </w:tcPr>
          <w:p>
            <w:pPr>
              <w:spacing w:line="240" w:lineRule="atLeast"/>
              <w:jc w:val="center"/>
              <w:rPr>
                <w:rFonts w:ascii="宋体" w:hAnsi="宋体"/>
                <w:position w:val="6"/>
                <w:sz w:val="28"/>
                <w:szCs w:val="28"/>
              </w:rPr>
            </w:pPr>
            <w:r>
              <w:rPr>
                <w:rFonts w:hint="eastAsia" w:ascii="宋体" w:hAnsi="宋体"/>
                <w:position w:val="6"/>
                <w:sz w:val="28"/>
                <w:szCs w:val="28"/>
              </w:rPr>
              <w:t>300240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restart"/>
            <w:noWrap w:val="0"/>
            <w:vAlign w:val="center"/>
          </w:tcPr>
          <w:p>
            <w:pPr>
              <w:snapToGrid w:val="0"/>
              <w:spacing w:line="600" w:lineRule="auto"/>
              <w:jc w:val="center"/>
              <w:rPr>
                <w:rFonts w:ascii="宋体" w:hAnsi="宋体"/>
                <w:position w:val="6"/>
                <w:sz w:val="28"/>
                <w:szCs w:val="28"/>
              </w:rPr>
            </w:pPr>
          </w:p>
          <w:p>
            <w:pPr>
              <w:snapToGrid w:val="0"/>
              <w:spacing w:line="600" w:lineRule="auto"/>
              <w:jc w:val="center"/>
              <w:rPr>
                <w:rFonts w:ascii="宋体" w:hAnsi="宋体"/>
                <w:position w:val="6"/>
                <w:sz w:val="28"/>
                <w:szCs w:val="28"/>
              </w:rPr>
            </w:pPr>
            <w:r>
              <w:rPr>
                <w:rFonts w:hint="eastAsia" w:ascii="宋体" w:hAnsi="宋体"/>
                <w:b/>
                <w:bCs/>
                <w:position w:val="6"/>
                <w:sz w:val="28"/>
                <w:szCs w:val="28"/>
              </w:rPr>
              <w:t>主要参加者</w:t>
            </w:r>
          </w:p>
        </w:tc>
        <w:tc>
          <w:tcPr>
            <w:tcW w:w="1446" w:type="dxa"/>
            <w:gridSpan w:val="2"/>
            <w:noWrap w:val="0"/>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姓名</w:t>
            </w:r>
          </w:p>
        </w:tc>
        <w:tc>
          <w:tcPr>
            <w:tcW w:w="2918" w:type="dxa"/>
            <w:gridSpan w:val="2"/>
            <w:noWrap w:val="0"/>
            <w:vAlign w:val="center"/>
          </w:tcPr>
          <w:p>
            <w:pPr>
              <w:snapToGrid w:val="0"/>
              <w:spacing w:line="480" w:lineRule="exact"/>
              <w:jc w:val="center"/>
              <w:rPr>
                <w:rFonts w:hint="eastAsia" w:ascii="宋体" w:hAnsi="宋体"/>
                <w:position w:val="6"/>
                <w:sz w:val="28"/>
                <w:szCs w:val="28"/>
              </w:rPr>
            </w:pPr>
            <w:r>
              <w:rPr>
                <w:rFonts w:hint="eastAsia" w:ascii="宋体" w:hAnsi="宋体"/>
                <w:position w:val="6"/>
                <w:sz w:val="28"/>
                <w:szCs w:val="28"/>
              </w:rPr>
              <w:t>单位</w:t>
            </w:r>
          </w:p>
        </w:tc>
        <w:tc>
          <w:tcPr>
            <w:tcW w:w="2077" w:type="dxa"/>
            <w:noWrap w:val="0"/>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职务职称</w:t>
            </w:r>
          </w:p>
        </w:tc>
        <w:tc>
          <w:tcPr>
            <w:tcW w:w="2546" w:type="dxa"/>
            <w:gridSpan w:val="2"/>
            <w:noWrap w:val="0"/>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default" w:ascii="宋体" w:hAnsi="宋体" w:eastAsia="宋体"/>
                <w:position w:val="6"/>
                <w:sz w:val="26"/>
                <w:szCs w:val="26"/>
                <w:lang w:val="en-US" w:eastAsia="zh-CN"/>
              </w:rPr>
            </w:pPr>
            <w:r>
              <w:rPr>
                <w:rFonts w:hint="eastAsia" w:ascii="宋体" w:hAnsi="宋体"/>
                <w:position w:val="6"/>
                <w:sz w:val="26"/>
                <w:szCs w:val="26"/>
                <w:lang w:val="en-US" w:eastAsia="zh-CN"/>
              </w:rPr>
              <w:t>魏俊凯</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lang w:val="en-US" w:eastAsia="zh-CN"/>
              </w:rPr>
              <w:t>二级</w:t>
            </w:r>
            <w:r>
              <w:rPr>
                <w:rFonts w:hint="eastAsia" w:ascii="宋体" w:hAnsi="宋体"/>
                <w:position w:val="6"/>
                <w:sz w:val="26"/>
                <w:szCs w:val="26"/>
              </w:rPr>
              <w:t>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eastAsia" w:ascii="宋体" w:hAnsi="宋体" w:eastAsia="宋体"/>
                <w:position w:val="6"/>
                <w:sz w:val="26"/>
                <w:szCs w:val="26"/>
                <w:lang w:val="en-US" w:eastAsia="zh-CN"/>
              </w:rPr>
            </w:pPr>
            <w:r>
              <w:rPr>
                <w:rFonts w:hint="eastAsia" w:ascii="宋体" w:hAnsi="宋体"/>
                <w:position w:val="6"/>
                <w:sz w:val="26"/>
                <w:szCs w:val="26"/>
                <w:lang w:val="en-US" w:eastAsia="zh-CN"/>
              </w:rPr>
              <w:t>姜楠楠</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lang w:val="en-US" w:eastAsia="zh-CN"/>
              </w:rPr>
              <w:t>二</w:t>
            </w:r>
            <w:r>
              <w:rPr>
                <w:rFonts w:hint="eastAsia" w:ascii="宋体" w:hAnsi="宋体"/>
                <w:position w:val="6"/>
                <w:sz w:val="26"/>
                <w:szCs w:val="26"/>
              </w:rPr>
              <w:t>级教师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default" w:ascii="宋体" w:hAnsi="宋体" w:eastAsia="宋体"/>
                <w:position w:val="6"/>
                <w:sz w:val="26"/>
                <w:szCs w:val="26"/>
                <w:lang w:val="en-US" w:eastAsia="zh-CN"/>
              </w:rPr>
            </w:pPr>
            <w:r>
              <w:rPr>
                <w:rFonts w:hint="eastAsia" w:ascii="宋体" w:hAnsi="宋体"/>
                <w:position w:val="6"/>
                <w:sz w:val="26"/>
                <w:szCs w:val="26"/>
                <w:lang w:val="en-US" w:eastAsia="zh-CN"/>
              </w:rPr>
              <w:t>刘智</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一级教师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eastAsia" w:ascii="宋体" w:hAnsi="宋体" w:eastAsia="宋体"/>
                <w:position w:val="6"/>
                <w:sz w:val="26"/>
                <w:szCs w:val="26"/>
                <w:lang w:val="en-US" w:eastAsia="zh-CN"/>
              </w:rPr>
            </w:pPr>
            <w:r>
              <w:rPr>
                <w:rFonts w:hint="eastAsia" w:ascii="宋体" w:hAnsi="宋体"/>
                <w:position w:val="6"/>
                <w:sz w:val="26"/>
                <w:szCs w:val="26"/>
                <w:lang w:val="en-US" w:eastAsia="zh-CN"/>
              </w:rPr>
              <w:t>李伯彪</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一级教师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default" w:ascii="宋体" w:hAnsi="宋体" w:eastAsia="宋体"/>
                <w:position w:val="6"/>
                <w:sz w:val="26"/>
                <w:szCs w:val="26"/>
                <w:lang w:val="en-US" w:eastAsia="zh-CN"/>
              </w:rPr>
            </w:pPr>
            <w:r>
              <w:rPr>
                <w:rFonts w:hint="eastAsia" w:ascii="宋体" w:hAnsi="宋体"/>
                <w:position w:val="6"/>
                <w:sz w:val="26"/>
                <w:szCs w:val="26"/>
                <w:lang w:val="en-US" w:eastAsia="zh-CN"/>
              </w:rPr>
              <w:t>姜晓强</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一级教师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eastAsia" w:ascii="宋体" w:hAnsi="宋体" w:eastAsia="宋体"/>
                <w:position w:val="6"/>
                <w:sz w:val="26"/>
                <w:szCs w:val="26"/>
                <w:lang w:val="en-US" w:eastAsia="zh-CN"/>
              </w:rPr>
            </w:pPr>
            <w:r>
              <w:rPr>
                <w:rFonts w:hint="eastAsia" w:ascii="宋体" w:hAnsi="宋体"/>
                <w:position w:val="6"/>
                <w:sz w:val="26"/>
                <w:szCs w:val="26"/>
                <w:lang w:val="en-US" w:eastAsia="zh-CN"/>
              </w:rPr>
              <w:t>程沛</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一级教师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问卷调查与统计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default" w:ascii="宋体" w:hAnsi="宋体" w:eastAsia="宋体"/>
                <w:position w:val="6"/>
                <w:sz w:val="26"/>
                <w:szCs w:val="26"/>
                <w:lang w:val="en-US" w:eastAsia="zh-CN"/>
              </w:rPr>
            </w:pPr>
            <w:r>
              <w:rPr>
                <w:rFonts w:hint="eastAsia" w:ascii="宋体" w:hAnsi="宋体"/>
                <w:position w:val="6"/>
                <w:sz w:val="26"/>
                <w:szCs w:val="26"/>
                <w:lang w:val="en-US" w:eastAsia="zh-CN"/>
              </w:rPr>
              <w:t>杨桂丽</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一级教师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资料的收集与整理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default" w:ascii="宋体" w:hAnsi="宋体" w:eastAsia="宋体"/>
                <w:position w:val="6"/>
                <w:sz w:val="26"/>
                <w:szCs w:val="26"/>
                <w:lang w:val="en-US" w:eastAsia="zh-CN"/>
              </w:rPr>
            </w:pPr>
            <w:r>
              <w:rPr>
                <w:rFonts w:hint="eastAsia" w:ascii="宋体" w:hAnsi="宋体"/>
                <w:position w:val="6"/>
                <w:sz w:val="26"/>
                <w:szCs w:val="26"/>
                <w:lang w:val="en-US" w:eastAsia="zh-CN"/>
              </w:rPr>
              <w:t>崔迎</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lang w:val="en-US" w:eastAsia="zh-CN"/>
              </w:rPr>
              <w:t>一级</w:t>
            </w:r>
            <w:r>
              <w:rPr>
                <w:rFonts w:hint="eastAsia" w:ascii="宋体" w:hAnsi="宋体"/>
                <w:position w:val="6"/>
                <w:sz w:val="26"/>
                <w:szCs w:val="26"/>
              </w:rPr>
              <w:t>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资料的收集与整理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eastAsia" w:ascii="宋体" w:hAnsi="宋体" w:eastAsia="宋体"/>
                <w:position w:val="6"/>
                <w:sz w:val="26"/>
                <w:szCs w:val="26"/>
                <w:lang w:val="en-US" w:eastAsia="zh-CN"/>
              </w:rPr>
            </w:pPr>
            <w:r>
              <w:rPr>
                <w:rFonts w:hint="eastAsia" w:ascii="宋体" w:hAnsi="宋体"/>
                <w:position w:val="6"/>
                <w:sz w:val="26"/>
                <w:szCs w:val="26"/>
                <w:lang w:val="en-US" w:eastAsia="zh-CN"/>
              </w:rPr>
              <w:t>张兆英</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lang w:val="en-US" w:eastAsia="zh-CN"/>
              </w:rPr>
              <w:t>高级</w:t>
            </w:r>
            <w:r>
              <w:rPr>
                <w:rFonts w:hint="eastAsia" w:ascii="宋体" w:hAnsi="宋体"/>
                <w:position w:val="6"/>
                <w:sz w:val="26"/>
                <w:szCs w:val="26"/>
              </w:rPr>
              <w:t>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数据记录与分析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noWrap w:val="0"/>
            <w:vAlign w:val="center"/>
          </w:tcPr>
          <w:p>
            <w:pPr>
              <w:snapToGrid w:val="0"/>
              <w:spacing w:line="480" w:lineRule="exact"/>
              <w:jc w:val="center"/>
              <w:rPr>
                <w:rFonts w:ascii="宋体" w:hAnsi="宋体"/>
                <w:position w:val="6"/>
                <w:sz w:val="26"/>
                <w:szCs w:val="26"/>
              </w:rPr>
            </w:pPr>
          </w:p>
        </w:tc>
        <w:tc>
          <w:tcPr>
            <w:tcW w:w="1446" w:type="dxa"/>
            <w:gridSpan w:val="2"/>
            <w:noWrap w:val="0"/>
            <w:vAlign w:val="center"/>
          </w:tcPr>
          <w:p>
            <w:pPr>
              <w:snapToGrid w:val="0"/>
              <w:spacing w:line="480" w:lineRule="exact"/>
              <w:jc w:val="center"/>
              <w:rPr>
                <w:rFonts w:hint="eastAsia" w:ascii="宋体" w:hAnsi="宋体" w:eastAsia="宋体"/>
                <w:position w:val="6"/>
                <w:sz w:val="26"/>
                <w:szCs w:val="26"/>
                <w:lang w:val="en-US" w:eastAsia="zh-CN"/>
              </w:rPr>
            </w:pPr>
            <w:r>
              <w:rPr>
                <w:rFonts w:hint="eastAsia" w:ascii="宋体" w:hAnsi="宋体"/>
                <w:position w:val="6"/>
                <w:sz w:val="26"/>
                <w:szCs w:val="26"/>
                <w:lang w:val="en-US" w:eastAsia="zh-CN"/>
              </w:rPr>
              <w:t>杜娜</w:t>
            </w:r>
          </w:p>
        </w:tc>
        <w:tc>
          <w:tcPr>
            <w:tcW w:w="2918"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8"/>
                <w:szCs w:val="28"/>
              </w:rPr>
              <w:t>天津市大毕庄中学</w:t>
            </w:r>
          </w:p>
        </w:tc>
        <w:tc>
          <w:tcPr>
            <w:tcW w:w="2077" w:type="dxa"/>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lang w:val="en-US" w:eastAsia="zh-CN"/>
              </w:rPr>
              <w:t>高级</w:t>
            </w:r>
            <w:r>
              <w:rPr>
                <w:rFonts w:hint="eastAsia" w:ascii="宋体" w:hAnsi="宋体"/>
                <w:position w:val="6"/>
                <w:sz w:val="26"/>
                <w:szCs w:val="26"/>
              </w:rPr>
              <w:t>教师</w:t>
            </w:r>
          </w:p>
        </w:tc>
        <w:tc>
          <w:tcPr>
            <w:tcW w:w="2546" w:type="dxa"/>
            <w:gridSpan w:val="2"/>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数据记录与分析</w:t>
            </w:r>
          </w:p>
        </w:tc>
      </w:tr>
    </w:tbl>
    <w:p>
      <w:pPr>
        <w:rPr>
          <w:rFonts w:ascii="宋体" w:hAnsi="宋体"/>
          <w:sz w:val="30"/>
        </w:rPr>
      </w:pPr>
      <w:r>
        <w:rPr>
          <w:rFonts w:hint="eastAsia" w:ascii="宋体" w:hAnsi="宋体"/>
          <w:sz w:val="30"/>
        </w:rPr>
        <w:t>二、</w:t>
      </w:r>
      <w:r>
        <w:rPr>
          <w:rFonts w:hint="eastAsia" w:ascii="宋体" w:hAnsi="宋体"/>
          <w:b/>
          <w:bCs/>
          <w:sz w:val="30"/>
        </w:rPr>
        <w:t>课题设计论证</w:t>
      </w:r>
    </w:p>
    <w:tbl>
      <w:tblPr>
        <w:tblStyle w:val="6"/>
        <w:tblW w:w="4975"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5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4" w:hRule="atLeast"/>
          <w:jc w:val="center"/>
        </w:trPr>
        <w:tc>
          <w:tcPr>
            <w:tcW w:w="5000" w:type="pct"/>
            <w:tcBorders>
              <w:bottom w:val="single" w:color="auto" w:sz="6" w:space="0"/>
            </w:tcBorders>
            <w:noWrap w:val="0"/>
            <w:vAlign w:val="top"/>
          </w:tcPr>
          <w:p>
            <w:pPr>
              <w:spacing w:line="400" w:lineRule="exact"/>
              <w:ind w:left="252" w:right="71"/>
              <w:jc w:val="left"/>
              <w:rPr>
                <w:rFonts w:hint="eastAsia"/>
                <w:sz w:val="28"/>
                <w:szCs w:val="28"/>
              </w:rPr>
            </w:pPr>
            <w:r>
              <w:rPr>
                <w:rFonts w:hint="eastAsia"/>
                <w:sz w:val="28"/>
                <w:szCs w:val="28"/>
              </w:rPr>
              <w:t>·选题意义、国内外研究现状述评，课题研究的理论依据与研究假设；</w:t>
            </w:r>
          </w:p>
          <w:p>
            <w:pPr>
              <w:spacing w:line="400" w:lineRule="exact"/>
              <w:ind w:left="252" w:right="71"/>
              <w:jc w:val="left"/>
              <w:rPr>
                <w:rFonts w:hint="eastAsia"/>
                <w:sz w:val="28"/>
                <w:szCs w:val="28"/>
              </w:rPr>
            </w:pPr>
            <w:r>
              <w:rPr>
                <w:rFonts w:hint="eastAsia"/>
                <w:sz w:val="28"/>
                <w:szCs w:val="28"/>
              </w:rPr>
              <w:t>·核心概念的界定，研究对象、研究方法；</w:t>
            </w:r>
          </w:p>
          <w:p>
            <w:pPr>
              <w:spacing w:line="400" w:lineRule="exact"/>
              <w:ind w:left="252" w:right="71"/>
              <w:jc w:val="left"/>
              <w:rPr>
                <w:rFonts w:ascii="宋体" w:hAnsi="宋体"/>
              </w:rPr>
            </w:pPr>
            <w:r>
              <w:rPr>
                <w:rFonts w:hint="eastAsia"/>
                <w:sz w:val="28"/>
                <w:szCs w:val="28"/>
              </w:rPr>
              <w:t>·研究目标、研究内容、实施步骤。（限3</w:t>
            </w:r>
            <w:r>
              <w:rPr>
                <w:sz w:val="28"/>
                <w:szCs w:val="28"/>
              </w:rPr>
              <w:t>000</w:t>
            </w:r>
            <w:r>
              <w:rPr>
                <w:rFonts w:hint="eastAsia"/>
                <w:sz w:val="28"/>
                <w:szCs w:val="28"/>
              </w:rPr>
              <w:t>字内）</w:t>
            </w:r>
            <w:r>
              <w:rPr>
                <w:rFonts w:hint="eastAsia" w:ascii="宋体" w:hAnsi="宋体"/>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81" w:hRule="atLeast"/>
          <w:jc w:val="center"/>
        </w:trPr>
        <w:tc>
          <w:tcPr>
            <w:tcW w:w="5000" w:type="pct"/>
            <w:tcBorders>
              <w:top w:val="single" w:color="auto" w:sz="6" w:space="0"/>
            </w:tcBorders>
            <w:noWrap w:val="0"/>
            <w:vAlign w:val="top"/>
          </w:tcPr>
          <w:p>
            <w:pPr>
              <w:pStyle w:val="5"/>
              <w:spacing w:before="0" w:beforeAutospacing="0" w:after="0" w:afterAutospacing="0" w:line="3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一、选题的意义</w:t>
            </w:r>
          </w:p>
          <w:p>
            <w:pPr>
              <w:pStyle w:val="5"/>
              <w:spacing w:before="0" w:beforeAutospacing="0" w:after="0" w:afterAutospacing="0"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近年来信息技术的飞速发展对传统的教学改变很大</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教师</w:t>
            </w:r>
            <w:r>
              <w:rPr>
                <w:rFonts w:hint="eastAsia" w:ascii="宋体" w:hAnsi="宋体" w:eastAsia="宋体" w:cs="宋体"/>
                <w:color w:val="000000"/>
                <w:sz w:val="24"/>
                <w:szCs w:val="24"/>
              </w:rPr>
              <w:t>教学的基本指导思想是要把原先的“教学生学会”变成“教学生会学”，</w:t>
            </w:r>
            <w:r>
              <w:rPr>
                <w:rFonts w:hint="eastAsia" w:ascii="宋体" w:hAnsi="宋体" w:eastAsia="宋体" w:cs="宋体"/>
                <w:color w:val="000000"/>
                <w:sz w:val="24"/>
                <w:szCs w:val="24"/>
                <w:lang w:val="en-US" w:eastAsia="zh-CN"/>
              </w:rPr>
              <w:t>需要教师整合信息化资源设计出全新的更加符合信息化大背景下的教学设计</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因此研究信息技术发展对初中物理教学设计影响</w:t>
            </w:r>
            <w:r>
              <w:rPr>
                <w:rFonts w:hint="eastAsia" w:ascii="宋体" w:hAnsi="宋体" w:eastAsia="宋体" w:cs="宋体"/>
                <w:color w:val="000000"/>
                <w:sz w:val="24"/>
                <w:szCs w:val="24"/>
                <w:lang w:eastAsia="zh-Hans"/>
              </w:rPr>
              <w:t>，</w:t>
            </w:r>
            <w:r>
              <w:rPr>
                <w:rFonts w:hint="eastAsia" w:ascii="宋体" w:hAnsi="宋体" w:eastAsia="宋体" w:cs="宋体"/>
                <w:color w:val="000000"/>
                <w:sz w:val="24"/>
                <w:szCs w:val="24"/>
                <w:lang w:val="en-US" w:eastAsia="zh-CN"/>
              </w:rPr>
              <w:t>对增强学生学习的主动性，教师教学的有效性都有着实际意义</w:t>
            </w:r>
          </w:p>
          <w:p>
            <w:pPr>
              <w:pStyle w:val="5"/>
              <w:numPr>
                <w:ilvl w:val="0"/>
                <w:numId w:val="2"/>
              </w:numPr>
              <w:spacing w:before="0" w:beforeAutospacing="0" w:after="0" w:afterAutospacing="0"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信息化的</w:t>
            </w:r>
            <w:r>
              <w:rPr>
                <w:rFonts w:hint="eastAsia" w:ascii="宋体" w:hAnsi="宋体" w:eastAsia="宋体" w:cs="宋体"/>
                <w:color w:val="000000"/>
                <w:sz w:val="24"/>
                <w:szCs w:val="24"/>
                <w:lang w:eastAsia="zh-Hans"/>
              </w:rPr>
              <w:t>学案教学已被越来越多的教育工作者接受或采纳，</w:t>
            </w:r>
            <w:r>
              <w:rPr>
                <w:rFonts w:hint="eastAsia" w:ascii="宋体" w:hAnsi="宋体" w:eastAsia="宋体" w:cs="宋体"/>
                <w:color w:val="000000"/>
                <w:sz w:val="24"/>
                <w:szCs w:val="24"/>
              </w:rPr>
              <w:t>编写学案成为构建课堂教学模式的重要一环。</w:t>
            </w:r>
          </w:p>
          <w:p>
            <w:pPr>
              <w:pStyle w:val="5"/>
              <w:numPr>
                <w:ilvl w:val="0"/>
                <w:numId w:val="2"/>
              </w:numPr>
              <w:spacing w:before="0" w:beforeAutospacing="0" w:after="0" w:afterAutospacing="0" w:line="3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可以真正实现资源整合，减少教师的无效劳动，促进教师的尽快成长；减轻学生由于过重作业带来的身心负担，提高教育教学质量</w:t>
            </w:r>
            <w:r>
              <w:rPr>
                <w:rFonts w:hint="eastAsia" w:ascii="宋体" w:hAnsi="宋体" w:eastAsia="宋体" w:cs="宋体"/>
                <w:color w:val="000000"/>
                <w:sz w:val="24"/>
                <w:szCs w:val="24"/>
                <w:lang w:eastAsia="zh-CN"/>
              </w:rPr>
              <w:t>。</w:t>
            </w:r>
          </w:p>
          <w:p>
            <w:pPr>
              <w:pStyle w:val="5"/>
              <w:numPr>
                <w:ilvl w:val="0"/>
                <w:numId w:val="2"/>
              </w:numPr>
              <w:spacing w:before="0" w:beforeAutospacing="0" w:after="0" w:afterAutospacing="0" w:line="3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提高学生的自主学习能力，促进学生的全面发展。</w:t>
            </w:r>
          </w:p>
          <w:p>
            <w:pPr>
              <w:pStyle w:val="5"/>
              <w:numPr>
                <w:ilvl w:val="0"/>
                <w:numId w:val="3"/>
              </w:numPr>
              <w:spacing w:before="0" w:beforeAutospacing="0" w:after="0" w:afterAutospacing="0" w:line="360" w:lineRule="exact"/>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国内外研究现状述评</w:t>
            </w:r>
          </w:p>
          <w:p>
            <w:pPr>
              <w:pStyle w:val="2"/>
              <w:spacing w:before="320" w:after="320" w:line="280" w:lineRule="auto"/>
              <w:ind w:firstLine="480"/>
              <w:jc w:val="left"/>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 xml:space="preserve">  1、</w:t>
            </w:r>
            <w:r>
              <w:rPr>
                <w:rFonts w:hint="eastAsia" w:ascii="宋体" w:hAnsi="宋体" w:eastAsia="宋体" w:cs="宋体"/>
                <w:kern w:val="0"/>
                <w:sz w:val="24"/>
                <w:szCs w:val="24"/>
              </w:rPr>
              <w:t>国内研究现状</w:t>
            </w:r>
          </w:p>
          <w:p>
            <w:pPr>
              <w:pStyle w:val="2"/>
              <w:spacing w:before="320" w:after="320" w:line="280" w:lineRule="auto"/>
              <w:ind w:firstLine="480"/>
              <w:jc w:val="left"/>
              <w:rPr>
                <w:rFonts w:hint="eastAsia" w:ascii="宋体" w:hAnsi="宋体" w:eastAsia="宋体" w:cs="宋体"/>
                <w:b w:val="0"/>
                <w:color w:val="000000"/>
                <w:sz w:val="24"/>
                <w:szCs w:val="24"/>
                <w:lang w:val="en-US" w:eastAsia="zh-CN"/>
              </w:rPr>
            </w:pPr>
            <w:r>
              <w:rPr>
                <w:rFonts w:hint="eastAsia" w:ascii="宋体" w:hAnsi="宋体" w:eastAsia="宋体" w:cs="宋体"/>
                <w:b/>
                <w:kern w:val="0"/>
                <w:sz w:val="24"/>
                <w:szCs w:val="24"/>
                <w:lang w:val="en-US" w:eastAsia="zh-CN"/>
              </w:rPr>
              <w:t xml:space="preserve"> </w:t>
            </w:r>
            <w:r>
              <w:rPr>
                <w:rFonts w:hint="eastAsia" w:ascii="宋体" w:hAnsi="宋体" w:eastAsia="宋体" w:cs="宋体"/>
                <w:b w:val="0"/>
                <w:color w:val="000000"/>
                <w:sz w:val="24"/>
                <w:szCs w:val="24"/>
              </w:rPr>
              <w:t>我国教师的教育信息技术培训得到了政府的重视。1999年，我国教育部颁发了《中小学教师继续教育规定》(教育部令第7号)，把教育教学技能训练和 现代 教育技术列为主要的培训内容和类别。同年，在上海召开了“全国中小学教师继续教育和校长培训工作会议”。会议启动了“中小学教师继续教育工程”，提出要在2002年前，对全国1000万名中小学教师基本轮训一遍，信息技术培训被列为全员培训的主要内容。</w:t>
            </w:r>
            <w:r>
              <w:rPr>
                <w:rFonts w:hint="eastAsia" w:ascii="宋体" w:hAnsi="宋体" w:eastAsia="宋体" w:cs="宋体"/>
                <w:b w:val="0"/>
                <w:color w:val="000000"/>
                <w:sz w:val="24"/>
                <w:szCs w:val="24"/>
                <w:lang w:val="en-US" w:eastAsia="zh-CN"/>
              </w:rPr>
              <w:t>但是2022年据</w:t>
            </w:r>
            <w:r>
              <w:rPr>
                <w:rFonts w:hint="eastAsia" w:ascii="宋体" w:hAnsi="宋体" w:eastAsia="宋体" w:cs="宋体"/>
                <w:b w:val="0"/>
                <w:color w:val="000000"/>
                <w:sz w:val="24"/>
                <w:szCs w:val="24"/>
              </w:rPr>
              <w:t>调查结果说明目前我国教师信息技术技能严重缺乏，应用信息技术不够普遍;不少教师只是在公开课或评审课中应用信息技术;多数教师不了解也不能够掌握和应用教学设计的原理和方法，信息技术的应用的方法单一，</w:t>
            </w:r>
            <w:r>
              <w:rPr>
                <w:rFonts w:hint="eastAsia" w:ascii="宋体" w:hAnsi="宋体" w:eastAsia="宋体" w:cs="宋体"/>
                <w:b w:val="0"/>
                <w:color w:val="000000"/>
                <w:sz w:val="24"/>
                <w:szCs w:val="24"/>
                <w:lang w:val="en-US" w:eastAsia="zh-CN"/>
              </w:rPr>
              <w:t>应更多应用于教师教学设计，让教师事半功倍。</w:t>
            </w:r>
          </w:p>
          <w:p>
            <w:pPr>
              <w:pStyle w:val="2"/>
              <w:numPr>
                <w:ilvl w:val="0"/>
                <w:numId w:val="4"/>
              </w:numPr>
              <w:spacing w:before="320" w:after="320" w:line="2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国外研究现状</w:t>
            </w:r>
          </w:p>
          <w:p>
            <w:pPr>
              <w:pStyle w:val="2"/>
              <w:spacing w:before="320" w:after="320" w:line="280" w:lineRule="auto"/>
              <w:ind w:firstLine="48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在国外的教育系统中，集中力量进行培训被看作是 政治 机构的行为，如教育部、国家科学技术顾问委员会(NationalAdvisorsofTechnologicalSciences),“教育部教师培A中心”、“国家科学委员会”等。它们遵循从上到下具有政治官僚性质的模式。面对信息技术给教育领域所带来的巨大影响，各国政府对教师的信息技术培训都高度重视，在硬件配置、资金投人、培训管理等方面都采取了相应的举措来适应这种变化。</w:t>
            </w:r>
          </w:p>
          <w:p>
            <w:pPr>
              <w:spacing w:line="400" w:lineRule="exact"/>
              <w:ind w:right="71"/>
              <w:jc w:val="left"/>
              <w:rPr>
                <w:rFonts w:hint="eastAsia" w:ascii="宋体" w:hAnsi="宋体" w:eastAsia="宋体" w:cs="宋体"/>
                <w:b/>
                <w:kern w:val="0"/>
                <w:sz w:val="24"/>
                <w:szCs w:val="24"/>
              </w:rPr>
            </w:pPr>
            <w:r>
              <w:rPr>
                <w:rFonts w:hint="eastAsia" w:ascii="宋体" w:hAnsi="宋体" w:eastAsia="宋体" w:cs="宋体"/>
                <w:b/>
                <w:kern w:val="0"/>
                <w:sz w:val="24"/>
                <w:szCs w:val="24"/>
              </w:rPr>
              <w:t>三、研究的理论依据</w:t>
            </w:r>
          </w:p>
          <w:p>
            <w:pPr>
              <w:spacing w:line="400" w:lineRule="exact"/>
              <w:ind w:right="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1.有利于帮助初中</w:t>
            </w:r>
            <w:r>
              <w:rPr>
                <w:rFonts w:hint="eastAsia" w:ascii="宋体" w:hAnsi="宋体" w:eastAsia="宋体" w:cs="宋体"/>
                <w:kern w:val="0"/>
                <w:sz w:val="24"/>
                <w:szCs w:val="24"/>
                <w:lang w:val="en-US" w:eastAsia="zh-CN"/>
              </w:rPr>
              <w:t>物理</w:t>
            </w:r>
            <w:r>
              <w:rPr>
                <w:rFonts w:hint="eastAsia" w:ascii="宋体" w:hAnsi="宋体" w:eastAsia="宋体" w:cs="宋体"/>
                <w:kern w:val="0"/>
                <w:sz w:val="24"/>
                <w:szCs w:val="24"/>
              </w:rPr>
              <w:t>教师提高信息素养和教学能力。希望教师能提升自身信息技术运用能力，帮助教师更深入的理解</w:t>
            </w:r>
            <w:r>
              <w:rPr>
                <w:rFonts w:hint="eastAsia" w:ascii="宋体" w:hAnsi="宋体" w:eastAsia="宋体" w:cs="宋体"/>
                <w:kern w:val="0"/>
                <w:sz w:val="24"/>
                <w:szCs w:val="24"/>
                <w:lang w:val="en-US" w:eastAsia="zh-CN"/>
              </w:rPr>
              <w:t>信息化的教学设计的</w:t>
            </w:r>
            <w:r>
              <w:rPr>
                <w:rFonts w:hint="eastAsia" w:ascii="宋体" w:hAnsi="宋体" w:eastAsia="宋体" w:cs="宋体"/>
                <w:kern w:val="0"/>
                <w:sz w:val="24"/>
                <w:szCs w:val="24"/>
              </w:rPr>
              <w:t>特点，使教学更有效。</w:t>
            </w:r>
          </w:p>
          <w:p>
            <w:pPr>
              <w:spacing w:line="400" w:lineRule="exact"/>
              <w:ind w:right="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2.帮助学生更有效的构建</w:t>
            </w:r>
            <w:r>
              <w:rPr>
                <w:rFonts w:hint="eastAsia" w:ascii="宋体" w:hAnsi="宋体" w:eastAsia="宋体" w:cs="宋体"/>
                <w:kern w:val="0"/>
                <w:sz w:val="24"/>
                <w:szCs w:val="24"/>
                <w:lang w:val="en-US" w:eastAsia="zh-CN"/>
              </w:rPr>
              <w:t>物理</w:t>
            </w:r>
            <w:r>
              <w:rPr>
                <w:rFonts w:hint="eastAsia" w:ascii="宋体" w:hAnsi="宋体" w:eastAsia="宋体" w:cs="宋体"/>
                <w:kern w:val="0"/>
                <w:sz w:val="24"/>
                <w:szCs w:val="24"/>
              </w:rPr>
              <w:t>知识体系和培养</w:t>
            </w:r>
            <w:r>
              <w:rPr>
                <w:rFonts w:hint="eastAsia" w:ascii="宋体" w:hAnsi="宋体" w:eastAsia="宋体" w:cs="宋体"/>
                <w:kern w:val="0"/>
                <w:sz w:val="24"/>
                <w:szCs w:val="24"/>
                <w:lang w:val="en-US" w:eastAsia="zh-CN"/>
              </w:rPr>
              <w:t>自然</w:t>
            </w:r>
            <w:r>
              <w:rPr>
                <w:rFonts w:hint="eastAsia" w:ascii="宋体" w:hAnsi="宋体" w:eastAsia="宋体" w:cs="宋体"/>
                <w:kern w:val="0"/>
                <w:sz w:val="24"/>
                <w:szCs w:val="24"/>
              </w:rPr>
              <w:t>学科素养。增强学生自主学习的能力，及时调整自己的学习方式，从而提升数学学科素养。</w:t>
            </w:r>
          </w:p>
          <w:p>
            <w:pPr>
              <w:pStyle w:val="2"/>
              <w:spacing w:before="320" w:after="320" w:line="2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3.能为</w:t>
            </w:r>
            <w:r>
              <w:rPr>
                <w:rFonts w:hint="eastAsia" w:ascii="宋体" w:hAnsi="宋体" w:eastAsia="宋体" w:cs="宋体"/>
                <w:kern w:val="0"/>
                <w:sz w:val="24"/>
                <w:szCs w:val="24"/>
                <w:lang w:val="en-US" w:eastAsia="zh-CN"/>
              </w:rPr>
              <w:t>今后全面整合其他资源的</w:t>
            </w:r>
            <w:r>
              <w:rPr>
                <w:rFonts w:hint="eastAsia" w:ascii="宋体" w:hAnsi="宋体" w:eastAsia="宋体" w:cs="宋体"/>
                <w:kern w:val="0"/>
                <w:sz w:val="24"/>
                <w:szCs w:val="24"/>
              </w:rPr>
              <w:t>教学</w:t>
            </w:r>
            <w:r>
              <w:rPr>
                <w:rFonts w:hint="eastAsia" w:ascii="宋体" w:hAnsi="宋体" w:eastAsia="宋体" w:cs="宋体"/>
                <w:kern w:val="0"/>
                <w:sz w:val="24"/>
                <w:szCs w:val="24"/>
                <w:lang w:val="en-US" w:eastAsia="zh-CN"/>
              </w:rPr>
              <w:t>设计或者全新的教学模式</w:t>
            </w:r>
            <w:r>
              <w:rPr>
                <w:rFonts w:hint="eastAsia" w:ascii="宋体" w:hAnsi="宋体" w:eastAsia="宋体" w:cs="宋体"/>
                <w:kern w:val="0"/>
                <w:sz w:val="24"/>
                <w:szCs w:val="24"/>
              </w:rPr>
              <w:t>总结经验。</w:t>
            </w:r>
          </w:p>
          <w:p>
            <w:pPr>
              <w:pStyle w:val="2"/>
              <w:spacing w:before="320" w:after="320" w:line="28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四、研究假设</w:t>
            </w:r>
          </w:p>
          <w:p>
            <w:pPr>
              <w:spacing w:line="400" w:lineRule="exact"/>
              <w:ind w:right="71" w:rightChars="34"/>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计划所有参与课题人员利用两年左右的时间</w:t>
            </w:r>
            <w:r>
              <w:rPr>
                <w:rFonts w:hint="eastAsia" w:ascii="宋体" w:hAnsi="宋体" w:eastAsia="宋体" w:cs="宋体"/>
                <w:kern w:val="0"/>
                <w:sz w:val="24"/>
                <w:szCs w:val="24"/>
              </w:rPr>
              <w:t>，形成符合本校特点的</w:t>
            </w:r>
            <w:r>
              <w:rPr>
                <w:rFonts w:hint="eastAsia" w:ascii="宋体" w:hAnsi="宋体" w:eastAsia="宋体" w:cs="宋体"/>
                <w:kern w:val="0"/>
                <w:sz w:val="24"/>
                <w:szCs w:val="24"/>
                <w:lang w:val="en-US" w:eastAsia="zh-CN"/>
              </w:rPr>
              <w:t>全新的教学设计</w:t>
            </w:r>
            <w:r>
              <w:rPr>
                <w:rFonts w:hint="eastAsia" w:ascii="宋体" w:hAnsi="宋体" w:eastAsia="宋体" w:cs="宋体"/>
                <w:kern w:val="0"/>
                <w:sz w:val="24"/>
                <w:szCs w:val="24"/>
              </w:rPr>
              <w:t>，力争在</w:t>
            </w:r>
            <w:r>
              <w:rPr>
                <w:rFonts w:hint="eastAsia" w:ascii="宋体" w:hAnsi="宋体" w:eastAsia="宋体" w:cs="宋体"/>
                <w:kern w:val="0"/>
                <w:sz w:val="24"/>
                <w:szCs w:val="24"/>
                <w:lang w:val="en-US" w:eastAsia="zh-CN"/>
              </w:rPr>
              <w:t>物理</w:t>
            </w:r>
            <w:r>
              <w:rPr>
                <w:rFonts w:hint="eastAsia" w:ascii="宋体" w:hAnsi="宋体" w:eastAsia="宋体" w:cs="宋体"/>
                <w:kern w:val="0"/>
                <w:sz w:val="24"/>
                <w:szCs w:val="24"/>
              </w:rPr>
              <w:t>课堂教学活动中，使线</w:t>
            </w:r>
            <w:r>
              <w:rPr>
                <w:rFonts w:hint="eastAsia" w:ascii="宋体" w:hAnsi="宋体" w:eastAsia="宋体" w:cs="宋体"/>
                <w:kern w:val="0"/>
                <w:sz w:val="24"/>
                <w:szCs w:val="24"/>
                <w:lang w:val="en-US" w:eastAsia="zh-CN"/>
              </w:rPr>
              <w:t>传统教学与信息化教学相融合，</w:t>
            </w:r>
            <w:r>
              <w:rPr>
                <w:rFonts w:hint="eastAsia" w:ascii="宋体" w:hAnsi="宋体" w:eastAsia="宋体" w:cs="宋体"/>
                <w:kern w:val="0"/>
                <w:sz w:val="24"/>
                <w:szCs w:val="24"/>
              </w:rPr>
              <w:t>教学高质量、高效率的相融合，形成</w:t>
            </w:r>
            <w:r>
              <w:rPr>
                <w:rFonts w:hint="eastAsia" w:ascii="宋体" w:hAnsi="宋体" w:eastAsia="宋体" w:cs="宋体"/>
                <w:kern w:val="0"/>
                <w:sz w:val="24"/>
                <w:szCs w:val="24"/>
                <w:lang w:val="en-US" w:eastAsia="zh-CN"/>
              </w:rPr>
              <w:t>一套多元化，多方位，多资源融合的初中物理教学设计。</w:t>
            </w:r>
          </w:p>
          <w:p>
            <w:pPr>
              <w:spacing w:line="400" w:lineRule="exact"/>
              <w:ind w:right="71"/>
              <w:jc w:val="left"/>
              <w:rPr>
                <w:rFonts w:hint="eastAsia" w:ascii="宋体" w:hAnsi="宋体" w:eastAsia="宋体" w:cs="宋体"/>
                <w:kern w:val="0"/>
                <w:sz w:val="24"/>
                <w:szCs w:val="24"/>
                <w:lang w:val="en-US" w:eastAsia="zh-CN"/>
              </w:rPr>
            </w:pPr>
            <w:r>
              <w:rPr>
                <w:rFonts w:hint="eastAsia" w:ascii="宋体" w:hAnsi="宋体" w:eastAsia="宋体" w:cs="宋体"/>
                <w:b/>
                <w:kern w:val="0"/>
                <w:sz w:val="24"/>
                <w:szCs w:val="24"/>
              </w:rPr>
              <w:t>五、核心概念的界定</w:t>
            </w:r>
          </w:p>
          <w:p>
            <w:pPr>
              <w:spacing w:line="3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1、课题的核心概念</w:t>
            </w:r>
          </w:p>
          <w:p>
            <w:pPr>
              <w:spacing w:line="360" w:lineRule="exact"/>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所谓</w:t>
            </w:r>
            <w:r>
              <w:rPr>
                <w:rFonts w:hint="eastAsia" w:ascii="宋体" w:hAnsi="宋体" w:eastAsia="宋体" w:cs="宋体"/>
                <w:color w:val="000000"/>
                <w:kern w:val="0"/>
                <w:sz w:val="24"/>
                <w:szCs w:val="24"/>
                <w:lang w:val="en-US" w:eastAsia="zh-CN"/>
              </w:rPr>
              <w:t>教学设计</w:t>
            </w:r>
            <w:r>
              <w:rPr>
                <w:rFonts w:hint="eastAsia" w:ascii="宋体" w:hAnsi="宋体" w:eastAsia="宋体" w:cs="宋体"/>
                <w:color w:val="000000"/>
                <w:kern w:val="0"/>
                <w:sz w:val="24"/>
                <w:szCs w:val="24"/>
              </w:rPr>
              <w:t>，是融教师的教案、学生的学案、分层次的评价练习为一体的师生共用的探究活动的载体。</w:t>
            </w:r>
            <w:r>
              <w:rPr>
                <w:rFonts w:hint="eastAsia" w:ascii="宋体" w:hAnsi="宋体" w:eastAsia="宋体" w:cs="宋体"/>
                <w:color w:val="000000"/>
                <w:kern w:val="0"/>
                <w:sz w:val="24"/>
                <w:szCs w:val="24"/>
                <w:lang w:val="en-US" w:eastAsia="zh-CN"/>
              </w:rPr>
              <w:t>优秀的教学设计</w:t>
            </w:r>
            <w:r>
              <w:rPr>
                <w:rFonts w:hint="eastAsia" w:ascii="宋体" w:hAnsi="宋体" w:eastAsia="宋体" w:cs="宋体"/>
                <w:color w:val="000000"/>
                <w:kern w:val="0"/>
                <w:sz w:val="24"/>
                <w:szCs w:val="24"/>
              </w:rPr>
              <w:t>的核心就是从学生的当前情况出发，在教师占有大量资料的前提下，把学生所要掌握的知识和能力精心设计成问题的形式来进行导学、导练、导结。</w:t>
            </w:r>
            <w:r>
              <w:rPr>
                <w:rFonts w:hint="eastAsia" w:ascii="宋体" w:hAnsi="宋体" w:eastAsia="宋体" w:cs="宋体"/>
                <w:color w:val="000000"/>
                <w:kern w:val="0"/>
                <w:sz w:val="24"/>
                <w:szCs w:val="24"/>
                <w:lang w:val="en-US" w:eastAsia="zh-CN"/>
              </w:rPr>
              <w:t>教师可以利用课前时间，用信息化技术来进行备课，将信息化的手段应用于教学设计。关于信息技术，教师要从思想上更新教学理念，转变观念，通过信息化的教学设计，激发学⽣的兴趣，有利于学⽣对知识的掌握，从⽽增强教师运⽤信息技术开展与课堂教学融合的研究和实践的信⼼。</w:t>
            </w:r>
          </w:p>
          <w:p>
            <w:pPr>
              <w:widowControl/>
              <w:shd w:val="clear" w:color="auto" w:fill="FFFFFF"/>
              <w:spacing w:line="36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2、课题</w:t>
            </w:r>
            <w:r>
              <w:rPr>
                <w:rFonts w:hint="eastAsia" w:ascii="宋体" w:hAnsi="宋体" w:eastAsia="宋体" w:cs="宋体"/>
                <w:color w:val="000000"/>
                <w:kern w:val="0"/>
                <w:sz w:val="24"/>
                <w:szCs w:val="24"/>
              </w:rPr>
              <w:t>的界定</w:t>
            </w:r>
          </w:p>
          <w:p>
            <w:pPr>
              <w:widowControl/>
              <w:spacing w:line="3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⑴本课题研究的对象是我校八年级至九年级的学生及相关课程资源</w:t>
            </w:r>
          </w:p>
          <w:p>
            <w:pPr>
              <w:widowControl/>
              <w:spacing w:line="3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⑵本课题研究的角度是初中师生对</w:t>
            </w:r>
            <w:r>
              <w:rPr>
                <w:rFonts w:hint="eastAsia" w:ascii="宋体" w:hAnsi="宋体" w:eastAsia="宋体" w:cs="宋体"/>
                <w:color w:val="000000"/>
                <w:kern w:val="0"/>
                <w:sz w:val="24"/>
                <w:szCs w:val="24"/>
                <w:lang w:val="en-US" w:eastAsia="zh-CN"/>
              </w:rPr>
              <w:t>教学</w:t>
            </w:r>
            <w:r>
              <w:rPr>
                <w:rFonts w:hint="eastAsia" w:ascii="宋体" w:hAnsi="宋体" w:eastAsia="宋体" w:cs="宋体"/>
                <w:color w:val="000000"/>
                <w:kern w:val="0"/>
                <w:sz w:val="24"/>
                <w:szCs w:val="24"/>
              </w:rPr>
              <w:t>设计的摸索与运用.</w:t>
            </w:r>
          </w:p>
          <w:p>
            <w:pPr>
              <w:spacing w:line="400" w:lineRule="exact"/>
              <w:ind w:right="71"/>
              <w:jc w:val="left"/>
              <w:rPr>
                <w:rFonts w:hint="eastAsia" w:ascii="宋体" w:hAnsi="宋体" w:eastAsia="宋体" w:cs="宋体"/>
                <w:b/>
                <w:kern w:val="0"/>
                <w:sz w:val="24"/>
                <w:szCs w:val="24"/>
              </w:rPr>
            </w:pPr>
            <w:r>
              <w:rPr>
                <w:rFonts w:hint="eastAsia" w:ascii="宋体" w:hAnsi="宋体" w:eastAsia="宋体" w:cs="宋体"/>
                <w:b/>
                <w:kern w:val="0"/>
                <w:sz w:val="24"/>
                <w:szCs w:val="24"/>
              </w:rPr>
              <w:t>六、研究对象</w:t>
            </w:r>
          </w:p>
          <w:p>
            <w:pPr>
              <w:spacing w:line="400" w:lineRule="exact"/>
              <w:ind w:right="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以学生为研究对象，关注学生的学习需求</w:t>
            </w:r>
            <w:r>
              <w:rPr>
                <w:rFonts w:hint="eastAsia" w:ascii="宋体" w:hAnsi="宋体" w:eastAsia="宋体" w:cs="宋体"/>
                <w:kern w:val="0"/>
                <w:sz w:val="24"/>
                <w:szCs w:val="24"/>
                <w:lang w:val="en-US" w:eastAsia="zh-CN"/>
              </w:rPr>
              <w:t>的教学设计</w:t>
            </w:r>
            <w:r>
              <w:rPr>
                <w:rFonts w:hint="eastAsia" w:ascii="宋体" w:hAnsi="宋体" w:eastAsia="宋体" w:cs="宋体"/>
                <w:kern w:val="0"/>
                <w:sz w:val="24"/>
                <w:szCs w:val="24"/>
              </w:rPr>
              <w:t>和教师</w:t>
            </w:r>
            <w:r>
              <w:rPr>
                <w:rFonts w:hint="eastAsia" w:ascii="宋体" w:hAnsi="宋体" w:eastAsia="宋体" w:cs="宋体"/>
                <w:kern w:val="0"/>
                <w:sz w:val="24"/>
                <w:szCs w:val="24"/>
                <w:lang w:val="en-US" w:eastAsia="zh-CN"/>
              </w:rPr>
              <w:t>使用信息化教学设计</w:t>
            </w:r>
            <w:r>
              <w:rPr>
                <w:rFonts w:hint="eastAsia" w:ascii="宋体" w:hAnsi="宋体" w:eastAsia="宋体" w:cs="宋体"/>
                <w:kern w:val="0"/>
                <w:sz w:val="24"/>
                <w:szCs w:val="24"/>
              </w:rPr>
              <w:t>的教学感受，总结存在的困难并作为研究的目标问题。</w:t>
            </w:r>
          </w:p>
          <w:p>
            <w:pPr>
              <w:spacing w:line="400" w:lineRule="exact"/>
              <w:ind w:right="71"/>
              <w:jc w:val="left"/>
              <w:rPr>
                <w:rFonts w:hint="eastAsia" w:ascii="宋体" w:hAnsi="宋体" w:eastAsia="宋体" w:cs="宋体"/>
                <w:b/>
                <w:sz w:val="24"/>
                <w:szCs w:val="24"/>
              </w:rPr>
            </w:pPr>
            <w:r>
              <w:rPr>
                <w:rFonts w:hint="eastAsia" w:ascii="宋体" w:hAnsi="宋体" w:eastAsia="宋体" w:cs="宋体"/>
                <w:b/>
                <w:sz w:val="24"/>
                <w:szCs w:val="24"/>
              </w:rPr>
              <w:t>七、研究方法</w:t>
            </w:r>
          </w:p>
          <w:p>
            <w:pPr>
              <w:pStyle w:val="5"/>
              <w:spacing w:before="0" w:beforeAutospacing="0" w:after="0" w:afterAutospacing="0"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调查分析法。以我校</w:t>
            </w:r>
            <w:r>
              <w:rPr>
                <w:rFonts w:hint="eastAsia" w:ascii="宋体" w:hAnsi="宋体" w:eastAsia="宋体" w:cs="宋体"/>
                <w:color w:val="000000"/>
                <w:sz w:val="24"/>
                <w:szCs w:val="24"/>
                <w:lang w:val="en-US" w:eastAsia="zh-CN"/>
              </w:rPr>
              <w:t>师生</w:t>
            </w:r>
            <w:r>
              <w:rPr>
                <w:rFonts w:hint="eastAsia" w:ascii="宋体" w:hAnsi="宋体" w:eastAsia="宋体" w:cs="宋体"/>
                <w:color w:val="000000"/>
                <w:sz w:val="24"/>
                <w:szCs w:val="24"/>
              </w:rPr>
              <w:t>为研究对象，调查分析学生的自主学习能力、学习品质和素养，</w:t>
            </w:r>
            <w:r>
              <w:rPr>
                <w:rFonts w:hint="eastAsia" w:ascii="宋体" w:hAnsi="宋体" w:eastAsia="宋体" w:cs="宋体"/>
                <w:color w:val="000000"/>
                <w:sz w:val="24"/>
                <w:szCs w:val="24"/>
                <w:lang w:val="en-US" w:eastAsia="zh-CN"/>
              </w:rPr>
              <w:t>教师的教学设计信息整合情况，</w:t>
            </w:r>
            <w:r>
              <w:rPr>
                <w:rFonts w:hint="eastAsia" w:ascii="宋体" w:hAnsi="宋体" w:eastAsia="宋体" w:cs="宋体"/>
                <w:color w:val="000000"/>
                <w:sz w:val="24"/>
                <w:szCs w:val="24"/>
              </w:rPr>
              <w:t>为课题研究提供依据。</w:t>
            </w:r>
          </w:p>
          <w:p>
            <w:pPr>
              <w:pStyle w:val="5"/>
              <w:spacing w:before="0" w:beforeAutospacing="0" w:after="0" w:afterAutospacing="0"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文献研究法。在调查分析的基础上，运用互联网，逐步构建本课题的研究体系和构建</w:t>
            </w:r>
            <w:r>
              <w:rPr>
                <w:rFonts w:hint="eastAsia" w:ascii="宋体" w:hAnsi="宋体" w:eastAsia="宋体" w:cs="宋体"/>
                <w:color w:val="000000"/>
                <w:sz w:val="24"/>
                <w:szCs w:val="24"/>
                <w:lang w:val="en-US" w:eastAsia="zh-CN"/>
              </w:rPr>
              <w:t>信息化教学设计的模型，</w:t>
            </w:r>
            <w:r>
              <w:rPr>
                <w:rFonts w:hint="eastAsia" w:ascii="宋体" w:hAnsi="宋体" w:eastAsia="宋体" w:cs="宋体"/>
                <w:color w:val="000000"/>
                <w:sz w:val="24"/>
                <w:szCs w:val="24"/>
              </w:rPr>
              <w:t>提高教师理论水平。</w:t>
            </w:r>
          </w:p>
          <w:p>
            <w:pPr>
              <w:pStyle w:val="5"/>
              <w:spacing w:before="0" w:beforeAutospacing="0" w:after="0" w:afterAutospacing="0"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行动研究法。以我校为单位，不同层次学生为对象，根据本课题设计和实施方案，有目的、有计划地开展行动研究，探索出具有我校特色的“</w:t>
            </w:r>
            <w:r>
              <w:rPr>
                <w:rFonts w:hint="eastAsia" w:ascii="宋体" w:hAnsi="宋体" w:eastAsia="宋体" w:cs="宋体"/>
                <w:color w:val="000000"/>
                <w:sz w:val="24"/>
                <w:szCs w:val="24"/>
                <w:lang w:val="en-US" w:eastAsia="zh-CN"/>
              </w:rPr>
              <w:t>信息化教学设计</w:t>
            </w:r>
            <w:r>
              <w:rPr>
                <w:rFonts w:hint="eastAsia" w:ascii="宋体" w:hAnsi="宋体" w:eastAsia="宋体" w:cs="宋体"/>
                <w:color w:val="000000"/>
                <w:sz w:val="24"/>
                <w:szCs w:val="24"/>
              </w:rPr>
              <w:t>”方面的操作流程。</w:t>
            </w:r>
          </w:p>
          <w:p>
            <w:pPr>
              <w:pStyle w:val="5"/>
              <w:spacing w:before="0" w:beforeAutospacing="0" w:after="0" w:afterAutospacing="0"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经验总结法：不断将调查,研究得到的数据及信息进行定性分析,将感性认识上升为理性认识,总结出初中物理学案设计的策略。</w:t>
            </w:r>
          </w:p>
          <w:p>
            <w:pPr>
              <w:spacing w:line="400" w:lineRule="exact"/>
              <w:ind w:right="71"/>
              <w:jc w:val="left"/>
              <w:rPr>
                <w:rFonts w:hint="eastAsia" w:ascii="宋体" w:hAnsi="宋体" w:eastAsia="宋体" w:cs="宋体"/>
                <w:b/>
                <w:color w:val="000000"/>
                <w:sz w:val="24"/>
                <w:szCs w:val="24"/>
              </w:rPr>
            </w:pPr>
            <w:r>
              <w:rPr>
                <w:rFonts w:hint="eastAsia" w:ascii="宋体" w:hAnsi="宋体" w:eastAsia="宋体" w:cs="宋体"/>
                <w:b/>
                <w:sz w:val="24"/>
                <w:szCs w:val="24"/>
              </w:rPr>
              <w:t>八、</w:t>
            </w:r>
            <w:r>
              <w:rPr>
                <w:rFonts w:hint="eastAsia" w:ascii="宋体" w:hAnsi="宋体" w:eastAsia="宋体" w:cs="宋体"/>
                <w:b/>
                <w:color w:val="000000"/>
                <w:sz w:val="24"/>
                <w:szCs w:val="24"/>
              </w:rPr>
              <w:t>研究目标</w:t>
            </w:r>
          </w:p>
          <w:p>
            <w:pPr>
              <w:spacing w:line="400" w:lineRule="exact"/>
              <w:ind w:right="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1.调动学生学习的积极性，提高学生数学学习能力，发展学生的</w:t>
            </w:r>
            <w:r>
              <w:rPr>
                <w:rFonts w:hint="eastAsia" w:ascii="宋体" w:hAnsi="宋体" w:eastAsia="宋体" w:cs="宋体"/>
                <w:kern w:val="0"/>
                <w:sz w:val="24"/>
                <w:szCs w:val="24"/>
                <w:lang w:val="en-US" w:eastAsia="zh-CN"/>
              </w:rPr>
              <w:t>物理</w:t>
            </w:r>
            <w:r>
              <w:rPr>
                <w:rFonts w:hint="eastAsia" w:ascii="宋体" w:hAnsi="宋体" w:eastAsia="宋体" w:cs="宋体"/>
                <w:kern w:val="0"/>
                <w:sz w:val="24"/>
                <w:szCs w:val="24"/>
              </w:rPr>
              <w:t>核心素养。</w:t>
            </w:r>
            <w:r>
              <w:rPr>
                <w:rFonts w:hint="eastAsia" w:ascii="宋体" w:hAnsi="宋体" w:eastAsia="宋体" w:cs="宋体"/>
                <w:kern w:val="0"/>
                <w:sz w:val="24"/>
                <w:szCs w:val="24"/>
                <w:lang w:val="en-US" w:eastAsia="zh-CN"/>
              </w:rPr>
              <w:t>利用信息化的教学设计</w:t>
            </w:r>
            <w:r>
              <w:rPr>
                <w:rFonts w:hint="eastAsia" w:ascii="宋体" w:hAnsi="宋体" w:eastAsia="宋体" w:cs="宋体"/>
                <w:kern w:val="0"/>
                <w:sz w:val="24"/>
                <w:szCs w:val="24"/>
              </w:rPr>
              <w:t>帮助学生自我分析、自主选择、自主学习，养成科学的学习方法，培养严谨的</w:t>
            </w:r>
            <w:r>
              <w:rPr>
                <w:rFonts w:hint="eastAsia" w:ascii="宋体" w:hAnsi="宋体" w:eastAsia="宋体" w:cs="宋体"/>
                <w:kern w:val="0"/>
                <w:sz w:val="24"/>
                <w:szCs w:val="24"/>
                <w:lang w:val="en-US" w:eastAsia="zh-CN"/>
              </w:rPr>
              <w:t>物理</w:t>
            </w:r>
            <w:r>
              <w:rPr>
                <w:rFonts w:hint="eastAsia" w:ascii="宋体" w:hAnsi="宋体" w:eastAsia="宋体" w:cs="宋体"/>
                <w:kern w:val="0"/>
                <w:sz w:val="24"/>
                <w:szCs w:val="24"/>
              </w:rPr>
              <w:t>学习精神，发展</w:t>
            </w:r>
            <w:r>
              <w:rPr>
                <w:rFonts w:hint="eastAsia" w:ascii="宋体" w:hAnsi="宋体" w:eastAsia="宋体" w:cs="宋体"/>
                <w:kern w:val="0"/>
                <w:sz w:val="24"/>
                <w:szCs w:val="24"/>
                <w:lang w:val="en-US" w:eastAsia="zh-CN"/>
              </w:rPr>
              <w:t>物理</w:t>
            </w:r>
            <w:r>
              <w:rPr>
                <w:rFonts w:hint="eastAsia" w:ascii="宋体" w:hAnsi="宋体" w:eastAsia="宋体" w:cs="宋体"/>
                <w:kern w:val="0"/>
                <w:sz w:val="24"/>
                <w:szCs w:val="24"/>
              </w:rPr>
              <w:t>的应用能力和创新能力。</w:t>
            </w:r>
          </w:p>
          <w:p>
            <w:pPr>
              <w:spacing w:line="400" w:lineRule="exact"/>
              <w:ind w:right="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2.改变和提高教师的教学方式和教学方法，帮助教师提高信息化教学水平的同时，促进分层教学、个性化教学的开展，打破传统教学的空间和时间局限。</w:t>
            </w:r>
          </w:p>
          <w:p>
            <w:pPr>
              <w:spacing w:line="400" w:lineRule="exact"/>
              <w:ind w:right="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3.构建校本教学资源和教学策略。本课题研究计划用两年左右的时间，力争在</w:t>
            </w:r>
            <w:r>
              <w:rPr>
                <w:rFonts w:hint="eastAsia" w:ascii="宋体" w:hAnsi="宋体" w:eastAsia="宋体" w:cs="宋体"/>
                <w:kern w:val="0"/>
                <w:sz w:val="24"/>
                <w:szCs w:val="24"/>
                <w:lang w:val="en-US" w:eastAsia="zh-CN"/>
              </w:rPr>
              <w:t>物理组形成一套可行性高的信息化的教学设计</w:t>
            </w:r>
            <w:r>
              <w:rPr>
                <w:rFonts w:hint="eastAsia" w:ascii="宋体" w:hAnsi="宋体" w:eastAsia="宋体" w:cs="宋体"/>
                <w:kern w:val="0"/>
                <w:sz w:val="24"/>
                <w:szCs w:val="24"/>
              </w:rPr>
              <w:t>。</w:t>
            </w:r>
          </w:p>
          <w:p>
            <w:pPr>
              <w:spacing w:line="400" w:lineRule="exact"/>
              <w:ind w:right="71"/>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九、研究内容</w:t>
            </w:r>
          </w:p>
          <w:p>
            <w:pPr>
              <w:pStyle w:val="5"/>
              <w:spacing w:before="0" w:beforeAutospacing="0" w:after="0" w:afterAutospacing="0"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教学设计</w:t>
            </w:r>
            <w:r>
              <w:rPr>
                <w:rFonts w:hint="eastAsia" w:ascii="宋体" w:hAnsi="宋体" w:eastAsia="宋体" w:cs="宋体"/>
                <w:color w:val="000000"/>
                <w:sz w:val="24"/>
                <w:szCs w:val="24"/>
              </w:rPr>
              <w:t>一般包括:学习目标、学习重难点、课前预习、课堂学习、课后巩固几个部分。着力点应放在思路引领上，尽力做到学习内容的纲要化、问题化，学法指导的具体化以及作业的梯级化。</w:t>
            </w:r>
          </w:p>
          <w:p>
            <w:pPr>
              <w:spacing w:line="400" w:lineRule="exact"/>
              <w:ind w:right="71"/>
              <w:jc w:val="left"/>
              <w:rPr>
                <w:rFonts w:hint="eastAsia" w:ascii="宋体" w:hAnsi="宋体" w:eastAsia="宋体" w:cs="宋体"/>
                <w:kern w:val="0"/>
                <w:sz w:val="24"/>
                <w:szCs w:val="24"/>
              </w:rPr>
            </w:pPr>
            <w:r>
              <w:rPr>
                <w:rFonts w:hint="eastAsia" w:ascii="宋体" w:hAnsi="宋体" w:eastAsia="宋体" w:cs="宋体"/>
                <w:b/>
                <w:sz w:val="24"/>
                <w:szCs w:val="24"/>
              </w:rPr>
              <w:t>十、实施步骤</w:t>
            </w:r>
          </w:p>
          <w:p>
            <w:pPr>
              <w:pStyle w:val="5"/>
              <w:spacing w:before="0" w:beforeAutospacing="0" w:after="0" w:afterAutospacing="0" w:line="360" w:lineRule="exact"/>
              <w:ind w:firstLine="480" w:firstLineChars="200"/>
              <w:rPr>
                <w:rFonts w:hint="eastAsia" w:ascii="宋体" w:hAnsi="宋体" w:eastAsia="宋体" w:cs="宋体"/>
                <w:color w:val="000000"/>
                <w:sz w:val="24"/>
                <w:szCs w:val="24"/>
              </w:rPr>
            </w:pPr>
            <w:r>
              <w:rPr>
                <w:rFonts w:hint="eastAsia" w:ascii="宋体" w:hAnsi="宋体" w:eastAsia="宋体" w:cs="宋体"/>
                <w:kern w:val="0"/>
                <w:sz w:val="24"/>
                <w:szCs w:val="24"/>
              </w:rPr>
              <w:t>本课题的研究时间为20</w:t>
            </w:r>
            <w:r>
              <w:rPr>
                <w:rFonts w:hint="eastAsia" w:cs="宋体"/>
                <w:kern w:val="0"/>
                <w:sz w:val="24"/>
                <w:szCs w:val="24"/>
                <w:lang w:val="en-US" w:eastAsia="zh-CN"/>
              </w:rPr>
              <w:t>22</w:t>
            </w:r>
            <w:r>
              <w:rPr>
                <w:rFonts w:hint="eastAsia" w:ascii="宋体" w:hAnsi="宋体" w:eastAsia="宋体" w:cs="宋体"/>
                <w:kern w:val="0"/>
                <w:sz w:val="24"/>
                <w:szCs w:val="24"/>
              </w:rPr>
              <w:t>年</w:t>
            </w:r>
            <w:r>
              <w:rPr>
                <w:rFonts w:hint="eastAsia" w:cs="宋体"/>
                <w:kern w:val="0"/>
                <w:sz w:val="24"/>
                <w:szCs w:val="24"/>
                <w:lang w:val="en-US" w:eastAsia="zh-CN"/>
              </w:rPr>
              <w:t>5</w:t>
            </w:r>
            <w:r>
              <w:rPr>
                <w:rFonts w:hint="eastAsia" w:ascii="宋体" w:hAnsi="宋体" w:eastAsia="宋体" w:cs="宋体"/>
                <w:kern w:val="0"/>
                <w:sz w:val="24"/>
                <w:szCs w:val="24"/>
              </w:rPr>
              <w:t>月—202</w:t>
            </w:r>
            <w:r>
              <w:rPr>
                <w:rFonts w:hint="eastAsia" w:cs="宋体"/>
                <w:kern w:val="0"/>
                <w:sz w:val="24"/>
                <w:szCs w:val="24"/>
                <w:lang w:val="en-US" w:eastAsia="zh-CN"/>
              </w:rPr>
              <w:t>4</w:t>
            </w:r>
            <w:r>
              <w:rPr>
                <w:rFonts w:hint="eastAsia" w:ascii="宋体" w:hAnsi="宋体" w:eastAsia="宋体" w:cs="宋体"/>
                <w:kern w:val="0"/>
                <w:sz w:val="24"/>
                <w:szCs w:val="24"/>
              </w:rPr>
              <w:t>年</w:t>
            </w:r>
            <w:r>
              <w:rPr>
                <w:rFonts w:hint="eastAsia" w:cs="宋体"/>
                <w:kern w:val="0"/>
                <w:sz w:val="24"/>
                <w:szCs w:val="24"/>
                <w:lang w:val="en-US" w:eastAsia="zh-CN"/>
              </w:rPr>
              <w:t>5</w:t>
            </w:r>
            <w:r>
              <w:rPr>
                <w:rFonts w:hint="eastAsia" w:ascii="宋体" w:hAnsi="宋体" w:eastAsia="宋体" w:cs="宋体"/>
                <w:kern w:val="0"/>
                <w:sz w:val="24"/>
                <w:szCs w:val="24"/>
              </w:rPr>
              <w:t>月</w:t>
            </w:r>
            <w:r>
              <w:rPr>
                <w:rFonts w:hint="eastAsia" w:ascii="宋体" w:hAnsi="宋体" w:eastAsia="宋体" w:cs="宋体"/>
                <w:color w:val="000000"/>
                <w:sz w:val="24"/>
                <w:szCs w:val="24"/>
              </w:rPr>
              <w:t>。共分四个阶段：</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第一阶段：课题准备阶段（202</w:t>
            </w:r>
            <w:r>
              <w:rPr>
                <w:rFonts w:hint="eastAsia" w:ascii="宋体" w:hAnsi="宋体" w:cs="宋体"/>
                <w:kern w:val="0"/>
                <w:sz w:val="24"/>
                <w:szCs w:val="24"/>
                <w:lang w:val="en-US" w:eastAsia="zh-CN"/>
              </w:rPr>
              <w:t>2.5</w:t>
            </w:r>
            <w:r>
              <w:rPr>
                <w:rFonts w:hint="eastAsia" w:ascii="宋体" w:hAnsi="宋体" w:eastAsia="宋体" w:cs="宋体"/>
                <w:kern w:val="0"/>
                <w:sz w:val="24"/>
                <w:szCs w:val="24"/>
              </w:rPr>
              <w:t xml:space="preserve"> ~ 202</w:t>
            </w:r>
            <w:r>
              <w:rPr>
                <w:rFonts w:hint="eastAsia" w:ascii="宋体" w:hAnsi="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cs="宋体"/>
                <w:kern w:val="0"/>
                <w:sz w:val="24"/>
                <w:szCs w:val="24"/>
                <w:lang w:val="en-US" w:eastAsia="zh-CN"/>
              </w:rPr>
              <w:t>6</w:t>
            </w:r>
            <w:r>
              <w:rPr>
                <w:rFonts w:hint="eastAsia" w:ascii="宋体" w:hAnsi="宋体" w:eastAsia="宋体" w:cs="宋体"/>
                <w:kern w:val="0"/>
                <w:sz w:val="24"/>
                <w:szCs w:val="24"/>
              </w:rPr>
              <w:t>）</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1.宣传发动</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以本校</w:t>
            </w:r>
            <w:r>
              <w:rPr>
                <w:rFonts w:hint="eastAsia" w:ascii="宋体" w:hAnsi="宋体" w:eastAsia="宋体" w:cs="宋体"/>
                <w:kern w:val="0"/>
                <w:sz w:val="24"/>
                <w:szCs w:val="24"/>
                <w:lang w:val="en-US" w:eastAsia="zh-CN"/>
              </w:rPr>
              <w:t>物理</w:t>
            </w:r>
            <w:r>
              <w:rPr>
                <w:rFonts w:hint="eastAsia" w:ascii="宋体" w:hAnsi="宋体" w:eastAsia="宋体" w:cs="宋体"/>
                <w:kern w:val="0"/>
                <w:sz w:val="24"/>
                <w:szCs w:val="24"/>
              </w:rPr>
              <w:t>教师为主体，组成课题组。开展简单的课题启动仪式，为了共同的研究目标，踏踏实实搞教学研究。</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2.学习提升</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让参与教师了解课题研究的意义、研究的目的、研究的方法和研究的过程中可能出现的问题。查阅相关的资料、进行理论学习，特别是对调查法，案例研究法等研究方法的学习，了解本课题研究的相关成果和动态，开设研究课，形成学习、研究、讨论的氛围。</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第二阶段：问卷调查、数据整理归纳分析（202</w:t>
            </w:r>
            <w:r>
              <w:rPr>
                <w:rFonts w:hint="eastAsia" w:ascii="宋体" w:hAnsi="宋体" w:cs="宋体"/>
                <w:kern w:val="0"/>
                <w:sz w:val="24"/>
                <w:szCs w:val="24"/>
                <w:lang w:val="en-US" w:eastAsia="zh-CN"/>
              </w:rPr>
              <w:t>2</w:t>
            </w:r>
            <w:r>
              <w:rPr>
                <w:rFonts w:hint="eastAsia" w:ascii="宋体" w:hAnsi="宋体" w:eastAsia="宋体" w:cs="宋体"/>
                <w:kern w:val="0"/>
                <w:sz w:val="24"/>
                <w:szCs w:val="24"/>
              </w:rPr>
              <w:t>.6 ~ 202</w:t>
            </w:r>
            <w:r>
              <w:rPr>
                <w:rFonts w:hint="eastAsia" w:ascii="宋体" w:hAnsi="宋体" w:cs="宋体"/>
                <w:kern w:val="0"/>
                <w:sz w:val="24"/>
                <w:szCs w:val="24"/>
                <w:lang w:val="en-US" w:eastAsia="zh-CN"/>
              </w:rPr>
              <w:t>2.7</w:t>
            </w:r>
            <w:r>
              <w:rPr>
                <w:rFonts w:hint="eastAsia" w:ascii="宋体" w:hAnsi="宋体" w:eastAsia="宋体" w:cs="宋体"/>
                <w:kern w:val="0"/>
                <w:sz w:val="24"/>
                <w:szCs w:val="24"/>
              </w:rPr>
              <w:t>）</w:t>
            </w:r>
          </w:p>
          <w:p>
            <w:pPr>
              <w:numPr>
                <w:ilvl w:val="0"/>
                <w:numId w:val="5"/>
              </w:numPr>
              <w:spacing w:line="400" w:lineRule="exact"/>
              <w:ind w:right="71" w:firstLine="555"/>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通过问卷调查，了解初中</w:t>
            </w:r>
            <w:r>
              <w:rPr>
                <w:rFonts w:hint="eastAsia" w:ascii="宋体" w:hAnsi="宋体" w:eastAsia="宋体" w:cs="宋体"/>
                <w:kern w:val="0"/>
                <w:sz w:val="24"/>
                <w:szCs w:val="24"/>
                <w:lang w:val="en-US" w:eastAsia="zh-CN"/>
              </w:rPr>
              <w:t>物理</w:t>
            </w:r>
            <w:r>
              <w:rPr>
                <w:rFonts w:hint="eastAsia" w:ascii="宋体" w:hAnsi="宋体" w:eastAsia="宋体" w:cs="宋体"/>
                <w:kern w:val="0"/>
                <w:sz w:val="24"/>
                <w:szCs w:val="24"/>
              </w:rPr>
              <w:t>教师课堂教学的现状，初中学生</w:t>
            </w:r>
            <w:r>
              <w:rPr>
                <w:rFonts w:hint="eastAsia" w:ascii="宋体" w:hAnsi="宋体" w:eastAsia="宋体" w:cs="宋体"/>
                <w:kern w:val="0"/>
                <w:sz w:val="24"/>
                <w:szCs w:val="24"/>
                <w:lang w:val="en-US" w:eastAsia="zh-CN"/>
              </w:rPr>
              <w:t>物理</w:t>
            </w:r>
            <w:r>
              <w:rPr>
                <w:rFonts w:hint="eastAsia" w:ascii="宋体" w:hAnsi="宋体" w:eastAsia="宋体" w:cs="宋体"/>
                <w:kern w:val="0"/>
                <w:sz w:val="24"/>
                <w:szCs w:val="24"/>
              </w:rPr>
              <w:t>学习的现状，</w:t>
            </w:r>
            <w:r>
              <w:rPr>
                <w:rFonts w:hint="eastAsia" w:ascii="宋体" w:hAnsi="宋体" w:eastAsia="宋体" w:cs="宋体"/>
                <w:kern w:val="0"/>
                <w:sz w:val="24"/>
                <w:szCs w:val="24"/>
                <w:lang w:val="en-US" w:eastAsia="zh-CN"/>
              </w:rPr>
              <w:t xml:space="preserve">以及教师学生对信息技术的看法。   </w:t>
            </w:r>
          </w:p>
          <w:p>
            <w:pPr>
              <w:numPr>
                <w:ilvl w:val="0"/>
                <w:numId w:val="0"/>
              </w:numPr>
              <w:spacing w:line="400" w:lineRule="exact"/>
              <w:ind w:right="71"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 xml:space="preserve">2.将调研数据进行分析，归纳出存在的问题。对问题的成因进行分析研究，形成相对应的解决对策。 </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第三阶段：组织开展阶段（202</w:t>
            </w:r>
            <w:r>
              <w:rPr>
                <w:rFonts w:hint="eastAsia" w:ascii="宋体" w:hAnsi="宋体" w:cs="宋体"/>
                <w:kern w:val="0"/>
                <w:sz w:val="24"/>
                <w:szCs w:val="24"/>
                <w:lang w:val="en-US" w:eastAsia="zh-CN"/>
              </w:rPr>
              <w:t>2</w:t>
            </w:r>
            <w:r>
              <w:rPr>
                <w:rFonts w:hint="eastAsia" w:ascii="宋体" w:hAnsi="宋体" w:eastAsia="宋体" w:cs="宋体"/>
                <w:kern w:val="0"/>
                <w:sz w:val="24"/>
                <w:szCs w:val="24"/>
              </w:rPr>
              <w:t>.9 ~ 202</w:t>
            </w:r>
            <w:r>
              <w:rPr>
                <w:rFonts w:hint="eastAsia" w:ascii="宋体" w:hAnsi="宋体" w:cs="宋体"/>
                <w:kern w:val="0"/>
                <w:sz w:val="24"/>
                <w:szCs w:val="24"/>
                <w:lang w:val="en-US" w:eastAsia="zh-CN"/>
              </w:rPr>
              <w:t>3</w:t>
            </w:r>
            <w:r>
              <w:rPr>
                <w:rFonts w:hint="eastAsia" w:ascii="宋体" w:hAnsi="宋体" w:eastAsia="宋体" w:cs="宋体"/>
                <w:kern w:val="0"/>
                <w:sz w:val="24"/>
                <w:szCs w:val="24"/>
              </w:rPr>
              <w:t>. 9）</w:t>
            </w:r>
          </w:p>
          <w:p>
            <w:pPr>
              <w:spacing w:line="400" w:lineRule="exact"/>
              <w:ind w:right="71" w:firstLine="555"/>
              <w:jc w:val="left"/>
              <w:rPr>
                <w:rFonts w:hint="eastAsia" w:ascii="宋体" w:hAnsi="宋体" w:eastAsia="宋体" w:cs="宋体"/>
                <w:sz w:val="24"/>
                <w:szCs w:val="24"/>
              </w:rPr>
            </w:pPr>
            <w:r>
              <w:rPr>
                <w:rFonts w:hint="eastAsia" w:ascii="宋体" w:hAnsi="宋体" w:eastAsia="宋体" w:cs="宋体"/>
                <w:kern w:val="0"/>
                <w:sz w:val="24"/>
                <w:szCs w:val="24"/>
              </w:rPr>
              <w:t>在这一阶段，组织课题组成员教师在各自的教学工作中，分工合作，开展“</w:t>
            </w:r>
            <w:r>
              <w:rPr>
                <w:rFonts w:hint="eastAsia" w:ascii="宋体" w:hAnsi="宋体" w:eastAsia="宋体" w:cs="宋体"/>
                <w:kern w:val="0"/>
                <w:sz w:val="24"/>
                <w:szCs w:val="24"/>
                <w:lang w:val="en-US" w:eastAsia="zh-CN"/>
              </w:rPr>
              <w:t>信息化教学设计</w:t>
            </w:r>
            <w:r>
              <w:rPr>
                <w:rFonts w:hint="eastAsia" w:ascii="宋体" w:hAnsi="宋体" w:eastAsia="宋体" w:cs="宋体"/>
                <w:kern w:val="0"/>
                <w:sz w:val="24"/>
                <w:szCs w:val="24"/>
              </w:rPr>
              <w:t>”背景教学策略研究，在此期间相互交流、互相借鉴、理论与实践相结合，收集整理成型的教学案例。</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第四阶段：阶段小结阶段（202</w:t>
            </w:r>
            <w:r>
              <w:rPr>
                <w:rFonts w:hint="eastAsia" w:ascii="宋体" w:hAnsi="宋体" w:cs="宋体"/>
                <w:kern w:val="0"/>
                <w:sz w:val="24"/>
                <w:szCs w:val="24"/>
                <w:lang w:val="en-US" w:eastAsia="zh-CN"/>
              </w:rPr>
              <w:t>3.9</w:t>
            </w:r>
            <w:r>
              <w:rPr>
                <w:rFonts w:hint="eastAsia" w:ascii="宋体" w:hAnsi="宋体" w:eastAsia="宋体" w:cs="宋体"/>
                <w:kern w:val="0"/>
                <w:sz w:val="24"/>
                <w:szCs w:val="24"/>
              </w:rPr>
              <w:t>月至202</w:t>
            </w:r>
            <w:r>
              <w:rPr>
                <w:rFonts w:hint="eastAsia" w:ascii="宋体" w:hAnsi="宋体" w:cs="宋体"/>
                <w:kern w:val="0"/>
                <w:sz w:val="24"/>
                <w:szCs w:val="24"/>
                <w:lang w:val="en-US" w:eastAsia="zh-CN"/>
              </w:rPr>
              <w:t>3</w:t>
            </w:r>
            <w:r>
              <w:rPr>
                <w:rFonts w:hint="eastAsia" w:ascii="宋体" w:hAnsi="宋体" w:eastAsia="宋体" w:cs="宋体"/>
                <w:kern w:val="0"/>
                <w:sz w:val="24"/>
                <w:szCs w:val="24"/>
              </w:rPr>
              <w:t>年12月）</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1.召开中期总结会，在这一阶段，各位老师根据自己的实践经验总结出自己在实施过程中的经验与困惑。针对各方面的专家对中期报告的论证情况，对课题研究中不足进行完善，对偏离方向的思路进行矫正。</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2.整理、分析相关研究资料，总结课题的研究成果，形成操作性较强的教学策略。</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3.借助于各种平台以讲座、公开课、论文发表等形式，展示推广研究成果。</w:t>
            </w:r>
          </w:p>
          <w:p>
            <w:pPr>
              <w:spacing w:line="400" w:lineRule="exact"/>
              <w:ind w:right="71" w:firstLine="555"/>
              <w:jc w:val="left"/>
              <w:rPr>
                <w:rFonts w:hint="eastAsia" w:ascii="宋体" w:hAnsi="宋体" w:eastAsia="宋体" w:cs="宋体"/>
                <w:kern w:val="0"/>
                <w:sz w:val="24"/>
                <w:szCs w:val="24"/>
              </w:rPr>
            </w:pPr>
            <w:r>
              <w:rPr>
                <w:rFonts w:hint="eastAsia" w:ascii="宋体" w:hAnsi="宋体" w:eastAsia="宋体" w:cs="宋体"/>
                <w:kern w:val="0"/>
                <w:sz w:val="24"/>
                <w:szCs w:val="24"/>
              </w:rPr>
              <w:t>第五阶段： 总结提高阶段（202</w:t>
            </w:r>
            <w:r>
              <w:rPr>
                <w:rFonts w:hint="eastAsia" w:ascii="宋体" w:hAnsi="宋体" w:cs="宋体"/>
                <w:kern w:val="0"/>
                <w:sz w:val="24"/>
                <w:szCs w:val="24"/>
                <w:lang w:val="en-US" w:eastAsia="zh-CN"/>
              </w:rPr>
              <w:t>4</w:t>
            </w:r>
            <w:r>
              <w:rPr>
                <w:rFonts w:hint="eastAsia" w:ascii="宋体" w:hAnsi="宋体" w:eastAsia="宋体" w:cs="宋体"/>
                <w:kern w:val="0"/>
                <w:sz w:val="24"/>
                <w:szCs w:val="24"/>
              </w:rPr>
              <w:t>年1月至202</w:t>
            </w:r>
            <w:r>
              <w:rPr>
                <w:rFonts w:hint="eastAsia" w:ascii="宋体" w:hAnsi="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cs="宋体"/>
                <w:kern w:val="0"/>
                <w:sz w:val="24"/>
                <w:szCs w:val="24"/>
                <w:lang w:val="en-US" w:eastAsia="zh-CN"/>
              </w:rPr>
              <w:t>5</w:t>
            </w:r>
            <w:r>
              <w:rPr>
                <w:rFonts w:hint="eastAsia" w:ascii="宋体" w:hAnsi="宋体" w:eastAsia="宋体" w:cs="宋体"/>
                <w:kern w:val="0"/>
                <w:sz w:val="24"/>
                <w:szCs w:val="24"/>
              </w:rPr>
              <w:t>月）</w:t>
            </w:r>
          </w:p>
          <w:p>
            <w:pPr>
              <w:pStyle w:val="5"/>
              <w:spacing w:before="0" w:beforeAutospacing="0" w:after="0" w:afterAutospacing="0" w:line="360" w:lineRule="exact"/>
              <w:ind w:firstLine="480" w:firstLineChars="200"/>
              <w:rPr>
                <w:lang w:val="en-US" w:eastAsia="zh-CN"/>
              </w:rPr>
            </w:pPr>
            <w:r>
              <w:rPr>
                <w:rFonts w:hint="eastAsia" w:ascii="宋体" w:hAnsi="宋体" w:eastAsia="宋体" w:cs="宋体"/>
                <w:kern w:val="0"/>
                <w:sz w:val="24"/>
                <w:szCs w:val="24"/>
              </w:rPr>
              <w:t>在前几个阶段完成之后，这一阶段组织教师</w:t>
            </w:r>
            <w:bookmarkStart w:id="0" w:name="_GoBack"/>
            <w:bookmarkEnd w:id="0"/>
            <w:r>
              <w:rPr>
                <w:rFonts w:hint="eastAsia" w:ascii="宋体" w:hAnsi="宋体" w:eastAsia="宋体" w:cs="宋体"/>
                <w:kern w:val="0"/>
                <w:sz w:val="24"/>
                <w:szCs w:val="24"/>
              </w:rPr>
              <w:t>积极总结，形成符合本校学情的校本资源，</w:t>
            </w:r>
            <w:r>
              <w:rPr>
                <w:rFonts w:hint="eastAsia" w:ascii="宋体" w:hAnsi="宋体" w:eastAsia="宋体" w:cs="宋体"/>
                <w:color w:val="000000"/>
                <w:sz w:val="24"/>
                <w:szCs w:val="24"/>
              </w:rPr>
              <w:t>汇编物理优秀学案电子册，举办展览。向校教科室推荐优秀学案。</w:t>
            </w:r>
          </w:p>
        </w:tc>
      </w:tr>
    </w:tbl>
    <w:p>
      <w:pPr>
        <w:spacing w:after="156" w:afterLines="50"/>
        <w:rPr>
          <w:rFonts w:hint="eastAsia" w:ascii="宋体" w:hAnsi="宋体"/>
          <w:sz w:val="30"/>
        </w:rPr>
      </w:pPr>
    </w:p>
    <w:p/>
    <w:sectPr>
      <w:headerReference r:id="rId4" w:type="first"/>
      <w:footerReference r:id="rId7" w:type="first"/>
      <w:headerReference r:id="rId3" w:type="default"/>
      <w:footerReference r:id="rId5" w:type="default"/>
      <w:footerReference r:id="rId6" w:type="even"/>
      <w:pgSz w:w="11906" w:h="16838"/>
      <w:pgMar w:top="1531" w:right="1247" w:bottom="1531" w:left="124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p>
    <w:pPr>
      <w:pStyle w:val="3"/>
      <w:ind w:right="360"/>
    </w:pPr>
    <w:r>
      <mc:AlternateContent>
        <mc:Choice Requires="wps">
          <w:drawing>
            <wp:anchor distT="0" distB="0" distL="114300" distR="114300" simplePos="0" relativeHeight="251661312" behindDoc="0" locked="0" layoutInCell="1" allowOverlap="1">
              <wp:simplePos x="0" y="0"/>
              <wp:positionH relativeFrom="margin">
                <wp:posOffset>2959735</wp:posOffset>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8"/>
                            </w:rPr>
                          </w:pPr>
                          <w:r>
                            <w:fldChar w:fldCharType="begin"/>
                          </w:r>
                          <w:r>
                            <w:rPr>
                              <w:rStyle w:val="8"/>
                            </w:rPr>
                            <w:instrText xml:space="preserve">PAGE  </w:instrText>
                          </w:r>
                          <w:r>
                            <w:fldChar w:fldCharType="separate"/>
                          </w:r>
                          <w:r>
                            <w:rPr>
                              <w:rStyle w:val="8"/>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3.05pt;margin-top:0pt;height:10.35pt;width:4.55pt;mso-position-horizontal-relative:margin;mso-wrap-style:none;z-index:251661312;mso-width-relative:page;mso-height-relative:page;" filled="f" stroked="f" coordsize="21600,21600" o:gfxdata="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U7ePrUAAAABwEAAA8AAAAAAAAAAQAgAAAAIgAAAGRycy9k&#10;b3ducmV2LnhtbFBLAQIUABQAAAAIAIdO4kDo8V2yzQEAAJYDAAAOAAAAAAAAAAEAIAAAACMBAABk&#10;cnMvZTJvRG9jLnhtbFBLBQYAAAAABgAGAFkBAABiBQAAAAA=&#10;">
              <v:fill on="f" focussize="0,0"/>
              <v:stroke on="f"/>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8"/>
                            </w:rPr>
                          </w:pPr>
                          <w:r>
                            <w:fldChar w:fldCharType="begin"/>
                          </w:r>
                          <w:r>
                            <w:rPr>
                              <w:rStyle w:val="8"/>
                            </w:rPr>
                            <w:instrText xml:space="preserve">PAGE  </w:instrText>
                          </w:r>
                          <w:r>
                            <w:fldChar w:fldCharType="separate"/>
                          </w:r>
                          <w:r>
                            <w:rPr>
                              <w:rStyle w:val="8"/>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z3gGqswBAACXAwAADgAAAAAAAAABACAAAAAfAQAAZHJzL2Uy&#10;b0RvYy54bWxQSwUGAAAAAAYABgBZAQAAXQ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D3102"/>
    <w:multiLevelType w:val="singleLevel"/>
    <w:tmpl w:val="F53D3102"/>
    <w:lvl w:ilvl="0" w:tentative="0">
      <w:start w:val="1"/>
      <w:numFmt w:val="decimal"/>
      <w:suff w:val="nothing"/>
      <w:lvlText w:val="%1、"/>
      <w:lvlJc w:val="left"/>
    </w:lvl>
  </w:abstractNum>
  <w:abstractNum w:abstractNumId="1">
    <w:nsid w:val="57F85EDC"/>
    <w:multiLevelType w:val="singleLevel"/>
    <w:tmpl w:val="57F85EDC"/>
    <w:lvl w:ilvl="0" w:tentative="0">
      <w:start w:val="1"/>
      <w:numFmt w:val="chineseCounting"/>
      <w:suff w:val="nothing"/>
      <w:lvlText w:val="%1、"/>
      <w:lvlJc w:val="left"/>
    </w:lvl>
  </w:abstractNum>
  <w:abstractNum w:abstractNumId="2">
    <w:nsid w:val="5F9A24FF"/>
    <w:multiLevelType w:val="singleLevel"/>
    <w:tmpl w:val="5F9A24FF"/>
    <w:lvl w:ilvl="0" w:tentative="0">
      <w:start w:val="2"/>
      <w:numFmt w:val="decimal"/>
      <w:suff w:val="nothing"/>
      <w:lvlText w:val="%1、"/>
      <w:lvlJc w:val="left"/>
    </w:lvl>
  </w:abstractNum>
  <w:abstractNum w:abstractNumId="3">
    <w:nsid w:val="63DE781F"/>
    <w:multiLevelType w:val="singleLevel"/>
    <w:tmpl w:val="63DE781F"/>
    <w:lvl w:ilvl="0" w:tentative="0">
      <w:start w:val="1"/>
      <w:numFmt w:val="decimal"/>
      <w:lvlText w:val="%1."/>
      <w:lvlJc w:val="left"/>
      <w:pPr>
        <w:tabs>
          <w:tab w:val="left" w:pos="312"/>
        </w:tabs>
      </w:pPr>
    </w:lvl>
  </w:abstractNum>
  <w:abstractNum w:abstractNumId="4">
    <w:nsid w:val="6C23BA35"/>
    <w:multiLevelType w:val="singleLevel"/>
    <w:tmpl w:val="6C23BA35"/>
    <w:lvl w:ilvl="0" w:tentative="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82F54"/>
    <w:rsid w:val="4CD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2022-05-31T13:44:53Z</dcterms:created>
  <dc:creator>Administrator</dc:creator>
  <cp:lastModifiedBy>Administrator</cp:lastModifiedBy>
  <dcterms:modified xsi:type="dcterms:W3CDTF">2022-05-31T14:46:15Z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E79DBB93B21B4F32B53E108A0AA8C562</vt:lpwstr>
  </property>
</Properties>
</file>