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0"/>
        </w:rPr>
      </w:pPr>
      <w:r>
        <w:rPr>
          <w:rFonts w:hint="eastAsia" w:ascii="宋体" w:hAnsi="宋体"/>
          <w:sz w:val="30"/>
          <w:lang w:eastAsia="zh-CN"/>
        </w:rPr>
        <w:t>二</w:t>
      </w:r>
      <w:r>
        <w:rPr>
          <w:rFonts w:hint="eastAsia" w:ascii="宋体" w:hAnsi="宋体"/>
          <w:sz w:val="30"/>
        </w:rPr>
        <w:t>、</w:t>
      </w:r>
      <w:r>
        <w:rPr>
          <w:rFonts w:hint="eastAsia" w:ascii="宋体" w:hAnsi="宋体"/>
          <w:b/>
          <w:bCs/>
          <w:sz w:val="30"/>
        </w:rPr>
        <w:t>课题设计论证</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8358" w:hRule="atLeast"/>
          <w:jc w:val="center"/>
        </w:trPr>
        <w:tc>
          <w:tcPr>
            <w:tcW w:w="8860" w:type="dxa"/>
            <w:tcBorders>
              <w:bottom w:val="single" w:color="auto" w:sz="6" w:space="0"/>
            </w:tcBorders>
            <w:noWrap w:val="0"/>
            <w:vAlign w:val="top"/>
          </w:tcPr>
          <w:p>
            <w:pPr>
              <w:spacing w:line="400" w:lineRule="exact"/>
              <w:ind w:left="252" w:right="71"/>
              <w:jc w:val="left"/>
              <w:rPr>
                <w:rFonts w:hint="eastAsia"/>
                <w:spacing w:val="0"/>
                <w:sz w:val="28"/>
                <w:szCs w:val="28"/>
              </w:rPr>
            </w:pPr>
            <w:r>
              <w:rPr>
                <w:rFonts w:hint="eastAsia"/>
                <w:spacing w:val="0"/>
                <w:sz w:val="28"/>
                <w:szCs w:val="28"/>
              </w:rPr>
              <w:t>·选题意义、国内外研究现状述评</w:t>
            </w:r>
            <w:r>
              <w:rPr>
                <w:rFonts w:hint="eastAsia"/>
                <w:spacing w:val="0"/>
                <w:sz w:val="28"/>
                <w:szCs w:val="28"/>
                <w:lang w:eastAsia="zh-CN"/>
              </w:rPr>
              <w:t>，</w:t>
            </w:r>
            <w:r>
              <w:rPr>
                <w:rFonts w:hint="eastAsia"/>
                <w:color w:val="auto"/>
                <w:spacing w:val="0"/>
                <w:sz w:val="28"/>
                <w:szCs w:val="28"/>
                <w:lang w:eastAsia="zh-CN"/>
              </w:rPr>
              <w:t>课题研究的</w:t>
            </w:r>
            <w:r>
              <w:rPr>
                <w:rFonts w:hint="eastAsia"/>
                <w:color w:val="auto"/>
                <w:spacing w:val="0"/>
                <w:sz w:val="28"/>
                <w:szCs w:val="28"/>
              </w:rPr>
              <w:t>理论依据</w:t>
            </w:r>
            <w:r>
              <w:rPr>
                <w:rFonts w:hint="eastAsia"/>
                <w:color w:val="auto"/>
                <w:spacing w:val="0"/>
                <w:sz w:val="28"/>
                <w:szCs w:val="28"/>
                <w:lang w:eastAsia="zh-CN"/>
              </w:rPr>
              <w:t>与研究假设</w:t>
            </w:r>
            <w:r>
              <w:rPr>
                <w:rFonts w:hint="eastAsia"/>
                <w:spacing w:val="0"/>
                <w:sz w:val="28"/>
                <w:szCs w:val="28"/>
              </w:rPr>
              <w:t>；</w:t>
            </w:r>
          </w:p>
          <w:p>
            <w:pPr>
              <w:spacing w:line="400" w:lineRule="exact"/>
              <w:ind w:left="252" w:right="71"/>
              <w:jc w:val="left"/>
              <w:rPr>
                <w:rFonts w:hint="eastAsia"/>
                <w:spacing w:val="0"/>
                <w:sz w:val="28"/>
                <w:szCs w:val="28"/>
              </w:rPr>
            </w:pPr>
            <w:r>
              <w:rPr>
                <w:rFonts w:hint="eastAsia"/>
                <w:spacing w:val="0"/>
                <w:sz w:val="28"/>
                <w:szCs w:val="28"/>
              </w:rPr>
              <w:t>·核心概念的界定，研究对象、研究方法；</w:t>
            </w:r>
          </w:p>
          <w:p>
            <w:pPr>
              <w:spacing w:line="400" w:lineRule="exact"/>
              <w:ind w:left="252" w:right="71"/>
              <w:jc w:val="left"/>
              <w:rPr>
                <w:rFonts w:hint="eastAsia" w:ascii="宋体" w:hAnsi="宋体"/>
                <w:spacing w:val="0"/>
                <w:sz w:val="28"/>
                <w:szCs w:val="28"/>
              </w:rPr>
            </w:pPr>
            <w:r>
              <w:rPr>
                <w:rFonts w:hint="eastAsia"/>
                <w:spacing w:val="0"/>
                <w:sz w:val="28"/>
                <w:szCs w:val="28"/>
              </w:rPr>
              <w:t>·研究目标、研究内容</w:t>
            </w:r>
            <w:r>
              <w:rPr>
                <w:rFonts w:hint="eastAsia"/>
                <w:spacing w:val="0"/>
                <w:sz w:val="28"/>
                <w:szCs w:val="28"/>
                <w:lang w:eastAsia="zh-CN"/>
              </w:rPr>
              <w:t>、</w:t>
            </w:r>
            <w:r>
              <w:rPr>
                <w:rFonts w:hint="eastAsia"/>
                <w:spacing w:val="0"/>
                <w:sz w:val="28"/>
                <w:szCs w:val="28"/>
              </w:rPr>
              <w:t>实施步骤。（限3</w:t>
            </w:r>
            <w:r>
              <w:rPr>
                <w:spacing w:val="0"/>
                <w:sz w:val="28"/>
                <w:szCs w:val="28"/>
              </w:rPr>
              <w:t>000</w:t>
            </w:r>
            <w:r>
              <w:rPr>
                <w:rFonts w:hint="eastAsia"/>
                <w:spacing w:val="0"/>
                <w:sz w:val="28"/>
                <w:szCs w:val="28"/>
              </w:rPr>
              <w:t>字内）</w:t>
            </w:r>
            <w:r>
              <w:rPr>
                <w:rFonts w:hint="eastAsia" w:ascii="宋体" w:hAnsi="宋体"/>
                <w:spacing w:val="0"/>
                <w:sz w:val="28"/>
                <w:szCs w:val="28"/>
              </w:rPr>
              <w:t xml:space="preserve"> </w:t>
            </w:r>
          </w:p>
          <w:p>
            <w:pPr>
              <w:spacing w:line="400" w:lineRule="exact"/>
              <w:ind w:left="252" w:right="71"/>
              <w:jc w:val="left"/>
              <w:rPr>
                <w:rFonts w:hint="eastAsia" w:ascii="宋体" w:hAnsi="宋体"/>
                <w:spacing w:val="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color w:val="0000FF"/>
                <w:lang w:val="en-US" w:eastAsia="zh-CN"/>
              </w:rPr>
            </w:pPr>
            <w:r>
              <w:rPr>
                <w:rFonts w:hint="eastAsia"/>
                <w:b/>
                <w:bCs/>
                <w:color w:val="auto"/>
                <w:lang w:val="en-US" w:eastAsia="zh-CN"/>
              </w:rPr>
              <w:t>选题意义、国内外研究现状述评，课题研究的理论依据</w:t>
            </w:r>
          </w:p>
          <w:p>
            <w:pPr>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（一）选题意义:</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绘本与小学英语主教材的有效整合，可以进一步完善绘本辅助教学的功能实现，绘本的故事性、可读性、情景化语言环境、思维方式、 情感教育等方面的优势与教材互融，实现教学过程中两者的相互渗透、互为促进的积极性影响作用， </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绘本与主教材的有效整合，用具象化的方式开展英语教学，能为学生提供语言的使用情景、使用环境，有利于学生自主探索、积极主动投入、兴趣浓厚地合作交流，促进理解，也能增加语言转化频次和效果达成，拓展学生英语学习的思维能力，促进语言学科背后的不同文化属性交融，能够激发小学生的阅读兴趣，有效培养小学生的阅读能力，从而提升学生的阅读素养，推进学生英语学习的全面发展，落实学科核心素养。</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尽管不少一线英语教师也尝试在英语课堂中补充绘本的教学，纷纷提出了绘本与主教材融合的教学模式并付诸实践，大家在融合教学中依然存在困难，即以什么为主要依据来选择绘本，如何选择合适的绘本与主教材融合，如何实现主教材与绘本合理对接形成系统科学的课程体系，如何基于学龄、教学目标及教学实际生成不同的融合实施模式，此外，教师们也需要考虑是否对绘本内容进行评价以及如何评价等问题。目前的研究尚未有较全面、深入、细致的研究成果供教学参考，这也是此项目选题的意义所在。</w:t>
            </w:r>
          </w:p>
          <w:p>
            <w:pPr>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（二）国内外研究现状述评</w:t>
            </w:r>
          </w:p>
          <w:p>
            <w:pPr>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 国内研究现状</w:t>
            </w:r>
          </w:p>
          <w:p>
            <w:pPr>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国内的绘本教学开展较晚，参考论文中截至2016年在中国知网检索的结果中发现，从2001年至2014年标题中含有“英语”或“绘本”的文献一共才59篇，其中多为期刊。硕博论文只有4篇。笔者于2022年8月20日在中国知网以“绘本”、“教材”、“融合”等字样检索后共获得期刊49篇，学位论文234篇。其中多为探索英语绘本的教学内容，与教材进行融合的标题屈指可数。我国对于将绘本图书应用于教学领域的是台湾省地区某些学校。其结果表明，小学生面对英语绘本更容易接受教学内容，而且学生的学习习惯更为积极浓厚，英语阅读习惯明显好转。英语词汇的发音与数量的积累明显改善。其后期的英语绘本教学重点也逐渐从识字量与书写能力的培养，逐渐转移到语言表达和语用能力的训练。</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国内最近十年对于英语绘本的学习逐渐火热，前有大家所熟知的Reading A-Z，牛津树等从外国直接引入的内容绘本，后出现了外研社根据中国文化和国情特色研发的三叶草，大猫等优秀绘本。但目前国内的绘本教学仍多以家庭亲子和机构内训读的形式进行，在主流教育课堂中依然相形见绌，并且在英语基础薄弱的社会面，家庭面，推广绘本阅读既有能力基础制约，也有文化入侵风险。绘本学习在老师的辅助选择下进入课堂与主教材的融合成为了刻不容缓且利国利民的大课题。目前关于本课题的研究浅尝辄止在激发孩子英语学习热情，强化课本词汇等训练，体验异土文化人情等方面，无法满足基于群体性特征的英语学科核心素养培养的大目标需求，更无法科学有效的辅助孩子进行测评指导。</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中国，学者林崇认为核心素养即学生在受教育的过程中，逐步养成的适应个人和社会发展所需要的必备品格和关键能力。核心素养的提出，是立足于培养多元化复合型人才的目标之上提出来的，它直接关注人的发展与实现，着眼于人的能力发展和素养提升。同时，倡议主动打破学科鸿沟，使得对于学生优良品格的塑造、正确价值观念的传输与求同存异的跨文化意识等核心素养能有效地注入课堂教学，实际上，这也是对传统“双基”教学弊端的纠正与发展。</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过整理资料发现，近些年，对于绘本的研究一直热潮不减，但是基于核心素养视域下来探讨小学阶段英文绘本阅读的研究较少。尤其是而小学阶段较多浮于形式化，未做到真正的学科渗透。具体到小学学段绘本阅读课，部分教师在进行绘本阅读教学时依旧沿用旧有的阅读教学模式，忽视了绘本对于学生综合素养培育的价值功能，致使小学英语绘本阅读教学普遍存在着阅读功利化现象，即过分聚焦英语语言技能的养成而对于学生其他素养培育的关注不足，力度不够。但也有一些教育工作者对于小学阶段的英文绘本阅读研究工作非常值得借鉴。</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2022年山东省乳山市黄山路学校的于波老师发表了一篇《深度学习视角下小学英语绘本阅读WHERE策略》，本文旨在不仅关注学生在阅读中获得相应的知识和技能，还着重探究通过阅读获取绘本的意义，让学生在体验、思考及情境对话中深度参与绘本阅读，主动揭示隐藏在阅读背后的内容，并思考它们的意义，促进学生思维能力的提升，使阅读的内容更有连贯性，是一种有益的尝试。</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2021年山东省邹平市第二实验小学的孙健老师发表了一篇《基于多元智能理论的小学英语阅读教学策略》，本文基于多元智能理论，对小学英语阅读教学的现有不足进行了分析，并由此得出基于多元智能理论优化小学英语阅读教学的三点策略：扩大课内外英语阅读的内容范围，基于学生兴趣培养学习动机；在课堂中构建立体、有趣的阅读情境，尊重学生能力差异，用多元的教学方法塑造学生整体的英语阅读思维；基于过程性多元评价体系，用多元评价促进学生自信发展、个性发展，引导学生积极主动地提高英语阅读能力。</w:t>
            </w:r>
          </w:p>
          <w:p>
            <w:pPr>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过对国内外相关研究文献的阅读进行归纳、整理和总结。在核心素养研究方面，主要对国内外相似观点进行归纳整理。从缘起、内涵及框架为维度搜集资料，而后具体到英语学科核心素养的研究。在绘本研究方面，虽然当前对绘本的研究很多，但聚焦于学生的的英语学科核心素养培养，以此为目标并引领来进行小学英语绘本教学的研究尚少。本论文以这个角度出发，理念更宏观、聚焦的更全面。希望通过本研究可以进一步丰富绘本领域的研究成果，为教学提供更为细致和有意义的参考价值</w:t>
            </w:r>
            <w:r>
              <w:rPr>
                <w:rFonts w:hint="default" w:ascii="宋体" w:hAnsi="宋体" w:eastAsia="宋体" w:cs="宋体"/>
                <w:color w:val="auto"/>
                <w:sz w:val="24"/>
                <w:szCs w:val="24"/>
                <w:lang w:val="en-US" w:eastAsia="zh-CN"/>
              </w:rPr>
              <w:t>。</w:t>
            </w:r>
          </w:p>
          <w:p>
            <w:pPr>
              <w:ind w:firstLine="480" w:firstLineChars="20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 国外研究现状</w:t>
            </w:r>
          </w:p>
          <w:p>
            <w:pPr>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绘本的出现在西方世界已有三百多年的历史，夸美纽斯的《世界图解》是一本带有适应儿童型读者插画的图画书，对当时教学书以及儿童读物的创作及改革产生了巨大的影响。依据维基百科Wikipedia，绘本最早诞生于欧洲，即由英国作家毕翠克丝·波特（Beatrix Potter）创作并于1903年出版发行的《彼得兔的故事》。1982年联合国教科文组织（UNESCO）呼吁“走向阅读社会”后，英国教育部发出了“把儿童的阅读教育进行到底”的号召；美国则是将“阅读第一”作为教育改革的主心轴。长时间的阅读绘本对儿童有着巨大的帮助：培养了儿童的阅读兴趣，思维能力，表达能力和审美能力，并且还会增加儿童的优秀信息获取，开拓眼界。对此西方各国纷纷设立国内、国际奖项。如美国的凯迪克奖，英国的格林威大奖，国际安徒生绘本大奖等等，更加刺激了国外绘本发展的迅速和受重视的程度。由于母语即为英语，在西方欧美国家中将绘本设置为家庭亲子阅读，幼少阶段启蒙式阅读的方法居多，作为与外语结合式的融合教学研究并不多见。</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学习英语而英语又不是母语的国家或地区，通过对68名移民到美国的学生进行观察。根据他们不同的祖国文化特点让他们进行不同的绘本学习，最终结果发现使用绘本的学生学习英语的效率要比那些没有使用绘本的学生的学习效率要高的多。在亚洲地区最先引进绘本进行英语学习和教学的是上世纪经济率先崛起的日本，作为亚洲的绘本大国，其在儿童绘本的英语教学方面起步较早。日本学者松居直从人本主义的观点出发从绘本图书的主题形式与知识传播、内容选择与信息分享、图书意象与语言表达、历史传承与文化传播、学生欣赏角度与阅读形式、图书排版与发行等方面进行了全面的分析，其指出绘本存在的基石是图画形式的表达，图画是绘本文学的生存之本。在课堂的绘本教学中，往往有采取换位思考，重视拓展思维能力弱化文化差异，充分探索理解特点的方式进行教学，重视每个孩子的思维方向和主观取向等特点。</w:t>
            </w:r>
          </w:p>
          <w:p>
            <w:pPr>
              <w:numPr>
                <w:ilvl w:val="0"/>
                <w:numId w:val="0"/>
              </w:numPr>
              <w:ind w:firstLine="210" w:firstLineChars="100"/>
              <w:rPr>
                <w:rFonts w:hint="eastAsia"/>
                <w:b/>
                <w:bCs/>
                <w:color w:val="auto"/>
                <w:lang w:val="en-US" w:eastAsia="zh-CN"/>
              </w:rPr>
            </w:pPr>
            <w:r>
              <w:rPr>
                <w:rFonts w:hint="eastAsia"/>
                <w:b/>
                <w:bCs/>
                <w:color w:val="auto"/>
                <w:lang w:val="en-US" w:eastAsia="zh-CN"/>
              </w:rPr>
              <w:t>（</w:t>
            </w:r>
            <w:r>
              <w:rPr>
                <w:rFonts w:hint="eastAsia"/>
                <w:b/>
                <w:bCs/>
                <w:color w:val="auto"/>
                <w:lang w:val="en-US" w:eastAsia="zh-Hans"/>
              </w:rPr>
              <w:t>三</w:t>
            </w:r>
            <w:r>
              <w:rPr>
                <w:rFonts w:hint="eastAsia"/>
                <w:b/>
                <w:bCs/>
                <w:color w:val="auto"/>
                <w:lang w:val="en-US" w:eastAsia="zh-CN"/>
              </w:rPr>
              <w:t>）课题研究的理论依据</w:t>
            </w:r>
          </w:p>
          <w:p>
            <w:pPr>
              <w:ind w:firstLine="480" w:firstLineChars="200"/>
              <w:rPr>
                <w:rFonts w:hint="default" w:ascii="宋体" w:hAnsi="宋体" w:eastAsia="宋体" w:cs="宋体"/>
                <w:color w:val="auto"/>
                <w:sz w:val="24"/>
                <w:szCs w:val="24"/>
                <w:lang w:val="en-US" w:eastAsia="zh-Hans"/>
              </w:rPr>
            </w:pP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Hans"/>
              </w:rPr>
              <w:t>.核心素养视域</w:t>
            </w:r>
            <w:r>
              <w:rPr>
                <w:rFonts w:hint="default" w:ascii="宋体" w:hAnsi="宋体" w:eastAsia="宋体" w:cs="宋体"/>
                <w:color w:val="auto"/>
                <w:sz w:val="24"/>
                <w:szCs w:val="24"/>
                <w:lang w:val="en-US" w:eastAsia="zh-Hans"/>
              </w:rPr>
              <w:t xml:space="preserve"> </w:t>
            </w:r>
          </w:p>
          <w:p>
            <w:pPr>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Hans"/>
              </w:rPr>
              <w:t>首先</w:t>
            </w:r>
            <w:r>
              <w:rPr>
                <w:rFonts w:hint="default" w:ascii="宋体" w:hAnsi="宋体" w:eastAsia="宋体" w:cs="宋体"/>
                <w:color w:val="auto"/>
                <w:sz w:val="24"/>
                <w:szCs w:val="24"/>
                <w:lang w:val="en-US" w:eastAsia="zh-Hans"/>
              </w:rPr>
              <w:t>，</w:t>
            </w:r>
            <w:r>
              <w:rPr>
                <w:rFonts w:hint="eastAsia" w:ascii="宋体" w:hAnsi="宋体" w:eastAsia="宋体" w:cs="宋体"/>
                <w:color w:val="auto"/>
                <w:sz w:val="24"/>
                <w:szCs w:val="24"/>
                <w:lang w:val="en-US" w:eastAsia="zh-Hans"/>
              </w:rPr>
              <w:t>从英语课程着力发展的核心素养四个方面出发</w:t>
            </w:r>
            <w:r>
              <w:rPr>
                <w:rFonts w:hint="default" w:ascii="宋体" w:hAnsi="宋体" w:eastAsia="宋体" w:cs="宋体"/>
                <w:color w:val="auto"/>
                <w:sz w:val="24"/>
                <w:szCs w:val="24"/>
                <w:lang w:val="en-US" w:eastAsia="zh-Hans"/>
              </w:rPr>
              <w:t>，</w:t>
            </w:r>
            <w:r>
              <w:rPr>
                <w:rFonts w:hint="eastAsia" w:ascii="宋体" w:hAnsi="宋体" w:eastAsia="宋体" w:cs="宋体"/>
                <w:color w:val="auto"/>
                <w:sz w:val="24"/>
                <w:szCs w:val="24"/>
                <w:lang w:val="en-US" w:eastAsia="zh-Hans"/>
              </w:rPr>
              <w:t>语言能力</w:t>
            </w:r>
            <w:r>
              <w:rPr>
                <w:rFonts w:hint="default" w:ascii="宋体" w:hAnsi="宋体" w:eastAsia="宋体" w:cs="宋体"/>
                <w:color w:val="auto"/>
                <w:sz w:val="24"/>
                <w:szCs w:val="24"/>
                <w:lang w:val="en-US" w:eastAsia="zh-Hans"/>
              </w:rPr>
              <w:t>，</w:t>
            </w:r>
            <w:r>
              <w:rPr>
                <w:rFonts w:hint="eastAsia" w:ascii="宋体" w:hAnsi="宋体" w:eastAsia="宋体" w:cs="宋体"/>
                <w:color w:val="auto"/>
                <w:sz w:val="24"/>
                <w:szCs w:val="24"/>
                <w:lang w:val="en-US" w:eastAsia="zh-Hans"/>
              </w:rPr>
              <w:t>学习能力</w:t>
            </w:r>
            <w:r>
              <w:rPr>
                <w:rFonts w:hint="default" w:ascii="宋体" w:hAnsi="宋体" w:eastAsia="宋体" w:cs="宋体"/>
                <w:color w:val="auto"/>
                <w:sz w:val="24"/>
                <w:szCs w:val="24"/>
                <w:lang w:val="en-US" w:eastAsia="zh-Hans"/>
              </w:rPr>
              <w:t>，</w:t>
            </w:r>
            <w:r>
              <w:rPr>
                <w:rFonts w:hint="eastAsia" w:ascii="宋体" w:hAnsi="宋体" w:eastAsia="宋体" w:cs="宋体"/>
                <w:color w:val="auto"/>
                <w:sz w:val="24"/>
                <w:szCs w:val="24"/>
                <w:lang w:val="en-US" w:eastAsia="zh-Hans"/>
              </w:rPr>
              <w:t>文化意识和思维品质</w:t>
            </w:r>
            <w:r>
              <w:rPr>
                <w:rFonts w:hint="default" w:ascii="宋体" w:hAnsi="宋体" w:eastAsia="宋体" w:cs="宋体"/>
                <w:color w:val="auto"/>
                <w:sz w:val="24"/>
                <w:szCs w:val="24"/>
                <w:lang w:val="en-US" w:eastAsia="zh-Hans"/>
              </w:rPr>
              <w:t>。</w:t>
            </w:r>
            <w:r>
              <w:rPr>
                <w:rFonts w:hint="eastAsia" w:ascii="宋体" w:hAnsi="宋体" w:eastAsia="宋体" w:cs="宋体"/>
                <w:color w:val="auto"/>
                <w:sz w:val="24"/>
                <w:szCs w:val="24"/>
                <w:lang w:val="en-US" w:eastAsia="zh-Hans"/>
              </w:rPr>
              <w:t>语言能力表现为感知与积累</w:t>
            </w:r>
            <w:r>
              <w:rPr>
                <w:rFonts w:hint="default" w:ascii="宋体" w:hAnsi="宋体" w:eastAsia="宋体" w:cs="宋体"/>
                <w:color w:val="auto"/>
                <w:sz w:val="24"/>
                <w:szCs w:val="24"/>
                <w:lang w:val="en-US" w:eastAsia="zh-Hans"/>
              </w:rPr>
              <w:t>、</w:t>
            </w:r>
            <w:r>
              <w:rPr>
                <w:rFonts w:hint="eastAsia" w:ascii="宋体" w:hAnsi="宋体" w:eastAsia="宋体" w:cs="宋体"/>
                <w:color w:val="auto"/>
                <w:sz w:val="24"/>
                <w:szCs w:val="24"/>
                <w:lang w:val="en-US" w:eastAsia="zh-Hans"/>
              </w:rPr>
              <w:t>习得与建构</w:t>
            </w:r>
            <w:r>
              <w:rPr>
                <w:rFonts w:hint="default" w:ascii="宋体" w:hAnsi="宋体" w:eastAsia="宋体" w:cs="宋体"/>
                <w:color w:val="auto"/>
                <w:sz w:val="24"/>
                <w:szCs w:val="24"/>
                <w:lang w:val="en-US" w:eastAsia="zh-Hans"/>
              </w:rPr>
              <w:t>、</w:t>
            </w:r>
            <w:r>
              <w:rPr>
                <w:rFonts w:hint="eastAsia" w:ascii="宋体" w:hAnsi="宋体" w:eastAsia="宋体" w:cs="宋体"/>
                <w:color w:val="auto"/>
                <w:sz w:val="24"/>
                <w:szCs w:val="24"/>
                <w:lang w:val="en-US" w:eastAsia="zh-Hans"/>
              </w:rPr>
              <w:t>表达与交流</w:t>
            </w:r>
            <w:r>
              <w:rPr>
                <w:rFonts w:hint="default" w:ascii="宋体" w:hAnsi="宋体" w:eastAsia="宋体" w:cs="宋体"/>
                <w:color w:val="auto"/>
                <w:sz w:val="24"/>
                <w:szCs w:val="24"/>
                <w:lang w:val="en-US" w:eastAsia="zh-Hans"/>
              </w:rPr>
              <w:t>，</w:t>
            </w:r>
            <w:r>
              <w:rPr>
                <w:rFonts w:hint="eastAsia" w:ascii="宋体" w:hAnsi="宋体" w:eastAsia="宋体" w:cs="宋体"/>
                <w:color w:val="auto"/>
                <w:sz w:val="24"/>
                <w:szCs w:val="24"/>
                <w:lang w:val="en-US" w:eastAsia="zh-Hans"/>
              </w:rPr>
              <w:t>学习能力表现为乐学与善学</w:t>
            </w:r>
            <w:r>
              <w:rPr>
                <w:rFonts w:hint="default" w:ascii="宋体" w:hAnsi="宋体" w:eastAsia="宋体" w:cs="宋体"/>
                <w:color w:val="auto"/>
                <w:sz w:val="24"/>
                <w:szCs w:val="24"/>
                <w:lang w:val="en-US" w:eastAsia="zh-Hans"/>
              </w:rPr>
              <w:t>、</w:t>
            </w:r>
            <w:r>
              <w:rPr>
                <w:rFonts w:hint="eastAsia" w:ascii="宋体" w:hAnsi="宋体" w:eastAsia="宋体" w:cs="宋体"/>
                <w:color w:val="auto"/>
                <w:sz w:val="24"/>
                <w:szCs w:val="24"/>
                <w:lang w:val="en-US" w:eastAsia="zh-Hans"/>
              </w:rPr>
              <w:t>选择与调整</w:t>
            </w:r>
            <w:r>
              <w:rPr>
                <w:rFonts w:hint="default" w:ascii="宋体" w:hAnsi="宋体" w:eastAsia="宋体" w:cs="宋体"/>
                <w:color w:val="auto"/>
                <w:sz w:val="24"/>
                <w:szCs w:val="24"/>
                <w:lang w:val="en-US" w:eastAsia="zh-Hans"/>
              </w:rPr>
              <w:t>、</w:t>
            </w:r>
            <w:r>
              <w:rPr>
                <w:rFonts w:hint="eastAsia" w:ascii="宋体" w:hAnsi="宋体" w:eastAsia="宋体" w:cs="宋体"/>
                <w:color w:val="auto"/>
                <w:sz w:val="24"/>
                <w:szCs w:val="24"/>
                <w:lang w:val="en-US" w:eastAsia="zh-Hans"/>
              </w:rPr>
              <w:t>合作与探究</w:t>
            </w:r>
            <w:r>
              <w:rPr>
                <w:rFonts w:hint="default" w:ascii="宋体" w:hAnsi="宋体" w:eastAsia="宋体" w:cs="宋体"/>
                <w:color w:val="auto"/>
                <w:sz w:val="24"/>
                <w:szCs w:val="24"/>
                <w:lang w:val="en-US" w:eastAsia="zh-Hans"/>
              </w:rPr>
              <w:t>，</w:t>
            </w:r>
            <w:r>
              <w:rPr>
                <w:rFonts w:hint="eastAsia" w:ascii="宋体" w:hAnsi="宋体" w:eastAsia="宋体" w:cs="宋体"/>
                <w:color w:val="auto"/>
                <w:sz w:val="24"/>
                <w:szCs w:val="24"/>
                <w:lang w:val="en-US" w:eastAsia="zh-Hans"/>
              </w:rPr>
              <w:t>文化意识表现为比较与判断</w:t>
            </w:r>
            <w:r>
              <w:rPr>
                <w:rFonts w:hint="default" w:ascii="宋体" w:hAnsi="宋体" w:eastAsia="宋体" w:cs="宋体"/>
                <w:color w:val="auto"/>
                <w:sz w:val="24"/>
                <w:szCs w:val="24"/>
                <w:lang w:val="en-US" w:eastAsia="zh-Hans"/>
              </w:rPr>
              <w:t>，</w:t>
            </w:r>
            <w:r>
              <w:rPr>
                <w:rFonts w:hint="eastAsia" w:ascii="宋体" w:hAnsi="宋体" w:eastAsia="宋体" w:cs="宋体"/>
                <w:color w:val="auto"/>
                <w:sz w:val="24"/>
                <w:szCs w:val="24"/>
                <w:lang w:val="en-US" w:eastAsia="zh-Hans"/>
              </w:rPr>
              <w:t>调试与沟通</w:t>
            </w:r>
            <w:r>
              <w:rPr>
                <w:rFonts w:hint="default" w:ascii="宋体" w:hAnsi="宋体" w:eastAsia="宋体" w:cs="宋体"/>
                <w:color w:val="auto"/>
                <w:sz w:val="24"/>
                <w:szCs w:val="24"/>
                <w:lang w:val="en-US" w:eastAsia="zh-Hans"/>
              </w:rPr>
              <w:t>、</w:t>
            </w:r>
            <w:r>
              <w:rPr>
                <w:rFonts w:hint="eastAsia" w:ascii="宋体" w:hAnsi="宋体" w:eastAsia="宋体" w:cs="宋体"/>
                <w:color w:val="auto"/>
                <w:sz w:val="24"/>
                <w:szCs w:val="24"/>
                <w:lang w:val="en-US" w:eastAsia="zh-Hans"/>
              </w:rPr>
              <w:t>感悟与内化</w:t>
            </w:r>
            <w:r>
              <w:rPr>
                <w:rFonts w:hint="default" w:ascii="宋体" w:hAnsi="宋体" w:eastAsia="宋体" w:cs="宋体"/>
                <w:color w:val="auto"/>
                <w:sz w:val="24"/>
                <w:szCs w:val="24"/>
                <w:lang w:val="en-US" w:eastAsia="zh-Hans"/>
              </w:rPr>
              <w:t>，</w:t>
            </w:r>
            <w:r>
              <w:rPr>
                <w:rFonts w:hint="eastAsia" w:ascii="宋体" w:hAnsi="宋体" w:eastAsia="宋体" w:cs="宋体"/>
                <w:color w:val="auto"/>
                <w:sz w:val="24"/>
                <w:szCs w:val="24"/>
                <w:lang w:val="en-US" w:eastAsia="zh-Hans"/>
              </w:rPr>
              <w:t>思维品质表现为观察与辨析</w:t>
            </w:r>
            <w:r>
              <w:rPr>
                <w:rFonts w:hint="default" w:ascii="宋体" w:hAnsi="宋体" w:eastAsia="宋体" w:cs="宋体"/>
                <w:color w:val="auto"/>
                <w:sz w:val="24"/>
                <w:szCs w:val="24"/>
                <w:lang w:val="en-US" w:eastAsia="zh-Hans"/>
              </w:rPr>
              <w:t>、</w:t>
            </w:r>
            <w:r>
              <w:rPr>
                <w:rFonts w:hint="eastAsia" w:ascii="宋体" w:hAnsi="宋体" w:eastAsia="宋体" w:cs="宋体"/>
                <w:color w:val="auto"/>
                <w:sz w:val="24"/>
                <w:szCs w:val="24"/>
                <w:lang w:val="en-US" w:eastAsia="zh-Hans"/>
              </w:rPr>
              <w:t>归纳与推断</w:t>
            </w:r>
            <w:r>
              <w:rPr>
                <w:rFonts w:hint="default" w:ascii="宋体" w:hAnsi="宋体" w:eastAsia="宋体" w:cs="宋体"/>
                <w:color w:val="auto"/>
                <w:sz w:val="24"/>
                <w:szCs w:val="24"/>
                <w:lang w:val="en-US" w:eastAsia="zh-Hans"/>
              </w:rPr>
              <w:t>、</w:t>
            </w:r>
            <w:r>
              <w:rPr>
                <w:rFonts w:hint="eastAsia" w:ascii="宋体" w:hAnsi="宋体" w:eastAsia="宋体" w:cs="宋体"/>
                <w:color w:val="auto"/>
                <w:sz w:val="24"/>
                <w:szCs w:val="24"/>
                <w:lang w:val="en-US" w:eastAsia="zh-Hans"/>
              </w:rPr>
              <w:t>批判与创新</w:t>
            </w:r>
            <w:r>
              <w:rPr>
                <w:rFonts w:hint="default" w:ascii="宋体" w:hAnsi="宋体" w:eastAsia="宋体" w:cs="宋体"/>
                <w:color w:val="auto"/>
                <w:sz w:val="24"/>
                <w:szCs w:val="24"/>
                <w:lang w:val="en-US" w:eastAsia="zh-Hans"/>
              </w:rPr>
              <w:t>。</w:t>
            </w:r>
            <w:r>
              <w:rPr>
                <w:rFonts w:hint="eastAsia" w:ascii="宋体" w:hAnsi="宋体" w:eastAsia="宋体" w:cs="宋体"/>
                <w:color w:val="auto"/>
                <w:sz w:val="24"/>
                <w:szCs w:val="24"/>
                <w:lang w:val="en-US" w:eastAsia="zh-Hans"/>
              </w:rPr>
              <w:t>这样从行动研究的角度出发</w:t>
            </w:r>
            <w:r>
              <w:rPr>
                <w:rFonts w:hint="default" w:ascii="宋体" w:hAnsi="宋体" w:eastAsia="宋体" w:cs="宋体"/>
                <w:color w:val="auto"/>
                <w:sz w:val="24"/>
                <w:szCs w:val="24"/>
                <w:lang w:val="en-US" w:eastAsia="zh-Hans"/>
              </w:rPr>
              <w:t>，</w:t>
            </w:r>
            <w:r>
              <w:rPr>
                <w:rFonts w:hint="eastAsia" w:ascii="宋体" w:hAnsi="宋体" w:eastAsia="宋体" w:cs="宋体"/>
                <w:color w:val="auto"/>
                <w:sz w:val="24"/>
                <w:szCs w:val="24"/>
                <w:lang w:val="en-US" w:eastAsia="zh-Hans"/>
              </w:rPr>
              <w:t>更容易反思课堂设计达到的高度</w:t>
            </w:r>
            <w:r>
              <w:rPr>
                <w:rFonts w:hint="default" w:ascii="宋体" w:hAnsi="宋体" w:eastAsia="宋体" w:cs="宋体"/>
                <w:color w:val="auto"/>
                <w:sz w:val="24"/>
                <w:szCs w:val="24"/>
                <w:lang w:val="en-US" w:eastAsia="zh-Hans"/>
              </w:rPr>
              <w:t>。</w:t>
            </w:r>
            <w:r>
              <w:rPr>
                <w:rFonts w:hint="eastAsia" w:ascii="宋体" w:hAnsi="宋体" w:eastAsia="宋体" w:cs="宋体"/>
                <w:color w:val="auto"/>
                <w:sz w:val="24"/>
                <w:szCs w:val="24"/>
                <w:lang w:val="en-US" w:eastAsia="zh-Hans"/>
              </w:rPr>
              <w:t>可以从这些维度出发结合实际学情更好的完成教学设计</w:t>
            </w:r>
            <w:r>
              <w:rPr>
                <w:rFonts w:hint="default" w:ascii="宋体" w:hAnsi="宋体" w:eastAsia="宋体" w:cs="宋体"/>
                <w:color w:val="auto"/>
                <w:sz w:val="24"/>
                <w:szCs w:val="24"/>
                <w:lang w:val="en-US" w:eastAsia="zh-Hans"/>
              </w:rPr>
              <w:t>，</w:t>
            </w:r>
            <w:r>
              <w:rPr>
                <w:rFonts w:hint="eastAsia" w:ascii="宋体" w:hAnsi="宋体" w:eastAsia="宋体" w:cs="宋体"/>
                <w:color w:val="auto"/>
                <w:sz w:val="24"/>
                <w:szCs w:val="24"/>
                <w:lang w:val="en-US" w:eastAsia="zh-Hans"/>
              </w:rPr>
              <w:t>本课题的课程设计均从发展和落实学生核心素养的角度去落地</w:t>
            </w:r>
            <w:r>
              <w:rPr>
                <w:rFonts w:hint="default" w:ascii="宋体" w:hAnsi="宋体" w:eastAsia="宋体" w:cs="宋体"/>
                <w:color w:val="auto"/>
                <w:sz w:val="24"/>
                <w:szCs w:val="24"/>
                <w:lang w:val="en-US" w:eastAsia="zh-Hans"/>
              </w:rPr>
              <w:t>。</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英语学科兼具人文性和工具性，而英语学科核心素养也在尊重和顺应学科特性的基础上，清晰定义了英语学习应该培养学生的四方面素养，既要培养学生的语言学习能力，又要关注到对学生思维的启迪和文化的涵养，尤其对小学生而言更是如此。由于英语主教材受制于版面大小和知识容量，内容往往缺乏深度和广度，所提供的阅读量有限，不利于学生深度学习及英语阅读素养的培养，要想进行更加深入的语言教学，充分挖掘主教材内容背后的育人价值，可将绘本与主教材进行融合教学，实现智育、德育并举。近年来，英语绘本以其趣味性、教育性、生活化和图文并茂的叙述方式深受儿童喜爱，在培养学生语言能力、学习能力、文化品格和思维品质方面具有显著优势，越来越多的一线教师开始探索将英语绘本引入到英语教学当中去创新阅读教学模式。</w:t>
            </w:r>
          </w:p>
          <w:p>
            <w:pPr>
              <w:ind w:firstLine="480" w:firstLineChars="200"/>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Hans"/>
              </w:rPr>
              <w:t>绘本</w:t>
            </w:r>
            <w:r>
              <w:rPr>
                <w:rFonts w:hint="eastAsia" w:ascii="宋体" w:hAnsi="宋体" w:eastAsia="宋体" w:cs="宋体"/>
                <w:color w:val="auto"/>
                <w:sz w:val="24"/>
                <w:szCs w:val="24"/>
                <w:lang w:val="en-US" w:eastAsia="zh-CN"/>
              </w:rPr>
              <w:t>融合</w:t>
            </w:r>
            <w:r>
              <w:rPr>
                <w:rFonts w:hint="eastAsia" w:ascii="宋体" w:hAnsi="宋体" w:eastAsia="宋体" w:cs="宋体"/>
                <w:color w:val="auto"/>
                <w:sz w:val="24"/>
                <w:szCs w:val="24"/>
                <w:lang w:val="en-US" w:eastAsia="zh-Hans"/>
              </w:rPr>
              <w:t>主教材</w:t>
            </w:r>
            <w:r>
              <w:rPr>
                <w:rFonts w:hint="eastAsia" w:ascii="宋体" w:hAnsi="宋体" w:eastAsia="宋体" w:cs="宋体"/>
                <w:color w:val="auto"/>
                <w:sz w:val="24"/>
                <w:szCs w:val="24"/>
                <w:lang w:val="en-US" w:eastAsia="zh-CN"/>
              </w:rPr>
              <w:t>方式与课程安排</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在课程标准的指导下，可以从宏观、中观和微观三个层面来进行教材与绘本的融合（如下表）。</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不同层面的融合方式与课程安排</w:t>
            </w:r>
          </w:p>
          <w:p>
            <w:pPr>
              <w:ind w:firstLine="420" w:firstLineChars="200"/>
              <w:rPr>
                <w:rFonts w:hint="eastAsia" w:eastAsia="宋体" w:cs="Times New Roman"/>
                <w:color w:val="0070C0"/>
                <w:lang w:val="en-US" w:eastAsia="zh-CN"/>
              </w:rPr>
            </w:pPr>
            <w:r>
              <w:rPr>
                <w:rFonts w:hint="eastAsia" w:eastAsia="宋体" w:cs="Times New Roman"/>
                <w:color w:val="0070C0"/>
                <w:lang w:val="en-US" w:eastAsia="zh-CN"/>
              </w:rPr>
              <w:drawing>
                <wp:inline distT="0" distB="0" distL="114300" distR="114300">
                  <wp:extent cx="3680460" cy="1810385"/>
                  <wp:effectExtent l="0" t="0" r="2540" b="18415"/>
                  <wp:docPr id="1" name="图片 1" descr="16478932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7893284(1)"/>
                          <pic:cNvPicPr>
                            <a:picLocks noChangeAspect="1"/>
                          </pic:cNvPicPr>
                        </pic:nvPicPr>
                        <pic:blipFill>
                          <a:blip r:embed="rId4"/>
                          <a:stretch>
                            <a:fillRect/>
                          </a:stretch>
                        </pic:blipFill>
                        <pic:spPr>
                          <a:xfrm>
                            <a:off x="0" y="0"/>
                            <a:ext cx="3680460" cy="1810385"/>
                          </a:xfrm>
                          <a:prstGeom prst="rect">
                            <a:avLst/>
                          </a:prstGeom>
                          <a:noFill/>
                          <a:ln>
                            <a:noFill/>
                          </a:ln>
                        </pic:spPr>
                      </pic:pic>
                    </a:graphicData>
                  </a:graphic>
                </wp:inline>
              </w:drawing>
            </w:r>
          </w:p>
          <w:p>
            <w:pPr>
              <w:ind w:firstLine="480" w:firstLineChars="200"/>
              <w:rPr>
                <w:rFonts w:hint="eastAsia" w:ascii="宋体" w:hAnsi="宋体" w:eastAsia="宋体" w:cs="宋体"/>
                <w:color w:val="auto"/>
                <w:sz w:val="24"/>
                <w:szCs w:val="24"/>
                <w:lang w:val="en-US" w:eastAsia="zh-Hans"/>
              </w:rPr>
            </w:pP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Hans"/>
              </w:rPr>
              <w:t>.英语学习活动观</w:t>
            </w:r>
          </w:p>
          <w:p>
            <w:pPr>
              <w:ind w:firstLine="480" w:firstLineChars="200"/>
              <w:rPr>
                <w:rFonts w:hint="default" w:ascii="宋体" w:hAnsi="宋体" w:eastAsia="宋体" w:cs="宋体"/>
                <w:color w:val="auto"/>
                <w:sz w:val="24"/>
                <w:szCs w:val="24"/>
                <w:lang w:val="en-US" w:eastAsia="zh-Hans"/>
              </w:rPr>
            </w:pPr>
            <w:r>
              <w:rPr>
                <w:rFonts w:hint="default" w:ascii="宋体" w:hAnsi="宋体" w:eastAsia="宋体" w:cs="宋体"/>
                <w:color w:val="auto"/>
                <w:sz w:val="24"/>
                <w:szCs w:val="24"/>
                <w:lang w:val="en-US" w:eastAsia="zh-Hans"/>
              </w:rPr>
              <w:t>① 践行学思结合，用创为本的英语学习活动观</w:t>
            </w:r>
          </w:p>
          <w:p>
            <w:pPr>
              <w:ind w:firstLine="480" w:firstLineChars="200"/>
              <w:rPr>
                <w:rFonts w:hint="default" w:ascii="宋体" w:hAnsi="宋体" w:eastAsia="宋体" w:cs="宋体"/>
                <w:color w:val="auto"/>
                <w:sz w:val="24"/>
                <w:szCs w:val="24"/>
                <w:lang w:val="en-US" w:eastAsia="zh-Hans"/>
              </w:rPr>
            </w:pPr>
            <w:r>
              <w:rPr>
                <w:rFonts w:hint="default" w:ascii="宋体" w:hAnsi="宋体" w:eastAsia="宋体" w:cs="宋体"/>
                <w:color w:val="auto"/>
                <w:sz w:val="24"/>
                <w:szCs w:val="24"/>
                <w:lang w:val="en-US" w:eastAsia="zh-Hans"/>
              </w:rPr>
              <w:t>坚持学思结合，引导学生在学习理解类活动中获取、梳理语言和文化知识，建立知识间的关联；坚持学用结合，引导学生在应用实践类活动中内化所学语言和文化知识。坚持学创结合，引导学生在迁移创新类活动中联系个人实际，运用所学解决现实生活中的问题，形成正确的态度和价值判断。</w:t>
            </w:r>
          </w:p>
          <w:p>
            <w:pPr>
              <w:ind w:firstLine="480" w:firstLineChars="200"/>
              <w:rPr>
                <w:rFonts w:hint="default" w:ascii="宋体" w:hAnsi="宋体" w:eastAsia="宋体" w:cs="宋体"/>
                <w:color w:val="auto"/>
                <w:sz w:val="24"/>
                <w:szCs w:val="24"/>
                <w:lang w:val="en-US" w:eastAsia="zh-Hans"/>
              </w:rPr>
            </w:pPr>
            <w:r>
              <w:rPr>
                <w:rFonts w:hint="default" w:ascii="宋体" w:hAnsi="宋体" w:eastAsia="宋体" w:cs="宋体"/>
                <w:color w:val="auto"/>
                <w:sz w:val="24"/>
                <w:szCs w:val="24"/>
                <w:lang w:val="en-US" w:eastAsia="zh-Hans"/>
              </w:rPr>
              <w:t>② 根据英语学习活动观设计学习活动，形成活动链</w:t>
            </w:r>
          </w:p>
          <w:p>
            <w:pPr>
              <w:ind w:firstLine="480" w:firstLineChars="200"/>
              <w:rPr>
                <w:rFonts w:hint="eastAsia"/>
                <w:b/>
                <w:bCs/>
                <w:color w:val="0070C0"/>
                <w:lang w:val="en-US" w:eastAsia="zh-CN"/>
              </w:rPr>
            </w:pPr>
            <w:r>
              <w:rPr>
                <w:rFonts w:hint="default" w:ascii="宋体" w:hAnsi="宋体" w:eastAsia="宋体" w:cs="宋体"/>
                <w:color w:val="auto"/>
                <w:sz w:val="24"/>
                <w:szCs w:val="24"/>
                <w:lang w:val="en-US" w:eastAsia="zh-Hans"/>
              </w:rPr>
              <w:t>按照学习理解、应用实践、迁移创新三个能力维度设计学习活动，形成一个符合认知规律、过程环环相扣、思维逻辑递进的活动链，体现了语言学习的情境化、结构化和层次化，帮助学生把知识转变为能力，促进能力转化为素养。</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核心概念的界定，研究对象、研究方法</w:t>
            </w:r>
          </w:p>
          <w:p>
            <w:pPr>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en-US" w:eastAsia="zh-Hans"/>
              </w:rPr>
              <w:t>四</w:t>
            </w:r>
            <w:r>
              <w:rPr>
                <w:rFonts w:hint="eastAsia" w:ascii="宋体" w:hAnsi="宋体" w:eastAsia="宋体" w:cs="宋体"/>
                <w:b/>
                <w:bCs/>
                <w:color w:val="auto"/>
                <w:sz w:val="24"/>
                <w:szCs w:val="24"/>
                <w:lang w:val="en-US" w:eastAsia="zh-CN"/>
              </w:rPr>
              <w:t>）核心概念的界定</w:t>
            </w:r>
          </w:p>
          <w:p>
            <w:pPr>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 英语绘本</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绘本是一种重要的儿童文学形式，实际就是指图画书，英文名称为Picture Book。它是以绘画和语言相结合的艺术形式，是文字与图画相辅相成的图画故事书，是表达特定情感和主题的读本。绘本并不是我们常说的连环漫画书，更是区别与漫画书，漫画书中的一些文字基本都是对图画的补充，或者是对漫画的一种解释。绘本则完全不同，绘本上的一些文字具有自己独特的价值与功能，简单来说就是冬画与文字地位相同、价值相同;文字与图画相辅相成、互相配合、图文一体。更高级的一些绘本通常都会有情节的辅助、有鲜明的人物塑造，能充分地调动学生的兴趣，更是文字、动画、教育三者有效的结合，具有先进的教学理念与教育思想。在教学中融入绘本阅读教学，一方面是培养学生的英语兴趣，激发学生的英语兴趣，另一方面是增加学生的词汇量为学生未来的英语学习打好基础。</w:t>
            </w:r>
          </w:p>
          <w:p>
            <w:pPr>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2.英语绘本教学</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之所以说绘本教学是一种有效的教学手段，不仅仅是因为它有先进的教学理念与教学思想，而是因为它的设计符合小学生的心理，是为小学生量身定做的。英语绘本中体现了图画形象、语言生动简单的特点，符合小学生的思维，比一般事物更能调动学生的兴趣，在满足学生心理需求时还满足了学生思想上的需求。</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绘本阅读的过程中能提升学生各方面的能力，例如学生的语言表达能力、学生的观察能力以及学生宙美能力都会在原有的基础上有所提升。促进学生在这几方面的能力能够平等发展，在现阶段的小学英语教学中开展绘本阅读有很大的积极作用。</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（1）调动学生的情趣，增强学生学习驱动力。</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绘本上不仅仅有优美的画面，在色彩的配置上也能吸引阅读者，始终让阅读者在阅读时保持积极的阅读兴趣。绘本上每个图画之间的设计都有大的联系，逻辑性很强，所有图画连起来也是一个精彩的故事情节，而且每个图画很独特，再加上独特的语言的文字，更能勾起阅读者的兴趣。</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（2）有助于培养学生语言表达能力。</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绘本中还能体现很强的语言表意功能，这是所有漫画所不具备的。学生在进行绘本阅读时，首先掌握的不是单词意识，而是掌握绘本的中心意思和语言的结构特点，其次才是掌握绘本中每个单词的意思，这就充分地体现了绘本的语言表达功能。</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绘本教学已经得到了广大教师与学生的认可，绘本学习是学生独立思考学习的过程，故不能将其作为一篇英语文章讲给学生，这就失去了绘本教学的价值。所以在小学英语教学中，教师一定要注意绘本教学的方式，可以先从最简单的绘本阅读开始，慢慢地培养学生的兴趣，逐渐地让学生依赖于绘本。教师作用主要是进行指导、引导，要解决学生在绘本阅读中所遇到的一切问题，这更能调动学生的情趣，激发学生的兴趣。在长时间的绘本阅读中学生的思想变得丰富，不仅仅是学会了英语单词，更是学会了英语语言特点，同时还培养了学生的观察能力与语言能力，词汇量也变得极其丰富，对学生未来英语的学习发展有巨大的帮助。</w:t>
            </w:r>
          </w:p>
          <w:p>
            <w:pPr>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 绘本教学与主教材融合</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英语绘本与教材融合的优势：</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方面，在小学英语的教学过程中，将英语绘本融入小学的英语教材当中，能够弄懂英语教材中比较抽象，难以理解的知识点，通过阅读绘本能够让学生在阅读的过程中自然而然地就理解了课文的英语知识，并在阅读的过程中让学生感受到阅读的乐趣。英语绘本具有教材中所没有的故事性，对于正处于发展阶段的小学生来说，具有故事性的英语绘本可能更适合他们。</w:t>
            </w:r>
          </w:p>
          <w:p>
            <w:pPr>
              <w:ind w:firstLine="480" w:firstLineChars="200"/>
              <w:rPr>
                <w:rFonts w:hint="eastAsia" w:ascii="宋体" w:hAnsi="宋体"/>
                <w:spacing w:val="0"/>
                <w:sz w:val="28"/>
                <w:szCs w:val="28"/>
              </w:rPr>
            </w:pPr>
            <w:r>
              <w:rPr>
                <w:rFonts w:hint="eastAsia" w:ascii="宋体" w:hAnsi="宋体" w:eastAsia="宋体" w:cs="宋体"/>
                <w:color w:val="auto"/>
                <w:sz w:val="24"/>
                <w:szCs w:val="24"/>
                <w:lang w:val="en-US" w:eastAsia="zh-CN"/>
              </w:rPr>
              <w:t>另一方面，在小学英语的教学过程中，通过让学生阅读绘本，可以让学生在阅读的过程中朗读一些比较简单的英语句子，练习一些绘本中常见的单词和短语，让学生锻炼了自己的语言表达能力，同时从中体会到了英语的魅力，从而促进小学英语的教学进度，并且随着绘本的加入，也大大提高了学生对学习英语的兴趣。而在教材的基础上，通过英语绘本的辅助教学，能够拓展学生的知识领域，延伸一些教材以外的知识，让学生在结合绘本和教材上的知识理解的同时，加深对英语知识的理解，提高学生的学习能力。</w:t>
            </w:r>
          </w:p>
          <w:p>
            <w:pPr>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（五）研究对象、研究方法</w:t>
            </w:r>
          </w:p>
          <w:p>
            <w:pPr>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 研究对象</w:t>
            </w:r>
          </w:p>
          <w:p>
            <w:pPr>
              <w:ind w:firstLine="480" w:firstLineChars="200"/>
              <w:rPr>
                <w:rFonts w:hint="default"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小学三个学段的学生：第一学段（1-2年级）、第二学段（3-4年级）、第三学段（4-6年级）</w:t>
            </w:r>
            <w:r>
              <w:rPr>
                <w:rFonts w:hint="default" w:ascii="宋体" w:hAnsi="宋体" w:eastAsia="宋体" w:cs="宋体"/>
                <w:color w:val="auto"/>
                <w:sz w:val="24"/>
                <w:szCs w:val="24"/>
                <w:lang w:val="en-US" w:eastAsia="zh-Hans"/>
              </w:rPr>
              <w:t>。</w:t>
            </w:r>
          </w:p>
          <w:p>
            <w:pPr>
              <w:ind w:firstLine="480" w:firstLineChars="200"/>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总结出英语绘本教学与主教材融合的主要模式与方法。课题中融合课程分为三个学段，即第一学段为1～2年级，将系统化的自然拼读教程和有趣的自然拼读绘本补充到课堂教学中，与主教材教学进行有机融合。第二学段为3～4年级，第三学段为5～6年级。这两个学段可以进行绘本阅读戏剧课实践。把戏剧教育融入到我们的融合课堂中，在课堂中融入戏剧教育范式。结合我校的英语戏剧社团，逐步引领孩子进入绘本的戏剧世界中。各学段目标之间具有连续性、顺序性和进阶性。</w:t>
            </w:r>
          </w:p>
          <w:p>
            <w:pPr>
              <w:ind w:firstLine="480" w:firstLineChars="200"/>
              <w:rPr>
                <w:rFonts w:hint="eastAsia"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en-US" w:eastAsia="zh-Hans"/>
              </w:rPr>
              <w:t>研究方法</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文献研究法：搜集、鉴别、整理和研究国内外绘本阅读教学与主教材融合的教学研究及相关英语教学方法论的的相关文献，进行相关理论的学习，系统的认识有关信息，科学鉴别文献资料，创新绘本教学研究，梳理有利于本课题研究的理论资料，应用于研究活动的开展。</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行动研究法：分为课堂观察法、课堂实验法、本课题的研究，需要教师和学生的全面参与，在实践中发现问题，反馈后再进行研究，将研究成果重新在活动实践中进行再次的实践检验，以期能够解决一线教学的实际问题。</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经验总结法：课题组成员将依据研究所提供的事实，分析概括教育现象，对实践中的具体情况及时地进行归纳和分析，将感性认识上升为理性认识，形成反思、案例、论文和总结，使之系统化、理论化，从而更好地，更加理性地指导教学实践。</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4</w:t>
            </w:r>
            <w:r>
              <w:rPr>
                <w:rFonts w:hint="eastAsia" w:ascii="宋体" w:hAnsi="宋体" w:eastAsia="宋体" w:cs="宋体"/>
                <w:color w:val="auto"/>
                <w:sz w:val="24"/>
                <w:szCs w:val="24"/>
                <w:lang w:val="en-US" w:eastAsia="zh-CN"/>
              </w:rPr>
              <w:t>）案例分析法：就本课题课例进行深度研究，以实际绘本教学中出现的问题作为案例，集体讨论，研究分析，通过分析、判断问题，找到解决问题的办法，提高解决问题的能力。形成典型教学案例，来指导教学实践。</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5</w:t>
            </w:r>
            <w:r>
              <w:rPr>
                <w:rFonts w:hint="eastAsia" w:ascii="宋体" w:hAnsi="宋体" w:eastAsia="宋体" w:cs="宋体"/>
                <w:color w:val="auto"/>
                <w:sz w:val="24"/>
                <w:szCs w:val="24"/>
                <w:lang w:val="en-US" w:eastAsia="zh-CN"/>
              </w:rPr>
              <w:t>）调查法：教师以资料收集、访谈等形式，对得到的大量资料进行比较、分析、总结、归纳，从而得出绘本教学、主教材及其两者相融合的一般性结论。</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6</w:t>
            </w:r>
            <w:r>
              <w:rPr>
                <w:rFonts w:hint="eastAsia" w:ascii="宋体" w:hAnsi="宋体" w:eastAsia="宋体" w:cs="宋体"/>
                <w:color w:val="auto"/>
                <w:sz w:val="24"/>
                <w:szCs w:val="24"/>
                <w:lang w:val="en-US" w:eastAsia="zh-CN"/>
              </w:rPr>
              <w:t>）对比法：利用对比的方法，让学生用双语进行思考的习惯，从而促进英语口语、书面语的提高。</w:t>
            </w:r>
          </w:p>
          <w:p>
            <w:pP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（六）研究目标、研究内容、实施步骤</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 本课题的研究目标</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使用与主教材良好对接的绘本（主要依据课标三大主题领域和语篇编写的，覆盖大量课标话题的分级绘本读物），开展广泛的教学实践，总结出绘本教学与主教材融合的主要模式与方法，将有助于构建系统的融合教学体系，提升教学质量和效率，更好地促进学生的学习和成长。 </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使用与主教材（快乐英语和人教精通）良好对接的绘本（主要指依据课标三大主题领域和语篇编写的《丽声北极星分级绘本》</w:t>
            </w:r>
            <w:r>
              <w:rPr>
                <w:rFonts w:hint="eastAsia" w:ascii="宋体" w:hAnsi="宋体" w:eastAsia="宋体" w:cs="宋体"/>
                <w:color w:val="auto"/>
                <w:sz w:val="24"/>
                <w:szCs w:val="24"/>
                <w:lang w:val="en-US" w:eastAsia="zh-Hans"/>
              </w:rPr>
              <w:t>和</w:t>
            </w:r>
            <w:r>
              <w:rPr>
                <w:rFonts w:hint="eastAsia" w:ascii="宋体" w:hAnsi="宋体" w:eastAsia="宋体" w:cs="宋体"/>
                <w:color w:val="auto"/>
                <w:sz w:val="24"/>
                <w:szCs w:val="24"/>
                <w:lang w:val="en-US" w:eastAsia="zh-CN"/>
              </w:rPr>
              <w:t>《丽声三叶草分级读物》等</w:t>
            </w:r>
            <w:r>
              <w:rPr>
                <w:rFonts w:hint="eastAsia" w:ascii="宋体" w:hAnsi="宋体" w:eastAsia="宋体" w:cs="宋体"/>
                <w:color w:val="auto"/>
                <w:sz w:val="24"/>
                <w:szCs w:val="24"/>
                <w:lang w:val="en-US" w:eastAsia="zh-Hans"/>
              </w:rPr>
              <w:t>版本</w:t>
            </w:r>
            <w:r>
              <w:rPr>
                <w:rFonts w:hint="eastAsia" w:ascii="宋体" w:hAnsi="宋体" w:eastAsia="宋体" w:cs="宋体"/>
                <w:color w:val="auto"/>
                <w:sz w:val="24"/>
                <w:szCs w:val="24"/>
                <w:lang w:val="en-US" w:eastAsia="zh-CN"/>
              </w:rPr>
              <w:t>)，开展广泛的教学实践，总结出绘本教学与主教材融合的主要模式与方法，将有助于教师和学校、教研部门构建系统的融合教学体系，提升教学质量和效率，更好地促进学生的学习和成长。小学英语教师在进行教学的过程中引入英语绘本教学，将其和主教材结合起来，丰富课堂教学的趣味性，让英语阅读知识更直观、更具体，提升学生的阅读学习效率。</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探究在国家课程标准改革背景以及学生核心素养发展的前提下，如何灵活、创造性地开发和使用教学材料，发展学生语言能力、阅读素养和核心素养，提供可供普遍参考的融合课程与教学模式。鉴于英语绘本的图文结合性，其中丰富有趣的图片会有效提升学生的英语学习兴趣，让学生在图文并茂的环境下展开英语阅读，降低对英语阅读学习的戒备心理。</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（3）探索出</w:t>
            </w:r>
            <w:r>
              <w:rPr>
                <w:rFonts w:hint="eastAsia" w:ascii="宋体" w:hAnsi="宋体" w:eastAsia="宋体" w:cs="宋体"/>
                <w:color w:val="auto"/>
                <w:sz w:val="24"/>
                <w:szCs w:val="24"/>
                <w:lang w:val="en-US" w:eastAsia="zh-Hans"/>
              </w:rPr>
              <w:t>小学六年</w:t>
            </w:r>
            <w:r>
              <w:rPr>
                <w:rFonts w:hint="eastAsia" w:ascii="宋体" w:hAnsi="宋体" w:eastAsia="宋体" w:cs="宋体"/>
                <w:color w:val="auto"/>
                <w:sz w:val="24"/>
                <w:szCs w:val="24"/>
                <w:lang w:val="en-US" w:eastAsia="zh-CN"/>
              </w:rPr>
              <w:t>不同学生年龄阶段、不同英语学习起点可采用的融合教学实施模式，分析与归纳出相应的教育教学条件、相关环境影响因素等，可以为全国范围尤其是较落后地区提供可能采用的融合教学方式和方法，为教师提供多样灵活的融合教学选择的比较直接的参考。</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（4）开发出一系列绘本教学与主教材融合的教学资源，如：课件、教案、示范课视频等，可以丰富教师教学资源，提高教师整合教材、合理高效地利用教学资源的能力，提高教学质量，促进教师专业发展。</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小学高年级涉及的语法知识点很多，教师为了让学生取得好成绩，往往会将重心放在时态的训练和知识点的讲解上，忽略对学生综合素养的培养。因此，在小学英语教学中渗透英文绘本，使之与主教材相融合，作为拓展教学手段运用到课堂当中，有利于丰富教学内容、增添教学趣味、升华教学情感、培养综合素养。</w:t>
            </w:r>
          </w:p>
          <w:p>
            <w:pPr>
              <w:ind w:firstLine="480" w:firstLineChars="200"/>
              <w:rPr>
                <w:rFonts w:hint="eastAsia"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en-US" w:eastAsia="zh-Hans"/>
              </w:rPr>
              <w:t>七</w:t>
            </w:r>
            <w:r>
              <w:rPr>
                <w:rFonts w:hint="default"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en-US" w:eastAsia="zh-CN"/>
              </w:rPr>
              <w:t>研究内容：</w:t>
            </w:r>
          </w:p>
          <w:p>
            <w:pPr>
              <w:ind w:firstLine="480" w:firstLineChars="200"/>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 以外研社《丽声北极星分级绘本》、《丽声三叶草分级读物》《丽生拼读故事会》《丽声英语绘本剧场版》各个版本或其他补充绘本为例，分析和总结如何合理地利用绘本进行绘本教学与主教材的融合。 </w:t>
            </w:r>
          </w:p>
          <w:p>
            <w:pPr>
              <w:ind w:firstLine="480" w:firstLineChars="200"/>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 以外研社《丽声北极星分级绘本》、《丽声三叶草分级读物》《丽生拼读故事会》《丽声英语绘本剧场版》各个版本或其他补充绘本为例，在新的课程标准的指导下，从宏观、中观和微观三个层面来进行融合，深入研究融合的多种方式，如融合式、衔接式、独立式等。</w:t>
            </w:r>
          </w:p>
          <w:p>
            <w:pPr>
              <w:ind w:firstLine="480" w:firstLineChars="200"/>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3. 以外研社《丽声北极星分级绘本》、《丽声三叶草分级读物》《丽生拼读故事会》《丽声英语绘本剧场版》各个版本或其他补充绘本为例，总结在小学六年不同学段可采用的融合教学实施模式。 </w:t>
            </w:r>
          </w:p>
          <w:p>
            <w:pPr>
              <w:ind w:firstLine="480" w:firstLineChars="200"/>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4. 开发与利用绘本教学与主教材融合的教学资源，建立和完善融合教学资源库，建立合理对接的、比较系统科学的融合教学体系。</w:t>
            </w:r>
          </w:p>
          <w:p>
            <w:pPr>
              <w:ind w:firstLine="480" w:firstLineChars="200"/>
              <w:rPr>
                <w:rFonts w:hint="eastAsia"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en-US" w:eastAsia="zh-Hans"/>
              </w:rPr>
              <w:t>八</w:t>
            </w:r>
            <w:r>
              <w:rPr>
                <w:rFonts w:hint="default"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en-US" w:eastAsia="zh-CN"/>
              </w:rPr>
              <w:t>实施步骤</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第一步，文献整理。对国内外文献做系统收集与整理，梳理出英语绘本与主教材融合教学的研究成果及示范课例，以文献资料和理论原理为依托，揭示英语绘本教学与主教材融合的现状和存在的问题，界定本研究核心概念的内涵，归纳研究现状、研究趋势及研究成果。 </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二步，聚焦英语绘本与主教材融合教学的研究成果及方法论指导，选择合适的英语绘本，根据主教材（天津新蕾出版社的快乐英语和人教精通版本）对英语绘本进行深度融合，开展基于主教材（天津新蕾出版社的快乐英语和人教精通版本）的英语绘本融合教学。</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三步，以课题组所在学校的小学六年三阶段，贯穿三阶段六级别的十二个班级为实验班级，以及对这些实验班级进行融合教学的课堂实践和观摩，进行为期一年的研究。在基于理论指导的实践中探究和构建分年级、分目标的绘本与小学英语教材融合的有效教学模式，发挥绘本辅助主教材的功能，真正提升学生的综合语言运用能力，发展学生的核心素养。</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第四步，总结英语绘本与主教材融合教学的经验，呈现具有校本特色、立足于核心素养的英华特色的英语课程体系和英语分级体系的建立，得出结论，孵化其研究成果，服务于一线教学。</w:t>
            </w:r>
          </w:p>
          <w:p>
            <w:pPr>
              <w:ind w:firstLine="480" w:firstLineChars="200"/>
              <w:rPr>
                <w:rFonts w:hint="eastAsia" w:ascii="宋体" w:hAnsi="宋体" w:eastAsia="宋体" w:cs="宋体"/>
                <w:color w:val="auto"/>
                <w:sz w:val="24"/>
                <w:szCs w:val="24"/>
                <w:lang w:val="en-US" w:eastAsia="zh-CN"/>
              </w:rPr>
            </w:pPr>
          </w:p>
          <w:p>
            <w:pPr>
              <w:spacing w:line="400" w:lineRule="exact"/>
              <w:ind w:right="71"/>
              <w:jc w:val="left"/>
              <w:rPr>
                <w:rFonts w:hint="eastAsia" w:ascii="宋体" w:hAnsi="宋体"/>
                <w:spacing w:val="0"/>
                <w:sz w:val="28"/>
                <w:szCs w:val="28"/>
              </w:rPr>
            </w:pPr>
          </w:p>
          <w:p>
            <w:pPr>
              <w:spacing w:line="400" w:lineRule="exact"/>
              <w:ind w:right="71"/>
              <w:jc w:val="left"/>
              <w:rPr>
                <w:rFonts w:hint="eastAsia" w:ascii="宋体" w:hAnsi="宋体"/>
                <w:spacing w:val="0"/>
                <w:sz w:val="28"/>
                <w:szCs w:val="28"/>
              </w:rPr>
            </w:pPr>
          </w:p>
          <w:p>
            <w:pPr>
              <w:spacing w:line="400" w:lineRule="exact"/>
              <w:ind w:right="71"/>
              <w:jc w:val="left"/>
              <w:rPr>
                <w:rFonts w:hint="eastAsia" w:ascii="宋体" w:hAnsi="宋体"/>
                <w:spacing w:val="0"/>
                <w:sz w:val="28"/>
                <w:szCs w:val="28"/>
              </w:rPr>
            </w:pPr>
          </w:p>
          <w:p>
            <w:pPr>
              <w:spacing w:line="400" w:lineRule="exact"/>
              <w:ind w:right="71"/>
              <w:jc w:val="left"/>
              <w:rPr>
                <w:rFonts w:hint="eastAsia" w:ascii="宋体" w:hAnsi="宋体"/>
                <w:spacing w:val="0"/>
                <w:sz w:val="28"/>
                <w:szCs w:val="28"/>
              </w:rPr>
            </w:pPr>
          </w:p>
          <w:p>
            <w:pPr>
              <w:spacing w:line="400" w:lineRule="exact"/>
              <w:ind w:right="71"/>
              <w:jc w:val="left"/>
              <w:rPr>
                <w:rFonts w:hint="eastAsia" w:ascii="宋体" w:hAnsi="宋体"/>
                <w:spacing w:val="0"/>
                <w:sz w:val="28"/>
                <w:szCs w:val="28"/>
              </w:rPr>
            </w:pPr>
          </w:p>
          <w:p>
            <w:pPr>
              <w:spacing w:line="400" w:lineRule="exact"/>
              <w:ind w:right="71"/>
              <w:jc w:val="left"/>
              <w:rPr>
                <w:rFonts w:hint="eastAsia" w:ascii="宋体" w:hAnsi="宋体"/>
                <w:spacing w:val="0"/>
                <w:sz w:val="28"/>
                <w:szCs w:val="28"/>
              </w:rPr>
            </w:pPr>
          </w:p>
          <w:p>
            <w:pPr>
              <w:spacing w:line="400" w:lineRule="exact"/>
              <w:ind w:right="71"/>
              <w:jc w:val="left"/>
              <w:rPr>
                <w:rFonts w:hint="eastAsia" w:ascii="宋体" w:hAnsi="宋体"/>
                <w:spacing w:val="0"/>
                <w:sz w:val="28"/>
                <w:szCs w:val="2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7F3A79"/>
    <w:rsid w:val="EB7F3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2023-04-03T19:50:00Z</dcterms:created>
  <dc:creator>Ruby</dc:creator>
  <cp:lastModifiedBy>Ruby</cp:lastModifiedBy>
  <dcterms:modified xsi:type="dcterms:W3CDTF">2023-04-03T19:50:22Z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15CE254E156B19BF69BD2A642A829054</vt:lpwstr>
  </property>
</Properties>
</file>