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39" w:rsidRPr="00A26E6E" w:rsidRDefault="00A26E6E" w:rsidP="00A26E6E">
      <w:pPr>
        <w:pStyle w:val="a4"/>
        <w:shd w:val="clear" w:color="auto" w:fill="FFFFFF"/>
        <w:jc w:val="center"/>
        <w:rPr>
          <w:rStyle w:val="a3"/>
          <w:rFonts w:cs="Helvetica"/>
          <w:color w:val="333333"/>
          <w:sz w:val="44"/>
          <w:szCs w:val="44"/>
        </w:rPr>
      </w:pPr>
      <w:r>
        <w:rPr>
          <w:rStyle w:val="a3"/>
          <w:rFonts w:cs="Helvetica" w:hint="eastAsia"/>
          <w:color w:val="333333"/>
          <w:sz w:val="44"/>
          <w:szCs w:val="44"/>
        </w:rPr>
        <w:t>开题报告</w:t>
      </w:r>
    </w:p>
    <w:p w:rsidR="00EC7639" w:rsidRPr="00577ADC" w:rsidRDefault="00EC7639" w:rsidP="00EC7639">
      <w:pPr>
        <w:pStyle w:val="a4"/>
        <w:shd w:val="clear" w:color="auto" w:fill="FFFFFF"/>
        <w:wordWrap w:val="0"/>
        <w:rPr>
          <w:rFonts w:ascii="Helvetica" w:hAnsi="Helvetica" w:cs="Helvetica"/>
          <w:color w:val="333333"/>
          <w:sz w:val="28"/>
          <w:szCs w:val="28"/>
        </w:rPr>
      </w:pPr>
      <w:r w:rsidRPr="00577ADC">
        <w:rPr>
          <w:rStyle w:val="a3"/>
          <w:rFonts w:cs="Helvetica"/>
          <w:color w:val="333333"/>
          <w:sz w:val="28"/>
          <w:szCs w:val="28"/>
        </w:rPr>
        <w:t>一、本课题的研究现状及</w:t>
      </w:r>
      <w:r w:rsidRPr="00577ADC">
        <w:rPr>
          <w:rStyle w:val="a3"/>
          <w:rFonts w:cs="Helvetica" w:hint="eastAsia"/>
          <w:color w:val="333333"/>
          <w:sz w:val="28"/>
          <w:szCs w:val="28"/>
        </w:rPr>
        <w:t>课题研究的意义</w:t>
      </w:r>
    </w:p>
    <w:p w:rsidR="00EC7639" w:rsidRPr="00577ADC" w:rsidRDefault="00EC7639" w:rsidP="00EC7639">
      <w:pPr>
        <w:pStyle w:val="a4"/>
        <w:shd w:val="clear" w:color="auto" w:fill="FFFFFF"/>
        <w:wordWrap w:val="0"/>
        <w:rPr>
          <w:rFonts w:ascii="Helvetica" w:hAnsi="Helvetica" w:cs="Helvetica"/>
          <w:color w:val="333333"/>
          <w:sz w:val="28"/>
          <w:szCs w:val="28"/>
        </w:rPr>
      </w:pPr>
      <w:r w:rsidRPr="00577ADC">
        <w:rPr>
          <w:rFonts w:cs="Helvetica"/>
          <w:color w:val="333333"/>
          <w:sz w:val="28"/>
          <w:szCs w:val="28"/>
        </w:rPr>
        <w:t>（一）国内研究现状简述</w:t>
      </w:r>
    </w:p>
    <w:p w:rsidR="00EC7639" w:rsidRPr="00577ADC" w:rsidRDefault="00143340" w:rsidP="00EC7639">
      <w:pPr>
        <w:pStyle w:val="a4"/>
        <w:shd w:val="clear" w:color="auto" w:fill="FFFFFF"/>
        <w:wordWrap w:val="0"/>
        <w:rPr>
          <w:rFonts w:ascii="Helvetica" w:hAnsi="Helvetica" w:cs="Helvetica"/>
          <w:color w:val="333333"/>
          <w:sz w:val="28"/>
          <w:szCs w:val="28"/>
        </w:rPr>
      </w:pPr>
      <w:r w:rsidRPr="00577ADC">
        <w:rPr>
          <w:rFonts w:cs="Helvetica" w:hint="eastAsia"/>
          <w:color w:val="000000"/>
          <w:sz w:val="28"/>
          <w:szCs w:val="28"/>
        </w:rPr>
        <w:t>  </w:t>
      </w:r>
      <w:r w:rsidR="00EC7639" w:rsidRPr="00577ADC">
        <w:rPr>
          <w:rFonts w:cs="Helvetica" w:hint="eastAsia"/>
          <w:color w:val="000000"/>
          <w:sz w:val="28"/>
          <w:szCs w:val="28"/>
        </w:rPr>
        <w:t>最近几年，在全国范围内，许多中小学都把机器人活动引入到课堂教学当中，使神奇的机器人走向学生的学习生活。作为一种全新的教学内容，很多教师都在探索如何进行智能机器人教学，才能使这种跨学科、高操作性、极具挑战性的内容，真正适合学生综合创新活动的需要，提高学生的动手能力、编程能力、创造能力和团队精神，使他们在积极的学习兴趣中不断探索和研究，实现自己的新创设计。</w:t>
      </w:r>
      <w:r w:rsidRPr="00577ADC">
        <w:rPr>
          <w:rFonts w:cs="Helvetica" w:hint="eastAsia"/>
          <w:color w:val="000000"/>
          <w:sz w:val="28"/>
          <w:szCs w:val="28"/>
        </w:rPr>
        <w:t>受</w:t>
      </w:r>
      <w:r w:rsidR="00EC7639" w:rsidRPr="00577ADC">
        <w:rPr>
          <w:rFonts w:cs="Helvetica" w:hint="eastAsia"/>
          <w:color w:val="000000"/>
          <w:sz w:val="28"/>
          <w:szCs w:val="28"/>
        </w:rPr>
        <w:t>到经济发展水平和思想认识不同的影响，机器人课堂教学在全国范围内的发展并不平衡，主要体现在南方比北方发展快的特点。比如杭州采荷二小、重庆滨江实验中学、深圳龙城高级中学等都开发了自己的机器人教学校本课程，而北方城市开展比较多的只有北京。作为我国四大直辖市之一，逐渐步入一线城市的天津，这些年，机器人社会教学机构如雨后春笋般涌现，很多中小学也开始重视机器人校本课程的开发，比如天津中学，天津实验中学，</w:t>
      </w:r>
      <w:r w:rsidRPr="00577ADC">
        <w:rPr>
          <w:rFonts w:cs="Helvetica" w:hint="eastAsia"/>
          <w:color w:val="000000"/>
          <w:sz w:val="28"/>
          <w:szCs w:val="28"/>
        </w:rPr>
        <w:t xml:space="preserve">天津第十四中学等。在这样的大背景下，我们五十四中学为学生开设 </w:t>
      </w:r>
      <w:r w:rsidR="00EC7639" w:rsidRPr="00577ADC">
        <w:rPr>
          <w:rFonts w:cs="Helvetica" w:hint="eastAsia"/>
          <w:color w:val="000000"/>
          <w:sz w:val="28"/>
          <w:szCs w:val="28"/>
        </w:rPr>
        <w:t>《乐高机器人》这门校本课程可以说是符合时代和学生发展需求的。</w:t>
      </w:r>
    </w:p>
    <w:p w:rsidR="00EC7639" w:rsidRPr="00577ADC" w:rsidRDefault="00EC7639" w:rsidP="00EC7639">
      <w:pPr>
        <w:pStyle w:val="a4"/>
        <w:shd w:val="clear" w:color="auto" w:fill="FFFFFF"/>
        <w:wordWrap w:val="0"/>
        <w:rPr>
          <w:rFonts w:ascii="Helvetica" w:hAnsi="Helvetica" w:cs="Helvetica"/>
          <w:color w:val="333333"/>
          <w:sz w:val="28"/>
          <w:szCs w:val="28"/>
        </w:rPr>
      </w:pPr>
      <w:r w:rsidRPr="00577ADC">
        <w:rPr>
          <w:rFonts w:cs="Helvetica" w:hint="eastAsia"/>
          <w:color w:val="000000"/>
          <w:sz w:val="28"/>
          <w:szCs w:val="28"/>
        </w:rPr>
        <w:t>（二）</w:t>
      </w:r>
      <w:r w:rsidR="00143340" w:rsidRPr="00577ADC">
        <w:rPr>
          <w:rFonts w:cs="Helvetica" w:hint="eastAsia"/>
          <w:color w:val="000000"/>
          <w:sz w:val="28"/>
          <w:szCs w:val="28"/>
        </w:rPr>
        <w:t>课题研究的意义</w:t>
      </w:r>
      <w:r w:rsidRPr="00577ADC">
        <w:rPr>
          <w:rFonts w:cs="Helvetica" w:hint="eastAsia"/>
          <w:color w:val="000000"/>
          <w:sz w:val="28"/>
          <w:szCs w:val="28"/>
        </w:rPr>
        <w:t>    </w:t>
      </w:r>
    </w:p>
    <w:p w:rsidR="00143340" w:rsidRPr="00577ADC" w:rsidRDefault="00143340" w:rsidP="00EC7639">
      <w:pPr>
        <w:pStyle w:val="a4"/>
        <w:shd w:val="clear" w:color="auto" w:fill="FFFFFF"/>
        <w:wordWrap w:val="0"/>
        <w:rPr>
          <w:rFonts w:cs="Helvetica"/>
          <w:color w:val="000000"/>
          <w:sz w:val="28"/>
          <w:szCs w:val="28"/>
        </w:rPr>
      </w:pPr>
      <w:r w:rsidRPr="00577ADC">
        <w:rPr>
          <w:rFonts w:cs="Helvetica" w:hint="eastAsia"/>
          <w:color w:val="000000"/>
          <w:sz w:val="28"/>
          <w:szCs w:val="28"/>
        </w:rPr>
        <w:t>  1、课题研究的实际意义。</w:t>
      </w:r>
    </w:p>
    <w:p w:rsidR="00EC7639" w:rsidRPr="00577ADC" w:rsidRDefault="00EC7639" w:rsidP="00453529">
      <w:pPr>
        <w:pStyle w:val="a4"/>
        <w:shd w:val="clear" w:color="auto" w:fill="FFFFFF"/>
        <w:wordWrap w:val="0"/>
        <w:ind w:firstLine="420"/>
        <w:rPr>
          <w:rFonts w:cs="Helvetica"/>
          <w:color w:val="000000"/>
          <w:sz w:val="28"/>
          <w:szCs w:val="28"/>
        </w:rPr>
      </w:pPr>
      <w:r w:rsidRPr="00577ADC">
        <w:rPr>
          <w:rFonts w:cs="Helvetica" w:hint="eastAsia"/>
          <w:color w:val="000000"/>
          <w:sz w:val="28"/>
          <w:szCs w:val="28"/>
        </w:rPr>
        <w:lastRenderedPageBreak/>
        <w:t>智能机器人是信息技术发展的前沿领域，是一门具有高度综合渗透性、前瞻性、创新实践性的学科，蕴涵着极其丰富的教育资源。把机器人教育引入中小学，不仅有利于信息技术教育的发展；有利于我们探索教育改革和人才培养的新途径、新方法；有利于高素质人才的培养；同时</w:t>
      </w:r>
      <w:r w:rsidR="00143340" w:rsidRPr="00577ADC">
        <w:rPr>
          <w:rFonts w:cs="Helvetica" w:hint="eastAsia"/>
          <w:color w:val="000000"/>
          <w:sz w:val="28"/>
          <w:szCs w:val="28"/>
        </w:rPr>
        <w:t>也</w:t>
      </w:r>
      <w:r w:rsidRPr="00577ADC">
        <w:rPr>
          <w:rFonts w:cs="Helvetica" w:hint="eastAsia"/>
          <w:color w:val="000000"/>
          <w:sz w:val="28"/>
          <w:szCs w:val="28"/>
        </w:rPr>
        <w:t>将推动我国智能机器人知识和技术的普及。学生们在学习机器人技术的过程中</w:t>
      </w:r>
      <w:r w:rsidR="00453529" w:rsidRPr="00577ADC">
        <w:rPr>
          <w:rFonts w:cs="Helvetica" w:hint="eastAsia"/>
          <w:color w:val="000000"/>
          <w:sz w:val="28"/>
          <w:szCs w:val="28"/>
        </w:rPr>
        <w:t>，</w:t>
      </w:r>
      <w:r w:rsidRPr="00577ADC">
        <w:rPr>
          <w:rFonts w:cs="Helvetica" w:hint="eastAsia"/>
          <w:color w:val="000000"/>
          <w:sz w:val="28"/>
          <w:szCs w:val="28"/>
        </w:rPr>
        <w:t>能综合的了解到诸多领域的先进技术，并亲身接触和体验现代高新技术，可以激发他们爱科学、学科学、用科学的浓厚兴趣，使他们在获得科技知识和实践能力的同时，激发他们的创新意识和创造发明的潜能，提高他们的综合素质。</w:t>
      </w:r>
    </w:p>
    <w:p w:rsidR="00453529" w:rsidRPr="00577ADC" w:rsidRDefault="00453529" w:rsidP="00453529">
      <w:pPr>
        <w:pStyle w:val="a4"/>
        <w:shd w:val="clear" w:color="auto" w:fill="FFFFFF"/>
        <w:wordWrap w:val="0"/>
        <w:ind w:firstLine="420"/>
        <w:rPr>
          <w:rFonts w:cs="Helvetica"/>
          <w:color w:val="000000"/>
          <w:sz w:val="28"/>
          <w:szCs w:val="28"/>
        </w:rPr>
      </w:pPr>
      <w:r w:rsidRPr="00577ADC">
        <w:rPr>
          <w:rFonts w:cs="Helvetica" w:hint="eastAsia"/>
          <w:color w:val="000000"/>
          <w:sz w:val="28"/>
          <w:szCs w:val="28"/>
        </w:rPr>
        <w:t>目前，国内青少年机器人竞赛发展迅速，其中影响力最大的就是</w:t>
      </w:r>
      <w:r w:rsidR="005F70F2" w:rsidRPr="00577ADC">
        <w:rPr>
          <w:rFonts w:cs="Helvetica" w:hint="eastAsia"/>
          <w:color w:val="000000"/>
          <w:sz w:val="28"/>
          <w:szCs w:val="28"/>
        </w:rPr>
        <w:t>自2000年开始每年一届的全国青少年机器人</w:t>
      </w:r>
      <w:r w:rsidR="00AF52C1" w:rsidRPr="00577ADC">
        <w:rPr>
          <w:rFonts w:cs="Helvetica" w:hint="eastAsia"/>
          <w:color w:val="000000"/>
          <w:sz w:val="28"/>
          <w:szCs w:val="28"/>
        </w:rPr>
        <w:t>竞赛。</w:t>
      </w:r>
      <w:r w:rsidR="00494592" w:rsidRPr="00577ADC">
        <w:rPr>
          <w:rFonts w:cs="Helvetica" w:hint="eastAsia"/>
          <w:color w:val="000000"/>
          <w:sz w:val="28"/>
          <w:szCs w:val="28"/>
        </w:rPr>
        <w:t>我</w:t>
      </w:r>
      <w:r w:rsidR="005F70F2" w:rsidRPr="00577ADC">
        <w:rPr>
          <w:rFonts w:cs="Helvetica" w:hint="eastAsia"/>
          <w:color w:val="000000"/>
          <w:sz w:val="28"/>
          <w:szCs w:val="28"/>
        </w:rPr>
        <w:t>市每年也会组织天津市青少年机器人竞赛</w:t>
      </w:r>
      <w:r w:rsidR="0017379F" w:rsidRPr="00577ADC">
        <w:rPr>
          <w:rFonts w:cs="Helvetica" w:hint="eastAsia"/>
          <w:color w:val="000000"/>
          <w:sz w:val="28"/>
          <w:szCs w:val="28"/>
        </w:rPr>
        <w:t>，</w:t>
      </w:r>
      <w:r w:rsidR="005F70F2" w:rsidRPr="00577ADC">
        <w:rPr>
          <w:rFonts w:cs="Helvetica" w:hint="eastAsia"/>
          <w:color w:val="000000"/>
          <w:sz w:val="28"/>
          <w:szCs w:val="28"/>
        </w:rPr>
        <w:t>一方面来推广青少年机器人活动，另一方面为全国青少年机器人竞赛选拔优秀选手</w:t>
      </w:r>
      <w:r w:rsidR="0017379F" w:rsidRPr="00577ADC">
        <w:rPr>
          <w:rFonts w:cs="Helvetica" w:hint="eastAsia"/>
          <w:color w:val="000000"/>
          <w:sz w:val="28"/>
          <w:szCs w:val="28"/>
        </w:rPr>
        <w:t>。我校自2010年开始参加这项比赛，虽然每年都能</w:t>
      </w:r>
      <w:r w:rsidR="00F44877">
        <w:rPr>
          <w:rFonts w:cs="Helvetica" w:hint="eastAsia"/>
          <w:color w:val="000000"/>
          <w:sz w:val="28"/>
          <w:szCs w:val="28"/>
        </w:rPr>
        <w:t>获</w:t>
      </w:r>
      <w:r w:rsidR="0017379F" w:rsidRPr="00577ADC">
        <w:rPr>
          <w:rFonts w:cs="Helvetica" w:hint="eastAsia"/>
          <w:color w:val="000000"/>
          <w:sz w:val="28"/>
          <w:szCs w:val="28"/>
        </w:rPr>
        <w:t>得市级的好成绩，但很少有学生能够被选中，带表天津市参加全国比赛。</w:t>
      </w:r>
      <w:r w:rsidR="00AF52C1" w:rsidRPr="00577ADC">
        <w:rPr>
          <w:rFonts w:cs="Helvetica" w:hint="eastAsia"/>
          <w:color w:val="000000"/>
          <w:sz w:val="28"/>
          <w:szCs w:val="28"/>
        </w:rPr>
        <w:t>此项课题的研究，希望能够将我校原有的机器人社团更将规范化，系统化，通过</w:t>
      </w:r>
      <w:r w:rsidR="0044559F" w:rsidRPr="00577ADC">
        <w:rPr>
          <w:rFonts w:cs="Helvetica" w:hint="eastAsia"/>
          <w:color w:val="000000"/>
          <w:sz w:val="28"/>
          <w:szCs w:val="28"/>
        </w:rPr>
        <w:t>系统规范的教学、训练让我校的学生能够有更多的机会走向全国，来展示自己的科技才华。</w:t>
      </w:r>
    </w:p>
    <w:p w:rsidR="00494592" w:rsidRPr="00577ADC" w:rsidRDefault="00494592" w:rsidP="00453529">
      <w:pPr>
        <w:pStyle w:val="a4"/>
        <w:shd w:val="clear" w:color="auto" w:fill="FFFFFF"/>
        <w:wordWrap w:val="0"/>
        <w:ind w:firstLine="420"/>
        <w:rPr>
          <w:rFonts w:cs="Helvetica"/>
          <w:color w:val="000000"/>
          <w:sz w:val="28"/>
          <w:szCs w:val="28"/>
        </w:rPr>
      </w:pPr>
      <w:r w:rsidRPr="00577ADC">
        <w:rPr>
          <w:rFonts w:cs="Helvetica" w:hint="eastAsia"/>
          <w:color w:val="000000"/>
          <w:sz w:val="28"/>
          <w:szCs w:val="28"/>
        </w:rPr>
        <w:t>我市自2017年开始实施高一课程改革，同时将在2020实施高考改革，高中学生将获得更多的自主学习机会，高校</w:t>
      </w:r>
      <w:r w:rsidR="00241AB9" w:rsidRPr="00577ADC">
        <w:rPr>
          <w:rFonts w:cs="Helvetica" w:hint="eastAsia"/>
          <w:color w:val="000000"/>
          <w:sz w:val="28"/>
          <w:szCs w:val="28"/>
        </w:rPr>
        <w:t>选才的途径也更加丰富多样。如何为学生提供更贴近他们自身情况，更贴近时代发展</w:t>
      </w:r>
      <w:r w:rsidR="0059607B" w:rsidRPr="00577ADC">
        <w:rPr>
          <w:rFonts w:cs="Helvetica" w:hint="eastAsia"/>
          <w:color w:val="000000"/>
          <w:sz w:val="28"/>
          <w:szCs w:val="28"/>
        </w:rPr>
        <w:t xml:space="preserve"> </w:t>
      </w:r>
      <w:r w:rsidR="00241AB9" w:rsidRPr="00577ADC">
        <w:rPr>
          <w:rFonts w:cs="Helvetica" w:hint="eastAsia"/>
          <w:color w:val="000000"/>
          <w:sz w:val="28"/>
          <w:szCs w:val="28"/>
        </w:rPr>
        <w:t>，更符合他们生涯规划的校本课程，我们的课题研究也将做出探索。</w:t>
      </w:r>
    </w:p>
    <w:p w:rsidR="00042704" w:rsidRPr="00577ADC" w:rsidRDefault="00042704" w:rsidP="00453529">
      <w:pPr>
        <w:pStyle w:val="a4"/>
        <w:shd w:val="clear" w:color="auto" w:fill="FFFFFF"/>
        <w:wordWrap w:val="0"/>
        <w:ind w:firstLine="420"/>
        <w:rPr>
          <w:rFonts w:cs="Helvetica"/>
          <w:color w:val="000000"/>
          <w:sz w:val="28"/>
          <w:szCs w:val="28"/>
        </w:rPr>
      </w:pPr>
      <w:r w:rsidRPr="00577ADC">
        <w:rPr>
          <w:rFonts w:cs="Helvetica" w:hint="eastAsia"/>
          <w:color w:val="000000"/>
          <w:sz w:val="28"/>
          <w:szCs w:val="28"/>
        </w:rPr>
        <w:lastRenderedPageBreak/>
        <w:t>2、课题研究的理论意义。</w:t>
      </w:r>
    </w:p>
    <w:p w:rsidR="00B66473" w:rsidRDefault="00B66473" w:rsidP="00B66473">
      <w:pPr>
        <w:ind w:firstLine="480"/>
        <w:rPr>
          <w:rFonts w:ascii="宋体" w:eastAsia="宋体" w:hAnsi="宋体" w:cs="Helvetica"/>
          <w:color w:val="000000"/>
          <w:kern w:val="0"/>
          <w:sz w:val="28"/>
          <w:szCs w:val="28"/>
        </w:rPr>
      </w:pPr>
      <w:r w:rsidRPr="00577ADC">
        <w:rPr>
          <w:rFonts w:ascii="宋体" w:eastAsia="宋体" w:hAnsi="宋体" w:cs="Helvetica" w:hint="eastAsia"/>
          <w:color w:val="000000"/>
          <w:kern w:val="0"/>
          <w:sz w:val="28"/>
          <w:szCs w:val="28"/>
        </w:rPr>
        <w:t>在《国家中长期教育改革和发展规划纲要（2010-2020年）》中的第三部分第十一章中明确提到注重知行统一，坚持教育教学与生产劳动、社会实践相结合。开发实践课程和活动课程，增强学生科学实验、生产实习和技能实训的成效。在《国家教育事业发展“十三五”规划》中的第二部分提到培养学生创新创业精神与能力。</w:t>
      </w:r>
      <w:r w:rsidRPr="00B66473">
        <w:rPr>
          <w:rFonts w:ascii="宋体" w:eastAsia="宋体" w:hAnsi="宋体" w:cs="Helvetica" w:hint="eastAsia"/>
          <w:color w:val="000000"/>
          <w:kern w:val="0"/>
          <w:sz w:val="28"/>
          <w:szCs w:val="28"/>
        </w:rPr>
        <w:t>从中小学做起，注重激发学生学习兴趣、科学兴趣和创新意识，加强科学方法的训练，逐步培养学生逻辑思维与辩证思维的能力。研究制定中小学生科学素质标准，充分利用各类社会科技教育资源，大力开展校内外结合的科技教育活动，加强对学生科学素质、信息素养和创新能力的培养。</w:t>
      </w:r>
      <w:r w:rsidR="000D3C59" w:rsidRPr="00577ADC">
        <w:rPr>
          <w:rFonts w:ascii="宋体" w:eastAsia="宋体" w:hAnsi="宋体" w:cs="Helvetica" w:hint="eastAsia"/>
          <w:color w:val="000000"/>
          <w:kern w:val="0"/>
          <w:sz w:val="28"/>
          <w:szCs w:val="28"/>
        </w:rPr>
        <w:t>由此可见，当前，在中学开展科技实验类的校本课成，培养学生的动手能力和创新精神，是国家教育方针政策的要求，是我国教育发展的必须。</w:t>
      </w:r>
      <w:r w:rsidR="00306964" w:rsidRPr="00577ADC">
        <w:rPr>
          <w:rFonts w:ascii="宋体" w:eastAsia="宋体" w:hAnsi="宋体" w:cs="Helvetica" w:hint="eastAsia"/>
          <w:color w:val="000000"/>
          <w:kern w:val="0"/>
          <w:sz w:val="28"/>
          <w:szCs w:val="28"/>
        </w:rPr>
        <w:t>我们的课题研究，可以为新形势下在中学开设科技实验型的校本课程积累经验，提供</w:t>
      </w:r>
      <w:r w:rsidR="000D3C59" w:rsidRPr="00577ADC">
        <w:rPr>
          <w:rFonts w:ascii="宋体" w:eastAsia="宋体" w:hAnsi="宋体" w:cs="Helvetica" w:hint="eastAsia"/>
          <w:color w:val="000000"/>
          <w:kern w:val="0"/>
          <w:sz w:val="28"/>
          <w:szCs w:val="28"/>
        </w:rPr>
        <w:t>理论基础</w:t>
      </w:r>
      <w:r w:rsidR="00306964" w:rsidRPr="00577ADC">
        <w:rPr>
          <w:rFonts w:ascii="宋体" w:eastAsia="宋体" w:hAnsi="宋体" w:cs="Helvetica" w:hint="eastAsia"/>
          <w:color w:val="000000"/>
          <w:kern w:val="0"/>
          <w:sz w:val="28"/>
          <w:szCs w:val="28"/>
        </w:rPr>
        <w:t>。</w:t>
      </w:r>
    </w:p>
    <w:p w:rsidR="00BB650F" w:rsidRPr="002A6859" w:rsidRDefault="00BB650F" w:rsidP="002A6859">
      <w:pPr>
        <w:rPr>
          <w:rFonts w:ascii="宋体" w:eastAsia="宋体" w:hAnsi="宋体" w:cs="Helvetica"/>
          <w:b/>
          <w:color w:val="000000"/>
          <w:kern w:val="0"/>
          <w:sz w:val="28"/>
          <w:szCs w:val="28"/>
        </w:rPr>
      </w:pPr>
      <w:r w:rsidRPr="002A6859">
        <w:rPr>
          <w:rFonts w:ascii="宋体" w:eastAsia="宋体" w:hAnsi="宋体" w:cs="Helvetica" w:hint="eastAsia"/>
          <w:b/>
          <w:color w:val="000000"/>
          <w:kern w:val="0"/>
          <w:sz w:val="28"/>
          <w:szCs w:val="28"/>
        </w:rPr>
        <w:t>二、课题的基本内容和预计突破的重难点</w:t>
      </w:r>
      <w:r w:rsidR="00D41260" w:rsidRPr="002A6859">
        <w:rPr>
          <w:rFonts w:ascii="宋体" w:eastAsia="宋体" w:hAnsi="宋体" w:cs="Helvetica" w:hint="eastAsia"/>
          <w:b/>
          <w:color w:val="000000"/>
          <w:kern w:val="0"/>
          <w:sz w:val="28"/>
          <w:szCs w:val="28"/>
        </w:rPr>
        <w:t>。</w:t>
      </w:r>
    </w:p>
    <w:p w:rsidR="003B509C" w:rsidRDefault="003B509C" w:rsidP="00722989">
      <w:pPr>
        <w:pStyle w:val="a4"/>
        <w:shd w:val="clear" w:color="auto" w:fill="FFFFFF"/>
        <w:wordWrap w:val="0"/>
        <w:ind w:firstLineChars="200" w:firstLine="560"/>
        <w:rPr>
          <w:rFonts w:cs="Helvetica"/>
          <w:color w:val="000000"/>
          <w:sz w:val="28"/>
          <w:szCs w:val="28"/>
        </w:rPr>
      </w:pPr>
      <w:r>
        <w:rPr>
          <w:rFonts w:cs="Helvetica"/>
          <w:color w:val="000000"/>
          <w:sz w:val="28"/>
          <w:szCs w:val="28"/>
        </w:rPr>
        <w:t>1、</w:t>
      </w:r>
      <w:r>
        <w:rPr>
          <w:rFonts w:cs="Helvetica" w:hint="eastAsia"/>
          <w:color w:val="000000"/>
          <w:sz w:val="28"/>
          <w:szCs w:val="28"/>
        </w:rPr>
        <w:t>课题的基本内容。</w:t>
      </w:r>
    </w:p>
    <w:p w:rsidR="003B509C" w:rsidRDefault="003B509C" w:rsidP="00711BBE">
      <w:pPr>
        <w:pStyle w:val="a4"/>
        <w:shd w:val="clear" w:color="auto" w:fill="FFFFFF"/>
        <w:wordWrap w:val="0"/>
        <w:ind w:firstLineChars="200" w:firstLine="560"/>
        <w:rPr>
          <w:rFonts w:cs="Helvetica"/>
          <w:color w:val="000000"/>
          <w:sz w:val="28"/>
          <w:szCs w:val="28"/>
        </w:rPr>
      </w:pPr>
      <w:r w:rsidRPr="003B509C">
        <w:rPr>
          <w:rFonts w:cs="Helvetica" w:hint="eastAsia"/>
          <w:color w:val="000000"/>
          <w:sz w:val="28"/>
          <w:szCs w:val="28"/>
        </w:rPr>
        <w:t>我校在两任校长的大力支持下，于</w:t>
      </w:r>
      <w:r w:rsidRPr="003B509C">
        <w:rPr>
          <w:rFonts w:cs="Helvetica"/>
          <w:color w:val="000000"/>
          <w:sz w:val="28"/>
          <w:szCs w:val="28"/>
        </w:rPr>
        <w:t>2010</w:t>
      </w:r>
      <w:r w:rsidRPr="003B509C">
        <w:rPr>
          <w:rFonts w:cs="Helvetica" w:hint="eastAsia"/>
          <w:color w:val="000000"/>
          <w:sz w:val="28"/>
          <w:szCs w:val="28"/>
        </w:rPr>
        <w:t>年机器人兴趣小组，经过几年的发展，现有各型号乐高机器人设备10套，专业铺导教师2名，机器人活动教室</w:t>
      </w:r>
      <w:r w:rsidR="00BF08AA">
        <w:rPr>
          <w:rFonts w:cs="Helvetica" w:hint="eastAsia"/>
          <w:color w:val="000000"/>
          <w:sz w:val="28"/>
          <w:szCs w:val="28"/>
        </w:rPr>
        <w:t>200</w:t>
      </w:r>
      <w:r w:rsidRPr="003B509C">
        <w:rPr>
          <w:rFonts w:cs="Helvetica" w:hint="eastAsia"/>
          <w:color w:val="000000"/>
          <w:sz w:val="28"/>
          <w:szCs w:val="28"/>
        </w:rPr>
        <w:t>平米。在这段时间里，我们还参加了天津市乃至全国各类青少年机器人比赛，也取得了比较好的成绩。如：2010年、2012年全国青少年机器人竞赛三等奖，2011-2016年连续6年天津市青少年机器人竞赛一等奖，2016年阳光杯天津市青少年机器</w:t>
      </w:r>
      <w:r w:rsidRPr="003B509C">
        <w:rPr>
          <w:rFonts w:cs="Helvetica" w:hint="eastAsia"/>
          <w:color w:val="000000"/>
          <w:sz w:val="28"/>
          <w:szCs w:val="28"/>
        </w:rPr>
        <w:lastRenderedPageBreak/>
        <w:t>人竞赛冠军等。</w:t>
      </w:r>
      <w:r>
        <w:rPr>
          <w:rFonts w:cs="Helvetica" w:hint="eastAsia"/>
          <w:color w:val="000000"/>
          <w:sz w:val="28"/>
          <w:szCs w:val="28"/>
        </w:rPr>
        <w:t>在机器人教学</w:t>
      </w:r>
      <w:r w:rsidRPr="003B509C">
        <w:rPr>
          <w:rFonts w:cs="Helvetica" w:hint="eastAsia"/>
          <w:color w:val="000000"/>
          <w:sz w:val="28"/>
          <w:szCs w:val="28"/>
        </w:rPr>
        <w:t>全面铺开的同时，我们同样遇到了非常多的问题，如</w:t>
      </w:r>
      <w:r w:rsidR="006409A7">
        <w:rPr>
          <w:rFonts w:cs="Helvetica" w:hint="eastAsia"/>
          <w:color w:val="000000"/>
          <w:sz w:val="28"/>
          <w:szCs w:val="28"/>
        </w:rPr>
        <w:t>校本</w:t>
      </w:r>
      <w:r w:rsidRPr="003B509C">
        <w:rPr>
          <w:rFonts w:cs="Helvetica" w:hint="eastAsia"/>
          <w:color w:val="000000"/>
          <w:sz w:val="28"/>
          <w:szCs w:val="28"/>
        </w:rPr>
        <w:t>教材的开发，</w:t>
      </w:r>
      <w:r w:rsidR="006409A7">
        <w:rPr>
          <w:rFonts w:cs="Helvetica" w:hint="eastAsia"/>
          <w:color w:val="000000"/>
          <w:sz w:val="28"/>
          <w:szCs w:val="28"/>
        </w:rPr>
        <w:t>社团</w:t>
      </w:r>
      <w:r w:rsidRPr="003B509C">
        <w:rPr>
          <w:rFonts w:cs="Helvetica" w:hint="eastAsia"/>
          <w:color w:val="000000"/>
          <w:sz w:val="28"/>
          <w:szCs w:val="28"/>
        </w:rPr>
        <w:t>教学模式的探索，</w:t>
      </w:r>
      <w:r w:rsidR="006409A7">
        <w:rPr>
          <w:rFonts w:cs="Helvetica" w:hint="eastAsia"/>
          <w:color w:val="000000"/>
          <w:sz w:val="28"/>
          <w:szCs w:val="28"/>
        </w:rPr>
        <w:t>社团活动</w:t>
      </w:r>
      <w:r w:rsidRPr="003B509C">
        <w:rPr>
          <w:rFonts w:cs="Helvetica" w:hint="eastAsia"/>
          <w:color w:val="000000"/>
          <w:sz w:val="28"/>
          <w:szCs w:val="28"/>
        </w:rPr>
        <w:t>评价体系的建立，</w:t>
      </w:r>
      <w:r w:rsidR="006409A7">
        <w:rPr>
          <w:rFonts w:cs="Helvetica" w:hint="eastAsia"/>
          <w:color w:val="000000"/>
          <w:sz w:val="28"/>
          <w:szCs w:val="28"/>
        </w:rPr>
        <w:t>如何在社团活动中进行德育和心理健康教育等</w:t>
      </w:r>
      <w:r w:rsidRPr="003B509C">
        <w:rPr>
          <w:rFonts w:cs="Helvetica" w:hint="eastAsia"/>
          <w:color w:val="000000"/>
          <w:sz w:val="28"/>
          <w:szCs w:val="28"/>
        </w:rPr>
        <w:t>。因此提出《基于乐高机器人的校本课程开发》这一课题，</w:t>
      </w:r>
      <w:r w:rsidR="006409A7">
        <w:rPr>
          <w:rFonts w:cs="Helvetica" w:hint="eastAsia"/>
          <w:color w:val="000000"/>
          <w:sz w:val="28"/>
          <w:szCs w:val="28"/>
        </w:rPr>
        <w:t>将社团活动中遇到的上述问题作为课题研究的内容</w:t>
      </w:r>
      <w:r w:rsidR="00406336">
        <w:rPr>
          <w:rFonts w:cs="Helvetica" w:hint="eastAsia"/>
          <w:color w:val="000000"/>
          <w:sz w:val="28"/>
          <w:szCs w:val="28"/>
        </w:rPr>
        <w:t>，</w:t>
      </w:r>
      <w:r w:rsidRPr="003B509C">
        <w:rPr>
          <w:rFonts w:cs="Helvetica" w:hint="eastAsia"/>
          <w:color w:val="000000"/>
          <w:sz w:val="28"/>
          <w:szCs w:val="28"/>
        </w:rPr>
        <w:t>希望以课题为引领，有计划，有目的的对前期的工作进行梳理总结，并对产生的新问题，新想法进行探究，以期开发出面向全体学生，可操作性强，绩效性高的乐高机器人校本课程。</w:t>
      </w:r>
    </w:p>
    <w:p w:rsidR="00722989" w:rsidRDefault="00722989" w:rsidP="00711BBE">
      <w:pPr>
        <w:pStyle w:val="a4"/>
        <w:shd w:val="clear" w:color="auto" w:fill="FFFFFF"/>
        <w:wordWrap w:val="0"/>
        <w:ind w:firstLineChars="200" w:firstLine="560"/>
        <w:rPr>
          <w:rFonts w:cs="Helvetica"/>
          <w:color w:val="000000"/>
          <w:sz w:val="28"/>
          <w:szCs w:val="28"/>
        </w:rPr>
      </w:pPr>
      <w:r>
        <w:rPr>
          <w:rFonts w:cs="Helvetica" w:hint="eastAsia"/>
          <w:color w:val="000000"/>
          <w:sz w:val="28"/>
          <w:szCs w:val="28"/>
        </w:rPr>
        <w:t>2、预计课题突破的重难点。</w:t>
      </w:r>
    </w:p>
    <w:p w:rsidR="00722989" w:rsidRDefault="00722989" w:rsidP="002338EC">
      <w:pPr>
        <w:pStyle w:val="a4"/>
        <w:shd w:val="clear" w:color="auto" w:fill="FFFFFF"/>
        <w:wordWrap w:val="0"/>
        <w:ind w:firstLineChars="200" w:firstLine="560"/>
        <w:rPr>
          <w:rFonts w:cs="Helvetica"/>
          <w:color w:val="000000"/>
          <w:sz w:val="28"/>
          <w:szCs w:val="28"/>
        </w:rPr>
      </w:pPr>
      <w:r>
        <w:rPr>
          <w:rFonts w:cs="Helvetica" w:hint="eastAsia"/>
          <w:color w:val="000000"/>
          <w:sz w:val="28"/>
          <w:szCs w:val="28"/>
        </w:rPr>
        <w:t>课题研究的重点是校本教材的开发以及与之呼应的教学模式的探索和评价量规的制定。这部分问题的解决，能够直接帮助我校机器人社团持续健康发展，形成我校科技教育的特色，同时为我校其他科技教育活动提供借鉴参考。</w:t>
      </w:r>
    </w:p>
    <w:p w:rsidR="005A46EC" w:rsidRDefault="005A46EC" w:rsidP="002338EC">
      <w:pPr>
        <w:pStyle w:val="a4"/>
        <w:shd w:val="clear" w:color="auto" w:fill="FFFFFF"/>
        <w:wordWrap w:val="0"/>
        <w:ind w:firstLineChars="200" w:firstLine="560"/>
        <w:rPr>
          <w:rFonts w:cs="Helvetica"/>
          <w:color w:val="000000"/>
          <w:sz w:val="28"/>
          <w:szCs w:val="28"/>
        </w:rPr>
      </w:pPr>
      <w:r>
        <w:rPr>
          <w:rFonts w:cs="Helvetica" w:hint="eastAsia"/>
          <w:color w:val="000000"/>
          <w:sz w:val="28"/>
          <w:szCs w:val="28"/>
        </w:rPr>
        <w:t>课题研究的难点是在社团活动中进行德育和心理健康教育。</w:t>
      </w:r>
      <w:r w:rsidR="002338EC">
        <w:rPr>
          <w:rFonts w:cs="Helvetica" w:hint="eastAsia"/>
          <w:color w:val="000000"/>
          <w:sz w:val="28"/>
          <w:szCs w:val="28"/>
        </w:rPr>
        <w:t>虽然机器人教育是一门实验性比较强的课程，</w:t>
      </w:r>
      <w:r w:rsidR="00FA556A">
        <w:rPr>
          <w:rFonts w:cs="Helvetica" w:hint="eastAsia"/>
          <w:color w:val="000000"/>
          <w:sz w:val="28"/>
          <w:szCs w:val="28"/>
        </w:rPr>
        <w:t>但在</w:t>
      </w:r>
      <w:r w:rsidR="002338EC">
        <w:rPr>
          <w:rFonts w:cs="Helvetica" w:hint="eastAsia"/>
          <w:color w:val="000000"/>
          <w:sz w:val="28"/>
          <w:szCs w:val="28"/>
        </w:rPr>
        <w:t>搭建机器人、为机器人编写程序的过程中进行德育的渗透和心理健康教育</w:t>
      </w:r>
      <w:r w:rsidR="00FA556A">
        <w:rPr>
          <w:rFonts w:cs="Helvetica" w:hint="eastAsia"/>
          <w:color w:val="000000"/>
          <w:sz w:val="28"/>
          <w:szCs w:val="28"/>
        </w:rPr>
        <w:t>，有利于学生的全面发展，有利于培养学生的健全人格。虽然融合起来比较困难，但非常必要。我校的心理专职教师辛长燕老师和德育教师蔡桂良老师的加入，必会帮助我们突破课题研究的难点。</w:t>
      </w:r>
    </w:p>
    <w:p w:rsidR="003B509C" w:rsidRPr="00FA2A70" w:rsidRDefault="006415DB" w:rsidP="003B509C">
      <w:pPr>
        <w:pStyle w:val="a4"/>
        <w:shd w:val="clear" w:color="auto" w:fill="FFFFFF"/>
        <w:wordWrap w:val="0"/>
        <w:rPr>
          <w:rFonts w:cs="Helvetica" w:hint="eastAsia"/>
          <w:b/>
          <w:color w:val="000000"/>
          <w:sz w:val="28"/>
          <w:szCs w:val="28"/>
        </w:rPr>
      </w:pPr>
      <w:r w:rsidRPr="00FA2A70">
        <w:rPr>
          <w:rFonts w:cs="Helvetica" w:hint="eastAsia"/>
          <w:b/>
          <w:color w:val="000000"/>
          <w:sz w:val="28"/>
          <w:szCs w:val="28"/>
        </w:rPr>
        <w:t>三、课题</w:t>
      </w:r>
      <w:r w:rsidR="00FA2A70">
        <w:rPr>
          <w:rFonts w:cs="Helvetica" w:hint="eastAsia"/>
          <w:b/>
          <w:color w:val="000000"/>
          <w:sz w:val="28"/>
          <w:szCs w:val="28"/>
        </w:rPr>
        <w:t>的实施方案</w:t>
      </w:r>
      <w:r w:rsidR="00D85BC2" w:rsidRPr="00FA2A70">
        <w:rPr>
          <w:rFonts w:cs="Helvetica" w:hint="eastAsia"/>
          <w:b/>
          <w:color w:val="000000"/>
          <w:sz w:val="28"/>
          <w:szCs w:val="28"/>
        </w:rPr>
        <w:t>：</w:t>
      </w:r>
    </w:p>
    <w:p w:rsidR="00722836" w:rsidRDefault="005622B3" w:rsidP="00B9550B">
      <w:pPr>
        <w:pStyle w:val="a4"/>
        <w:shd w:val="clear" w:color="auto" w:fill="FFFFFF"/>
        <w:wordWrap w:val="0"/>
        <w:ind w:firstLineChars="200" w:firstLine="560"/>
        <w:rPr>
          <w:rFonts w:cs="Helvetica" w:hint="eastAsia"/>
          <w:color w:val="000000"/>
          <w:sz w:val="28"/>
          <w:szCs w:val="28"/>
        </w:rPr>
      </w:pPr>
      <w:r>
        <w:rPr>
          <w:rFonts w:cs="Helvetica"/>
          <w:color w:val="000000"/>
          <w:sz w:val="28"/>
          <w:szCs w:val="28"/>
        </w:rPr>
        <w:t>1、</w:t>
      </w:r>
      <w:r w:rsidR="00722836">
        <w:rPr>
          <w:rFonts w:cs="Helvetica" w:hint="eastAsia"/>
          <w:color w:val="000000"/>
          <w:sz w:val="28"/>
          <w:szCs w:val="28"/>
        </w:rPr>
        <w:t>课程实施</w:t>
      </w:r>
      <w:r w:rsidR="00B9550B">
        <w:rPr>
          <w:rFonts w:cs="Helvetica" w:hint="eastAsia"/>
          <w:color w:val="000000"/>
          <w:sz w:val="28"/>
          <w:szCs w:val="28"/>
        </w:rPr>
        <w:t>纲要</w:t>
      </w:r>
      <w:r w:rsidR="00722836">
        <w:rPr>
          <w:rFonts w:cs="Helvetica" w:hint="eastAsia"/>
          <w:color w:val="000000"/>
          <w:sz w:val="28"/>
          <w:szCs w:val="28"/>
        </w:rPr>
        <w:t>、校本教材、实验报告册等的开发</w:t>
      </w:r>
    </w:p>
    <w:p w:rsidR="00D85BC2" w:rsidRDefault="00626B90" w:rsidP="00626B90">
      <w:pPr>
        <w:pStyle w:val="a4"/>
        <w:shd w:val="clear" w:color="auto" w:fill="FFFFFF"/>
        <w:wordWrap w:val="0"/>
        <w:ind w:firstLineChars="200" w:firstLine="560"/>
        <w:rPr>
          <w:rFonts w:cs="Helvetica" w:hint="eastAsia"/>
          <w:color w:val="000000"/>
          <w:sz w:val="28"/>
          <w:szCs w:val="28"/>
        </w:rPr>
      </w:pPr>
      <w:r>
        <w:rPr>
          <w:rFonts w:cs="Helvetica" w:hint="eastAsia"/>
          <w:color w:val="000000"/>
          <w:sz w:val="28"/>
          <w:szCs w:val="28"/>
        </w:rPr>
        <w:lastRenderedPageBreak/>
        <w:t>课题实施的第一步，是完成</w:t>
      </w:r>
      <w:r w:rsidR="00664460">
        <w:rPr>
          <w:rFonts w:cs="Helvetica" w:hint="eastAsia"/>
          <w:color w:val="000000"/>
          <w:sz w:val="28"/>
          <w:szCs w:val="28"/>
        </w:rPr>
        <w:t>《五十四中学</w:t>
      </w:r>
      <w:r w:rsidR="00722836">
        <w:rPr>
          <w:rFonts w:cs="Helvetica" w:hint="eastAsia"/>
          <w:color w:val="000000"/>
          <w:sz w:val="28"/>
          <w:szCs w:val="28"/>
        </w:rPr>
        <w:t>乐高机器人校本课程实施</w:t>
      </w:r>
      <w:r>
        <w:rPr>
          <w:rFonts w:cs="Helvetica" w:hint="eastAsia"/>
          <w:color w:val="000000"/>
          <w:sz w:val="28"/>
          <w:szCs w:val="28"/>
        </w:rPr>
        <w:t>纲要</w:t>
      </w:r>
      <w:r w:rsidR="00722836">
        <w:rPr>
          <w:rFonts w:cs="Helvetica" w:hint="eastAsia"/>
          <w:color w:val="000000"/>
          <w:sz w:val="28"/>
          <w:szCs w:val="28"/>
        </w:rPr>
        <w:t>》</w:t>
      </w:r>
      <w:r>
        <w:rPr>
          <w:rFonts w:cs="Helvetica" w:hint="eastAsia"/>
          <w:color w:val="000000"/>
          <w:sz w:val="28"/>
          <w:szCs w:val="28"/>
        </w:rPr>
        <w:t>、《五十四中学乐高机器人校本课程》和《五十四中学乐高机器人实验报告》的编写开发工作。《五十四中学乐高机器人校本课程实施纲要》将在宏观层面上指引我们的课题的研究方向，为我们后续教材编写提供依据。《五十四中学乐高机器人校本课程》作为我们的校本教材，在社团活动</w:t>
      </w:r>
      <w:r w:rsidR="003551EE">
        <w:rPr>
          <w:rFonts w:cs="Helvetica" w:hint="eastAsia"/>
          <w:color w:val="000000"/>
          <w:sz w:val="28"/>
          <w:szCs w:val="28"/>
        </w:rPr>
        <w:t>中</w:t>
      </w:r>
      <w:r>
        <w:rPr>
          <w:rFonts w:cs="Helvetica" w:hint="eastAsia"/>
          <w:color w:val="000000"/>
          <w:sz w:val="28"/>
          <w:szCs w:val="28"/>
        </w:rPr>
        <w:t>为学生提供学习资料，《五十四中学乐高机器人实验报告》帮助学生记录下完成任务的方法，为他们的机器人成长之路留下痕迹。</w:t>
      </w:r>
      <w:r w:rsidR="000E10AF">
        <w:rPr>
          <w:rFonts w:cs="Helvetica" w:hint="eastAsia"/>
          <w:color w:val="000000"/>
          <w:sz w:val="28"/>
          <w:szCs w:val="28"/>
        </w:rPr>
        <w:t>以上内容的编写主要由任文光和郑红婷老师完成，辛长燕和蔡桂良老师负责在编写过程中加入心理健康教育和德育教育的有关内容。</w:t>
      </w:r>
    </w:p>
    <w:p w:rsidR="00455E2E" w:rsidRDefault="00455E2E" w:rsidP="001D2001">
      <w:pPr>
        <w:pStyle w:val="a4"/>
        <w:shd w:val="clear" w:color="auto" w:fill="FFFFFF"/>
        <w:wordWrap w:val="0"/>
        <w:ind w:firstLineChars="150" w:firstLine="420"/>
        <w:rPr>
          <w:rFonts w:cs="Helvetica"/>
          <w:color w:val="000000"/>
          <w:sz w:val="28"/>
          <w:szCs w:val="28"/>
        </w:rPr>
      </w:pPr>
      <w:r>
        <w:rPr>
          <w:rFonts w:cs="Helvetica" w:hint="eastAsia"/>
          <w:color w:val="000000"/>
          <w:sz w:val="28"/>
          <w:szCs w:val="28"/>
        </w:rPr>
        <w:t>2、</w:t>
      </w:r>
      <w:r w:rsidR="00FE26C6">
        <w:rPr>
          <w:rFonts w:cs="Helvetica" w:hint="eastAsia"/>
          <w:color w:val="000000"/>
          <w:sz w:val="28"/>
          <w:szCs w:val="28"/>
        </w:rPr>
        <w:t xml:space="preserve">  组织机器人社团活动，</w:t>
      </w:r>
      <w:r w:rsidR="009A1538">
        <w:rPr>
          <w:rFonts w:cs="Helvetica" w:hint="eastAsia"/>
          <w:color w:val="000000"/>
          <w:sz w:val="28"/>
          <w:szCs w:val="28"/>
        </w:rPr>
        <w:t>参加青少年机器人竞赛</w:t>
      </w:r>
      <w:r w:rsidR="00FE26C6">
        <w:rPr>
          <w:rFonts w:cs="Helvetica" w:hint="eastAsia"/>
          <w:color w:val="000000"/>
          <w:sz w:val="28"/>
          <w:szCs w:val="28"/>
        </w:rPr>
        <w:t>。</w:t>
      </w:r>
    </w:p>
    <w:p w:rsidR="003B509C" w:rsidRDefault="00732DE4" w:rsidP="00730C46">
      <w:pPr>
        <w:pStyle w:val="a4"/>
        <w:shd w:val="clear" w:color="auto" w:fill="FFFFFF"/>
        <w:wordWrap w:val="0"/>
        <w:ind w:firstLine="570"/>
        <w:rPr>
          <w:rFonts w:cs="Helvetica" w:hint="eastAsia"/>
          <w:color w:val="000000"/>
          <w:sz w:val="28"/>
          <w:szCs w:val="28"/>
        </w:rPr>
      </w:pPr>
      <w:r>
        <w:rPr>
          <w:rFonts w:cs="Helvetica" w:hint="eastAsia"/>
          <w:color w:val="000000"/>
          <w:sz w:val="28"/>
          <w:szCs w:val="28"/>
        </w:rPr>
        <w:t>课题实施的第二步，是在社团活动中应用教材《五十四中学乐高机器人校本课程》和《五十四中学乐高机器人实验报告》</w:t>
      </w:r>
      <w:r w:rsidR="00F307AA">
        <w:rPr>
          <w:rFonts w:cs="Helvetica" w:hint="eastAsia"/>
          <w:color w:val="000000"/>
          <w:sz w:val="28"/>
          <w:szCs w:val="28"/>
        </w:rPr>
        <w:t>，</w:t>
      </w:r>
      <w:r w:rsidR="00730C46">
        <w:rPr>
          <w:rFonts w:cs="Helvetica" w:hint="eastAsia"/>
          <w:color w:val="000000"/>
          <w:sz w:val="28"/>
          <w:szCs w:val="28"/>
        </w:rPr>
        <w:t>并</w:t>
      </w:r>
      <w:r w:rsidR="00F307AA">
        <w:rPr>
          <w:rFonts w:cs="Helvetica" w:hint="eastAsia"/>
          <w:color w:val="000000"/>
          <w:sz w:val="28"/>
          <w:szCs w:val="28"/>
        </w:rPr>
        <w:t>组织学生参加天津市各项青少年机器人竞赛，</w:t>
      </w:r>
      <w:r w:rsidR="00730C46">
        <w:rPr>
          <w:rFonts w:cs="Helvetica" w:hint="eastAsia"/>
          <w:color w:val="000000"/>
          <w:sz w:val="28"/>
          <w:szCs w:val="28"/>
        </w:rPr>
        <w:t>通过学生平时社团活动表现和参加竞赛成绩，评价乐高机器人校本课程的实施效果，总结归纳优点和不足。</w:t>
      </w:r>
      <w:r w:rsidR="009A1538">
        <w:rPr>
          <w:rFonts w:cs="Helvetica" w:hint="eastAsia"/>
          <w:color w:val="000000"/>
          <w:sz w:val="28"/>
          <w:szCs w:val="28"/>
        </w:rPr>
        <w:t>此环节主要由任文光和郑红婷老师负责。</w:t>
      </w:r>
    </w:p>
    <w:p w:rsidR="00730C46" w:rsidRDefault="00730C46" w:rsidP="001D2001">
      <w:pPr>
        <w:pStyle w:val="a4"/>
        <w:shd w:val="clear" w:color="auto" w:fill="FFFFFF"/>
        <w:wordWrap w:val="0"/>
        <w:ind w:firstLineChars="200" w:firstLine="560"/>
        <w:rPr>
          <w:rFonts w:cs="Helvetica" w:hint="eastAsia"/>
          <w:color w:val="000000"/>
          <w:sz w:val="28"/>
          <w:szCs w:val="28"/>
        </w:rPr>
      </w:pPr>
      <w:r>
        <w:rPr>
          <w:rFonts w:cs="Helvetica" w:hint="eastAsia"/>
          <w:color w:val="000000"/>
          <w:sz w:val="28"/>
          <w:szCs w:val="28"/>
        </w:rPr>
        <w:t>3、反思、反馈，优化、改进。</w:t>
      </w:r>
    </w:p>
    <w:p w:rsidR="00730C46" w:rsidRPr="00730C46" w:rsidRDefault="00730C46" w:rsidP="00730C46">
      <w:pPr>
        <w:pStyle w:val="a4"/>
        <w:shd w:val="clear" w:color="auto" w:fill="FFFFFF"/>
        <w:wordWrap w:val="0"/>
        <w:ind w:firstLineChars="200" w:firstLine="560"/>
        <w:rPr>
          <w:rFonts w:cs="Helvetica"/>
          <w:color w:val="000000"/>
          <w:sz w:val="28"/>
          <w:szCs w:val="28"/>
        </w:rPr>
      </w:pPr>
      <w:r>
        <w:rPr>
          <w:rFonts w:cs="Helvetica" w:hint="eastAsia"/>
          <w:color w:val="000000"/>
          <w:sz w:val="28"/>
          <w:szCs w:val="28"/>
        </w:rPr>
        <w:t>课题实施的第三步，是通过对乐高机器人校本课程实施效果的总结和反思，进一步完善修改《五十四中学乐高机器人校本课程》和《五十四中学乐高机器人实验报告》。优化教学过程，改进教学方法，从而促进课堂教学效果的提升</w:t>
      </w:r>
      <w:r w:rsidR="001D2001">
        <w:rPr>
          <w:rFonts w:cs="Helvetica" w:hint="eastAsia"/>
          <w:color w:val="000000"/>
          <w:sz w:val="28"/>
          <w:szCs w:val="28"/>
        </w:rPr>
        <w:t>，形成</w:t>
      </w:r>
      <w:r w:rsidR="007E2F80">
        <w:rPr>
          <w:rFonts w:cs="Helvetica" w:hint="eastAsia"/>
          <w:color w:val="000000"/>
          <w:sz w:val="28"/>
          <w:szCs w:val="28"/>
        </w:rPr>
        <w:t>高效的五十四中学机器人社团教学</w:t>
      </w:r>
      <w:r w:rsidR="007E2F80">
        <w:rPr>
          <w:rFonts w:cs="Helvetica" w:hint="eastAsia"/>
          <w:color w:val="000000"/>
          <w:sz w:val="28"/>
          <w:szCs w:val="28"/>
        </w:rPr>
        <w:lastRenderedPageBreak/>
        <w:t>模式</w:t>
      </w:r>
      <w:r>
        <w:rPr>
          <w:rFonts w:cs="Helvetica" w:hint="eastAsia"/>
          <w:color w:val="000000"/>
          <w:sz w:val="28"/>
          <w:szCs w:val="28"/>
        </w:rPr>
        <w:t>。同时制定《五十四中学乐高机器人教学评价标准》</w:t>
      </w:r>
      <w:r w:rsidR="00074751">
        <w:rPr>
          <w:rFonts w:cs="Helvetica" w:hint="eastAsia"/>
          <w:color w:val="000000"/>
          <w:sz w:val="28"/>
          <w:szCs w:val="28"/>
        </w:rPr>
        <w:t>。</w:t>
      </w:r>
      <w:r w:rsidR="009A1538">
        <w:rPr>
          <w:rFonts w:cs="Helvetica" w:hint="eastAsia"/>
          <w:color w:val="000000"/>
          <w:sz w:val="28"/>
          <w:szCs w:val="28"/>
        </w:rPr>
        <w:t>次环节由任文光、郑红婷、黄睿老师负责。</w:t>
      </w:r>
    </w:p>
    <w:p w:rsidR="003B509C" w:rsidRPr="00CC3664" w:rsidRDefault="001A0A68" w:rsidP="003B509C">
      <w:pPr>
        <w:pStyle w:val="a4"/>
        <w:shd w:val="clear" w:color="auto" w:fill="FFFFFF"/>
        <w:wordWrap w:val="0"/>
        <w:rPr>
          <w:rFonts w:cs="Helvetica" w:hint="eastAsia"/>
          <w:b/>
          <w:color w:val="000000"/>
          <w:sz w:val="28"/>
          <w:szCs w:val="28"/>
        </w:rPr>
      </w:pPr>
      <w:r w:rsidRPr="00CC3664">
        <w:rPr>
          <w:rFonts w:cs="Helvetica" w:hint="eastAsia"/>
          <w:b/>
          <w:color w:val="000000"/>
          <w:sz w:val="28"/>
          <w:szCs w:val="28"/>
        </w:rPr>
        <w:t>四、研究工作前期基础及资料准备情况。</w:t>
      </w:r>
    </w:p>
    <w:p w:rsidR="001A0A68" w:rsidRDefault="001A0A68" w:rsidP="00722F72">
      <w:pPr>
        <w:pStyle w:val="a4"/>
        <w:shd w:val="clear" w:color="auto" w:fill="FFFFFF"/>
        <w:wordWrap w:val="0"/>
        <w:ind w:firstLineChars="150" w:firstLine="420"/>
        <w:rPr>
          <w:rFonts w:cs="Helvetica" w:hint="eastAsia"/>
          <w:color w:val="000000"/>
          <w:sz w:val="28"/>
          <w:szCs w:val="28"/>
        </w:rPr>
      </w:pPr>
      <w:r>
        <w:rPr>
          <w:rFonts w:cs="Helvetica" w:hint="eastAsia"/>
          <w:color w:val="000000"/>
          <w:sz w:val="28"/>
          <w:szCs w:val="28"/>
        </w:rPr>
        <w:t>1、前期基础。</w:t>
      </w:r>
    </w:p>
    <w:p w:rsidR="001A0A68" w:rsidRDefault="001A0A68" w:rsidP="00BF08AA">
      <w:pPr>
        <w:pStyle w:val="a4"/>
        <w:shd w:val="clear" w:color="auto" w:fill="FFFFFF"/>
        <w:wordWrap w:val="0"/>
        <w:ind w:firstLineChars="200" w:firstLine="560"/>
        <w:rPr>
          <w:rFonts w:cs="Helvetica" w:hint="eastAsia"/>
          <w:color w:val="000000"/>
          <w:sz w:val="28"/>
          <w:szCs w:val="28"/>
        </w:rPr>
      </w:pPr>
      <w:r>
        <w:rPr>
          <w:rFonts w:cs="Helvetica" w:hint="eastAsia"/>
          <w:color w:val="000000"/>
          <w:sz w:val="28"/>
          <w:szCs w:val="28"/>
        </w:rPr>
        <w:t>我校自2010年开展机器人社团活动至今，从未</w:t>
      </w:r>
      <w:r w:rsidR="00417262">
        <w:rPr>
          <w:rFonts w:cs="Helvetica" w:hint="eastAsia"/>
          <w:color w:val="000000"/>
          <w:sz w:val="28"/>
          <w:szCs w:val="28"/>
        </w:rPr>
        <w:t>间断。</w:t>
      </w:r>
      <w:r>
        <w:rPr>
          <w:rFonts w:cs="Helvetica" w:hint="eastAsia"/>
          <w:color w:val="000000"/>
          <w:sz w:val="28"/>
          <w:szCs w:val="28"/>
        </w:rPr>
        <w:t>七年的积累，使得我们从软、硬件方面都有了</w:t>
      </w:r>
      <w:r w:rsidR="00417262">
        <w:rPr>
          <w:rFonts w:cs="Helvetica" w:hint="eastAsia"/>
          <w:color w:val="000000"/>
          <w:sz w:val="28"/>
          <w:szCs w:val="28"/>
        </w:rPr>
        <w:t>很丰富的内容</w:t>
      </w:r>
      <w:r>
        <w:rPr>
          <w:rFonts w:cs="Helvetica" w:hint="eastAsia"/>
          <w:color w:val="000000"/>
          <w:sz w:val="28"/>
          <w:szCs w:val="28"/>
        </w:rPr>
        <w:t>，为课题的研究打下了</w:t>
      </w:r>
      <w:r w:rsidR="00417262">
        <w:rPr>
          <w:rFonts w:cs="Helvetica" w:hint="eastAsia"/>
          <w:color w:val="000000"/>
          <w:sz w:val="28"/>
          <w:szCs w:val="28"/>
        </w:rPr>
        <w:t>良</w:t>
      </w:r>
      <w:r>
        <w:rPr>
          <w:rFonts w:cs="Helvetica" w:hint="eastAsia"/>
          <w:color w:val="000000"/>
          <w:sz w:val="28"/>
          <w:szCs w:val="28"/>
        </w:rPr>
        <w:t>好的前期基础。软件方面，机器人社团指导教师任文光老师，有7年的乐高机器人</w:t>
      </w:r>
      <w:r w:rsidR="00722F72">
        <w:rPr>
          <w:rFonts w:cs="Helvetica" w:hint="eastAsia"/>
          <w:color w:val="000000"/>
          <w:sz w:val="28"/>
          <w:szCs w:val="28"/>
        </w:rPr>
        <w:t>教育</w:t>
      </w:r>
      <w:r>
        <w:rPr>
          <w:rFonts w:cs="Helvetica" w:hint="eastAsia"/>
          <w:color w:val="000000"/>
          <w:sz w:val="28"/>
          <w:szCs w:val="28"/>
        </w:rPr>
        <w:t>经验，</w:t>
      </w:r>
      <w:r w:rsidR="00417262">
        <w:rPr>
          <w:rFonts w:cs="Helvetica" w:hint="eastAsia"/>
          <w:color w:val="000000"/>
          <w:sz w:val="28"/>
          <w:szCs w:val="28"/>
        </w:rPr>
        <w:t>指导的学生两次获得全国青少年机器人竞赛三等奖，连续</w:t>
      </w:r>
      <w:r w:rsidR="00A26E6E">
        <w:rPr>
          <w:rFonts w:cs="Helvetica" w:hint="eastAsia"/>
          <w:color w:val="000000"/>
          <w:sz w:val="28"/>
          <w:szCs w:val="28"/>
        </w:rPr>
        <w:t>六</w:t>
      </w:r>
      <w:r w:rsidR="00417262">
        <w:rPr>
          <w:rFonts w:cs="Helvetica" w:hint="eastAsia"/>
          <w:color w:val="000000"/>
          <w:sz w:val="28"/>
          <w:szCs w:val="28"/>
        </w:rPr>
        <w:t>年获得天津市青少年机器人竞赛一等奖，一次获冠军，一次获季军。</w:t>
      </w:r>
      <w:r w:rsidR="007845E7">
        <w:rPr>
          <w:rFonts w:cs="Helvetica" w:hint="eastAsia"/>
          <w:color w:val="000000"/>
          <w:sz w:val="28"/>
          <w:szCs w:val="28"/>
        </w:rPr>
        <w:t>任文光老师本人也多次</w:t>
      </w:r>
      <w:r w:rsidR="00BF08AA">
        <w:rPr>
          <w:rFonts w:cs="Helvetica" w:hint="eastAsia"/>
          <w:color w:val="000000"/>
          <w:sz w:val="28"/>
          <w:szCs w:val="28"/>
        </w:rPr>
        <w:t>获得</w:t>
      </w:r>
      <w:r w:rsidR="007845E7">
        <w:rPr>
          <w:rFonts w:cs="Helvetica" w:hint="eastAsia"/>
          <w:color w:val="000000"/>
          <w:sz w:val="28"/>
          <w:szCs w:val="28"/>
        </w:rPr>
        <w:t>天津市青少年机器人竞赛优秀辅导教师称号，</w:t>
      </w:r>
      <w:r w:rsidR="00F0187D">
        <w:rPr>
          <w:rFonts w:cs="Helvetica" w:hint="eastAsia"/>
          <w:color w:val="000000"/>
          <w:sz w:val="28"/>
          <w:szCs w:val="28"/>
        </w:rPr>
        <w:t>两次参加全国青少年机器人竞赛骨干教练员培训，一次参加全国青少年机器人竞赛裁判员培训，多次参加天津市青少年机器人竞赛裁判员工作。</w:t>
      </w:r>
      <w:r w:rsidR="007845E7">
        <w:rPr>
          <w:rFonts w:cs="Helvetica" w:hint="eastAsia"/>
          <w:color w:val="000000"/>
          <w:sz w:val="28"/>
          <w:szCs w:val="28"/>
        </w:rPr>
        <w:t>2017年被评为河东区名师。</w:t>
      </w:r>
      <w:r w:rsidR="00BF08AA">
        <w:rPr>
          <w:rFonts w:cs="Helvetica" w:hint="eastAsia"/>
          <w:color w:val="000000"/>
          <w:sz w:val="28"/>
          <w:szCs w:val="28"/>
        </w:rPr>
        <w:t>硬件方面，学校拥有近200平米的机器人专用教室，各类型号乐高机器人10套，通用技术教学用乐高套装20套。</w:t>
      </w:r>
    </w:p>
    <w:p w:rsidR="00BF08AA" w:rsidRDefault="00BF08AA" w:rsidP="00A26E6E">
      <w:pPr>
        <w:pStyle w:val="a4"/>
        <w:shd w:val="clear" w:color="auto" w:fill="FFFFFF"/>
        <w:wordWrap w:val="0"/>
        <w:ind w:firstLineChars="150" w:firstLine="420"/>
        <w:rPr>
          <w:rFonts w:cs="Helvetica" w:hint="eastAsia"/>
          <w:color w:val="000000"/>
          <w:sz w:val="28"/>
          <w:szCs w:val="28"/>
        </w:rPr>
      </w:pPr>
      <w:r>
        <w:rPr>
          <w:rFonts w:cs="Helvetica" w:hint="eastAsia"/>
          <w:color w:val="000000"/>
          <w:sz w:val="28"/>
          <w:szCs w:val="28"/>
        </w:rPr>
        <w:t>2、资料准备情况。</w:t>
      </w:r>
    </w:p>
    <w:p w:rsidR="003B509C" w:rsidRDefault="00BF08AA" w:rsidP="003B509C">
      <w:pPr>
        <w:pStyle w:val="a4"/>
        <w:shd w:val="clear" w:color="auto" w:fill="FFFFFF"/>
        <w:wordWrap w:val="0"/>
        <w:rPr>
          <w:rFonts w:cs="Helvetica"/>
          <w:color w:val="000000"/>
          <w:sz w:val="28"/>
          <w:szCs w:val="28"/>
        </w:rPr>
      </w:pPr>
      <w:r>
        <w:rPr>
          <w:rFonts w:cs="Helvetica" w:hint="eastAsia"/>
          <w:color w:val="000000"/>
          <w:sz w:val="28"/>
          <w:szCs w:val="28"/>
        </w:rPr>
        <w:t xml:space="preserve">   </w:t>
      </w:r>
      <w:r w:rsidR="00A26E6E">
        <w:rPr>
          <w:rFonts w:cs="Helvetica" w:hint="eastAsia"/>
          <w:color w:val="000000"/>
          <w:sz w:val="28"/>
          <w:szCs w:val="28"/>
        </w:rPr>
        <w:t xml:space="preserve"> </w:t>
      </w:r>
      <w:r>
        <w:rPr>
          <w:rFonts w:cs="Helvetica" w:hint="eastAsia"/>
          <w:color w:val="000000"/>
          <w:sz w:val="28"/>
          <w:szCs w:val="28"/>
        </w:rPr>
        <w:t>七年来，为了提高教师的</w:t>
      </w:r>
      <w:r w:rsidR="00F0187D">
        <w:rPr>
          <w:rFonts w:cs="Helvetica" w:hint="eastAsia"/>
          <w:color w:val="000000"/>
          <w:sz w:val="28"/>
          <w:szCs w:val="28"/>
        </w:rPr>
        <w:t>机器人教学水平，我校为教师购进了大量图书，包括：</w:t>
      </w:r>
      <w:r w:rsidR="002F5181">
        <w:rPr>
          <w:rFonts w:cs="Helvetica" w:hint="eastAsia"/>
          <w:color w:val="000000"/>
          <w:sz w:val="28"/>
          <w:szCs w:val="28"/>
        </w:rPr>
        <w:t>《乐高EV3机器人设计》 西米亚出版；《EV3编程指南》西米亚出版；《机器人结构与程序设计》 清华大学出版社；《ROBOTC与机器人程序设计》 清华大学出版社；《走进乐高机器人》科学普及出版社；《乐高EV3机器人初级教程》 清华大学出版社；</w:t>
      </w:r>
      <w:r w:rsidR="002F5181">
        <w:rPr>
          <w:rFonts w:cs="Helvetica" w:hint="eastAsia"/>
          <w:color w:val="000000"/>
          <w:sz w:val="28"/>
          <w:szCs w:val="28"/>
        </w:rPr>
        <w:lastRenderedPageBreak/>
        <w:t>《玩转乐高——探索EV3》 机械工业出版社</w:t>
      </w:r>
      <w:r w:rsidR="00AD2F4D">
        <w:rPr>
          <w:rFonts w:cs="Helvetica" w:hint="eastAsia"/>
          <w:color w:val="000000"/>
          <w:sz w:val="28"/>
          <w:szCs w:val="28"/>
        </w:rPr>
        <w:t>等。我校还从重庆滨江实验中学求购了其机器人校本教材系列丛书，包括《普通初中 VEX机器人设计校本课程标准》、《VEX机器人设计》、《机器人课程学生实践活动手册》。丰富的资料准备，必将为我们的课题研究提供理论基础和技术支持。</w:t>
      </w:r>
    </w:p>
    <w:p w:rsidR="00CC3664" w:rsidRPr="002514E9" w:rsidRDefault="00CC3664" w:rsidP="003B509C">
      <w:pPr>
        <w:pStyle w:val="a4"/>
        <w:shd w:val="clear" w:color="auto" w:fill="FFFFFF"/>
        <w:wordWrap w:val="0"/>
        <w:rPr>
          <w:rFonts w:cs="Helvetica" w:hint="eastAsia"/>
          <w:b/>
          <w:color w:val="000000"/>
          <w:sz w:val="28"/>
          <w:szCs w:val="28"/>
        </w:rPr>
      </w:pPr>
      <w:r w:rsidRPr="002514E9">
        <w:rPr>
          <w:rFonts w:cs="Helvetica" w:hint="eastAsia"/>
          <w:b/>
          <w:color w:val="000000"/>
          <w:sz w:val="28"/>
          <w:szCs w:val="28"/>
        </w:rPr>
        <w:t>六、研究成果的预计去向和使用范围</w:t>
      </w:r>
    </w:p>
    <w:p w:rsidR="00CC3664" w:rsidRPr="003B509C" w:rsidRDefault="00CC3664" w:rsidP="002514E9">
      <w:pPr>
        <w:pStyle w:val="a4"/>
        <w:shd w:val="clear" w:color="auto" w:fill="FFFFFF"/>
        <w:wordWrap w:val="0"/>
        <w:ind w:firstLineChars="200" w:firstLine="560"/>
        <w:rPr>
          <w:rFonts w:cs="Helvetica"/>
          <w:color w:val="000000"/>
          <w:sz w:val="28"/>
          <w:szCs w:val="28"/>
        </w:rPr>
      </w:pPr>
      <w:r>
        <w:rPr>
          <w:rFonts w:cs="Helvetica" w:hint="eastAsia"/>
          <w:color w:val="000000"/>
          <w:sz w:val="28"/>
          <w:szCs w:val="28"/>
        </w:rPr>
        <w:t>本课题的研究成果仅用于我校乐高机器人社团活动和学校内部各门校本课程之间的交流。</w:t>
      </w:r>
    </w:p>
    <w:p w:rsidR="003B509C" w:rsidRPr="003B509C" w:rsidRDefault="003B509C" w:rsidP="003B509C">
      <w:pPr>
        <w:pStyle w:val="a4"/>
        <w:shd w:val="clear" w:color="auto" w:fill="FFFFFF"/>
        <w:wordWrap w:val="0"/>
        <w:ind w:firstLineChars="200" w:firstLine="560"/>
        <w:rPr>
          <w:rFonts w:cs="Helvetica"/>
          <w:color w:val="000000"/>
          <w:sz w:val="28"/>
          <w:szCs w:val="28"/>
        </w:rPr>
      </w:pPr>
    </w:p>
    <w:p w:rsidR="00042704" w:rsidRPr="003B509C" w:rsidRDefault="00042704" w:rsidP="00B66473">
      <w:pPr>
        <w:pStyle w:val="a4"/>
        <w:shd w:val="clear" w:color="auto" w:fill="FFFFFF"/>
        <w:wordWrap w:val="0"/>
        <w:ind w:firstLine="420"/>
        <w:rPr>
          <w:rFonts w:cs="Helvetica"/>
          <w:color w:val="000000"/>
          <w:sz w:val="28"/>
          <w:szCs w:val="28"/>
        </w:rPr>
      </w:pPr>
    </w:p>
    <w:p w:rsidR="0059607B" w:rsidRDefault="00EC7639" w:rsidP="00B66473">
      <w:pPr>
        <w:pStyle w:val="a4"/>
        <w:shd w:val="clear" w:color="auto" w:fill="FFFFFF"/>
        <w:wordWrap w:val="0"/>
        <w:rPr>
          <w:rFonts w:cs="Helvetica"/>
          <w:color w:val="000000"/>
          <w:sz w:val="21"/>
          <w:szCs w:val="21"/>
        </w:rPr>
      </w:pPr>
      <w:r>
        <w:rPr>
          <w:rFonts w:cs="Helvetica" w:hint="eastAsia"/>
          <w:color w:val="000000"/>
          <w:sz w:val="21"/>
          <w:szCs w:val="21"/>
        </w:rPr>
        <w:t xml:space="preserve">    </w:t>
      </w:r>
    </w:p>
    <w:p w:rsidR="00096861" w:rsidRPr="00EC7639" w:rsidRDefault="0013035A"/>
    <w:sectPr w:rsidR="00096861" w:rsidRPr="00EC7639" w:rsidSect="004B44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35A" w:rsidRDefault="0013035A" w:rsidP="00042704">
      <w:r>
        <w:separator/>
      </w:r>
    </w:p>
  </w:endnote>
  <w:endnote w:type="continuationSeparator" w:id="1">
    <w:p w:rsidR="0013035A" w:rsidRDefault="0013035A" w:rsidP="000427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35A" w:rsidRDefault="0013035A" w:rsidP="00042704">
      <w:r>
        <w:separator/>
      </w:r>
    </w:p>
  </w:footnote>
  <w:footnote w:type="continuationSeparator" w:id="1">
    <w:p w:rsidR="0013035A" w:rsidRDefault="0013035A" w:rsidP="000427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7639"/>
    <w:rsid w:val="00042704"/>
    <w:rsid w:val="00074751"/>
    <w:rsid w:val="000D3C59"/>
    <w:rsid w:val="000E10AF"/>
    <w:rsid w:val="000F0E92"/>
    <w:rsid w:val="0013035A"/>
    <w:rsid w:val="00143340"/>
    <w:rsid w:val="0017379F"/>
    <w:rsid w:val="001A0A68"/>
    <w:rsid w:val="001B1516"/>
    <w:rsid w:val="001D2001"/>
    <w:rsid w:val="002338EC"/>
    <w:rsid w:val="00241AB9"/>
    <w:rsid w:val="002514E9"/>
    <w:rsid w:val="002909DB"/>
    <w:rsid w:val="002A6859"/>
    <w:rsid w:val="002E737D"/>
    <w:rsid w:val="002F5181"/>
    <w:rsid w:val="00306964"/>
    <w:rsid w:val="003551EE"/>
    <w:rsid w:val="003B509C"/>
    <w:rsid w:val="00406336"/>
    <w:rsid w:val="00417262"/>
    <w:rsid w:val="0044559F"/>
    <w:rsid w:val="00453529"/>
    <w:rsid w:val="00455E2E"/>
    <w:rsid w:val="00471857"/>
    <w:rsid w:val="00494592"/>
    <w:rsid w:val="004B448C"/>
    <w:rsid w:val="004E6E76"/>
    <w:rsid w:val="005622B3"/>
    <w:rsid w:val="00577ADC"/>
    <w:rsid w:val="00577AE7"/>
    <w:rsid w:val="0059607B"/>
    <w:rsid w:val="005A46EC"/>
    <w:rsid w:val="005F70F2"/>
    <w:rsid w:val="00626B90"/>
    <w:rsid w:val="006409A7"/>
    <w:rsid w:val="006415DB"/>
    <w:rsid w:val="00664460"/>
    <w:rsid w:val="00711BBE"/>
    <w:rsid w:val="00722836"/>
    <w:rsid w:val="00722989"/>
    <w:rsid w:val="00722F72"/>
    <w:rsid w:val="00730C46"/>
    <w:rsid w:val="00732DE4"/>
    <w:rsid w:val="007845E7"/>
    <w:rsid w:val="007E2F80"/>
    <w:rsid w:val="009A1538"/>
    <w:rsid w:val="00A26E6E"/>
    <w:rsid w:val="00AD2F4D"/>
    <w:rsid w:val="00AF0FF7"/>
    <w:rsid w:val="00AF52C1"/>
    <w:rsid w:val="00B00A68"/>
    <w:rsid w:val="00B66473"/>
    <w:rsid w:val="00B9550B"/>
    <w:rsid w:val="00BB650F"/>
    <w:rsid w:val="00BF08AA"/>
    <w:rsid w:val="00C74ACC"/>
    <w:rsid w:val="00CC3664"/>
    <w:rsid w:val="00D41260"/>
    <w:rsid w:val="00D85BC2"/>
    <w:rsid w:val="00E075B9"/>
    <w:rsid w:val="00EC7639"/>
    <w:rsid w:val="00F0187D"/>
    <w:rsid w:val="00F307AA"/>
    <w:rsid w:val="00F44877"/>
    <w:rsid w:val="00FA2A70"/>
    <w:rsid w:val="00FA556A"/>
    <w:rsid w:val="00FE26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C7639"/>
    <w:rPr>
      <w:b/>
      <w:bCs/>
    </w:rPr>
  </w:style>
  <w:style w:type="paragraph" w:styleId="a4">
    <w:name w:val="Normal (Web)"/>
    <w:basedOn w:val="a"/>
    <w:uiPriority w:val="99"/>
    <w:semiHidden/>
    <w:unhideWhenUsed/>
    <w:rsid w:val="00EC7639"/>
    <w:pPr>
      <w:widowControl/>
      <w:spacing w:after="150"/>
      <w:jc w:val="left"/>
    </w:pPr>
    <w:rPr>
      <w:rFonts w:ascii="宋体" w:eastAsia="宋体" w:hAnsi="宋体" w:cs="宋体"/>
      <w:kern w:val="0"/>
      <w:sz w:val="24"/>
      <w:szCs w:val="24"/>
    </w:rPr>
  </w:style>
  <w:style w:type="paragraph" w:styleId="a5">
    <w:name w:val="header"/>
    <w:basedOn w:val="a"/>
    <w:link w:val="Char"/>
    <w:uiPriority w:val="99"/>
    <w:semiHidden/>
    <w:unhideWhenUsed/>
    <w:rsid w:val="000427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42704"/>
    <w:rPr>
      <w:sz w:val="18"/>
      <w:szCs w:val="18"/>
    </w:rPr>
  </w:style>
  <w:style w:type="paragraph" w:styleId="a6">
    <w:name w:val="footer"/>
    <w:basedOn w:val="a"/>
    <w:link w:val="Char0"/>
    <w:uiPriority w:val="99"/>
    <w:semiHidden/>
    <w:unhideWhenUsed/>
    <w:rsid w:val="0004270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42704"/>
    <w:rPr>
      <w:sz w:val="18"/>
      <w:szCs w:val="18"/>
    </w:rPr>
  </w:style>
</w:styles>
</file>

<file path=word/webSettings.xml><?xml version="1.0" encoding="utf-8"?>
<w:webSettings xmlns:r="http://schemas.openxmlformats.org/officeDocument/2006/relationships" xmlns:w="http://schemas.openxmlformats.org/wordprocessingml/2006/main">
  <w:divs>
    <w:div w:id="1573537829">
      <w:bodyDiv w:val="1"/>
      <w:marLeft w:val="0"/>
      <w:marRight w:val="0"/>
      <w:marTop w:val="0"/>
      <w:marBottom w:val="0"/>
      <w:divBdr>
        <w:top w:val="none" w:sz="0" w:space="0" w:color="auto"/>
        <w:left w:val="none" w:sz="0" w:space="0" w:color="auto"/>
        <w:bottom w:val="none" w:sz="0" w:space="0" w:color="auto"/>
        <w:right w:val="none" w:sz="0" w:space="0" w:color="auto"/>
      </w:divBdr>
      <w:divsChild>
        <w:div w:id="1630626598">
          <w:marLeft w:val="0"/>
          <w:marRight w:val="0"/>
          <w:marTop w:val="0"/>
          <w:marBottom w:val="0"/>
          <w:divBdr>
            <w:top w:val="none" w:sz="0" w:space="0" w:color="auto"/>
            <w:left w:val="none" w:sz="0" w:space="0" w:color="auto"/>
            <w:bottom w:val="none" w:sz="0" w:space="0" w:color="auto"/>
            <w:right w:val="none" w:sz="0" w:space="0" w:color="auto"/>
          </w:divBdr>
          <w:divsChild>
            <w:div w:id="2035421768">
              <w:marLeft w:val="0"/>
              <w:marRight w:val="0"/>
              <w:marTop w:val="100"/>
              <w:marBottom w:val="100"/>
              <w:divBdr>
                <w:top w:val="none" w:sz="0" w:space="0" w:color="auto"/>
                <w:left w:val="none" w:sz="0" w:space="0" w:color="auto"/>
                <w:bottom w:val="none" w:sz="0" w:space="0" w:color="auto"/>
                <w:right w:val="none" w:sz="0" w:space="0" w:color="auto"/>
              </w:divBdr>
              <w:divsChild>
                <w:div w:id="422797939">
                  <w:marLeft w:val="0"/>
                  <w:marRight w:val="0"/>
                  <w:marTop w:val="0"/>
                  <w:marBottom w:val="0"/>
                  <w:divBdr>
                    <w:top w:val="none" w:sz="0" w:space="0" w:color="auto"/>
                    <w:left w:val="none" w:sz="0" w:space="0" w:color="auto"/>
                    <w:bottom w:val="none" w:sz="0" w:space="0" w:color="auto"/>
                    <w:right w:val="none" w:sz="0" w:space="0" w:color="auto"/>
                  </w:divBdr>
                  <w:divsChild>
                    <w:div w:id="640690923">
                      <w:marLeft w:val="0"/>
                      <w:marRight w:val="0"/>
                      <w:marTop w:val="0"/>
                      <w:marBottom w:val="0"/>
                      <w:divBdr>
                        <w:top w:val="none" w:sz="0" w:space="0" w:color="auto"/>
                        <w:left w:val="single" w:sz="6" w:space="15" w:color="DCDCDC"/>
                        <w:bottom w:val="none" w:sz="0" w:space="0" w:color="auto"/>
                        <w:right w:val="none" w:sz="0" w:space="0" w:color="auto"/>
                      </w:divBdr>
                      <w:divsChild>
                        <w:div w:id="117992033">
                          <w:marLeft w:val="0"/>
                          <w:marRight w:val="0"/>
                          <w:marTop w:val="0"/>
                          <w:marBottom w:val="0"/>
                          <w:divBdr>
                            <w:top w:val="none" w:sz="0" w:space="0" w:color="auto"/>
                            <w:left w:val="none" w:sz="0" w:space="0" w:color="auto"/>
                            <w:bottom w:val="none" w:sz="0" w:space="0" w:color="auto"/>
                            <w:right w:val="none" w:sz="0" w:space="0" w:color="auto"/>
                          </w:divBdr>
                          <w:divsChild>
                            <w:div w:id="373820557">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7</Pages>
  <Words>1788</Words>
  <Characters>1824</Characters>
  <Application>Microsoft Office Word</Application>
  <DocSecurity>0</DocSecurity>
  <Lines>72</Lines>
  <Paragraphs>31</Paragraphs>
  <ScaleCrop>false</ScaleCrop>
  <Company>Microsoft</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47</cp:revision>
  <dcterms:created xsi:type="dcterms:W3CDTF">2017-11-02T02:19:00Z</dcterms:created>
  <dcterms:modified xsi:type="dcterms:W3CDTF">2017-11-21T03:04:00Z</dcterms:modified>
</cp:coreProperties>
</file>