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19" w:rsidRDefault="00230E19" w:rsidP="00230E19">
      <w:pPr>
        <w:spacing w:line="360" w:lineRule="auto"/>
        <w:ind w:firstLineChars="200" w:firstLine="883"/>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 xml:space="preserve">课 题 </w:t>
      </w:r>
      <w:r>
        <w:rPr>
          <w:rFonts w:asciiTheme="majorEastAsia" w:eastAsiaTheme="majorEastAsia" w:hAnsiTheme="majorEastAsia" w:hint="eastAsia"/>
          <w:b/>
          <w:sz w:val="44"/>
          <w:szCs w:val="44"/>
        </w:rPr>
        <w:t>可 行 性 分 析</w:t>
      </w:r>
    </w:p>
    <w:p w:rsidR="00931014" w:rsidRPr="00B01441" w:rsidRDefault="00856492" w:rsidP="008600E8">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此课题的研究对于解决当前</w:t>
      </w:r>
      <w:r w:rsidR="00F766AD">
        <w:rPr>
          <w:rFonts w:asciiTheme="minorEastAsia" w:hAnsiTheme="minorEastAsia" w:hint="eastAsia"/>
          <w:sz w:val="24"/>
          <w:szCs w:val="24"/>
        </w:rPr>
        <w:t>初中</w:t>
      </w:r>
      <w:r w:rsidRPr="00B01441">
        <w:rPr>
          <w:rFonts w:asciiTheme="minorEastAsia" w:hAnsiTheme="minorEastAsia" w:hint="eastAsia"/>
          <w:sz w:val="24"/>
          <w:szCs w:val="24"/>
        </w:rPr>
        <w:t>信息技术学科核心价值不明确及教材改革等实际教学问题有着非常积极的作用。课题在筹备期间得到了学校领导、学科教师的大力支持。学校教学理念先进，教学环境活跃，教师队伍学术研究氛围浓厚。学校完</w:t>
      </w:r>
      <w:bookmarkStart w:id="0" w:name="_GoBack"/>
      <w:bookmarkEnd w:id="0"/>
      <w:r w:rsidRPr="00B01441">
        <w:rPr>
          <w:rFonts w:asciiTheme="minorEastAsia" w:hAnsiTheme="minorEastAsia" w:hint="eastAsia"/>
          <w:sz w:val="24"/>
          <w:szCs w:val="24"/>
        </w:rPr>
        <w:t>备的软硬件设施为课题研究提供了有力保障。参与课题的教师均是来自于有一线教学经验的优秀教师。此次参与课题研究研究成员共有9人。课题负责人王丽,曾承担过包括国家级课题在内的8项课题,</w:t>
      </w:r>
      <w:r w:rsidR="00DF1C7F">
        <w:rPr>
          <w:rFonts w:asciiTheme="minorEastAsia" w:hAnsiTheme="minorEastAsia" w:hint="eastAsia"/>
          <w:sz w:val="24"/>
          <w:szCs w:val="24"/>
        </w:rPr>
        <w:t>具有深厚的教学研究功底。课题组核心成员张玉旺，曾</w:t>
      </w:r>
      <w:r w:rsidR="00DF1C7F" w:rsidRPr="008C1FAF">
        <w:rPr>
          <w:rFonts w:asciiTheme="minorEastAsia" w:hAnsiTheme="minorEastAsia" w:hint="eastAsia"/>
          <w:sz w:val="24"/>
          <w:szCs w:val="24"/>
        </w:rPr>
        <w:t>参加全国教育科学“十五”</w:t>
      </w:r>
      <w:proofErr w:type="gramStart"/>
      <w:r w:rsidR="00DF1C7F" w:rsidRPr="008C1FAF">
        <w:rPr>
          <w:rFonts w:asciiTheme="minorEastAsia" w:hAnsiTheme="minorEastAsia" w:hint="eastAsia"/>
          <w:sz w:val="24"/>
          <w:szCs w:val="24"/>
        </w:rPr>
        <w:t>规划部</w:t>
      </w:r>
      <w:proofErr w:type="gramEnd"/>
      <w:r w:rsidR="008C1FAF">
        <w:rPr>
          <w:rFonts w:asciiTheme="minorEastAsia" w:hAnsiTheme="minorEastAsia" w:hint="eastAsia"/>
          <w:sz w:val="24"/>
          <w:szCs w:val="24"/>
        </w:rPr>
        <w:t>等多项</w:t>
      </w:r>
      <w:r w:rsidR="00DF1C7F" w:rsidRPr="008C1FAF">
        <w:rPr>
          <w:rFonts w:asciiTheme="minorEastAsia" w:hAnsiTheme="minorEastAsia" w:hint="eastAsia"/>
          <w:sz w:val="24"/>
          <w:szCs w:val="24"/>
        </w:rPr>
        <w:t>课题研究</w:t>
      </w:r>
      <w:r w:rsidR="008C1FAF" w:rsidRPr="008C1FAF">
        <w:rPr>
          <w:rFonts w:asciiTheme="minorEastAsia" w:hAnsiTheme="minorEastAsia" w:hint="eastAsia"/>
          <w:sz w:val="24"/>
          <w:szCs w:val="24"/>
        </w:rPr>
        <w:t>，在全国教育科学“十五”课题研究中被评为先进工作者</w:t>
      </w:r>
      <w:r w:rsidRPr="00B01441">
        <w:rPr>
          <w:rFonts w:asciiTheme="minorEastAsia" w:hAnsiTheme="minorEastAsia" w:hint="eastAsia"/>
          <w:sz w:val="24"/>
          <w:szCs w:val="24"/>
        </w:rPr>
        <w:t>。课题组成员长期立足教学一线，能够结合课堂实际进行课题研究。课题组教师对计算思维和C++语言应用有一定的理论基础和实践经验。课题组5名青年教师具有硕士研究生学历,</w:t>
      </w:r>
      <w:r w:rsidR="00F31311" w:rsidRPr="00B01441">
        <w:rPr>
          <w:rFonts w:asciiTheme="minorEastAsia" w:hAnsiTheme="minorEastAsia" w:hint="eastAsia"/>
          <w:sz w:val="24"/>
          <w:szCs w:val="24"/>
        </w:rPr>
        <w:t>接受了</w:t>
      </w:r>
      <w:r w:rsidRPr="00B01441">
        <w:rPr>
          <w:rFonts w:asciiTheme="minorEastAsia" w:hAnsiTheme="minorEastAsia" w:hint="eastAsia"/>
          <w:sz w:val="24"/>
          <w:szCs w:val="24"/>
        </w:rPr>
        <w:t>先进的教育教学理念，敢于尝试新事物，对课堂教学改革有着极大的热情和独特的视角,能够在课题研究中注入新鲜血液。</w:t>
      </w:r>
    </w:p>
    <w:p w:rsidR="00B01441" w:rsidRPr="00B01441" w:rsidRDefault="00B01441" w:rsidP="008600E8">
      <w:pPr>
        <w:spacing w:line="360" w:lineRule="auto"/>
        <w:rPr>
          <w:rFonts w:asciiTheme="minorEastAsia" w:hAnsiTheme="minorEastAsia"/>
          <w:b/>
          <w:sz w:val="28"/>
          <w:szCs w:val="28"/>
        </w:rPr>
      </w:pPr>
      <w:r w:rsidRPr="00B01441">
        <w:rPr>
          <w:rFonts w:asciiTheme="minorEastAsia" w:hAnsiTheme="minorEastAsia" w:hint="eastAsia"/>
          <w:b/>
          <w:sz w:val="28"/>
          <w:szCs w:val="28"/>
        </w:rPr>
        <w:t>一、完成课题的保障条件</w:t>
      </w:r>
    </w:p>
    <w:p w:rsidR="00B01441" w:rsidRPr="00B01441" w:rsidRDefault="00B01441" w:rsidP="008600E8">
      <w:pPr>
        <w:spacing w:line="360" w:lineRule="auto"/>
        <w:rPr>
          <w:rFonts w:asciiTheme="minorEastAsia" w:hAnsiTheme="minorEastAsia"/>
          <w:b/>
          <w:sz w:val="24"/>
          <w:szCs w:val="24"/>
        </w:rPr>
      </w:pPr>
      <w:r w:rsidRPr="00B01441">
        <w:rPr>
          <w:rFonts w:asciiTheme="minorEastAsia" w:hAnsiTheme="minorEastAsia" w:hint="eastAsia"/>
          <w:b/>
          <w:sz w:val="24"/>
          <w:szCs w:val="24"/>
        </w:rPr>
        <w:t>1、先进的管理模式</w:t>
      </w:r>
    </w:p>
    <w:p w:rsidR="00B01441" w:rsidRPr="00B01441" w:rsidRDefault="005A46FB" w:rsidP="005A46FB">
      <w:pPr>
        <w:spacing w:line="360" w:lineRule="auto"/>
        <w:ind w:firstLineChars="200" w:firstLine="480"/>
        <w:rPr>
          <w:rFonts w:asciiTheme="minorEastAsia" w:hAnsiTheme="minorEastAsia"/>
          <w:sz w:val="24"/>
          <w:szCs w:val="24"/>
        </w:rPr>
      </w:pPr>
      <w:r w:rsidRPr="005A46FB">
        <w:rPr>
          <w:rFonts w:asciiTheme="minorEastAsia" w:hAnsiTheme="minorEastAsia" w:hint="eastAsia"/>
          <w:sz w:val="24"/>
          <w:szCs w:val="24"/>
        </w:rPr>
        <w:t>天津外国语大学附属滨海外国语学校是经天津市教育委员会和天津市滨海新区教育局批准，由中新天津生态城管委会与天津外国语大学合作创办的生态城第一所公办外国语特色学校。创办于2012年至今发展为四个校区（其中三个小学</w:t>
      </w:r>
      <w:r>
        <w:rPr>
          <w:rFonts w:asciiTheme="minorEastAsia" w:hAnsiTheme="minorEastAsia" w:hint="eastAsia"/>
          <w:sz w:val="24"/>
          <w:szCs w:val="24"/>
        </w:rPr>
        <w:t>部</w:t>
      </w:r>
      <w:r w:rsidRPr="005A46FB">
        <w:rPr>
          <w:rFonts w:asciiTheme="minorEastAsia" w:hAnsiTheme="minorEastAsia" w:hint="eastAsia"/>
          <w:sz w:val="24"/>
          <w:szCs w:val="24"/>
        </w:rPr>
        <w:t>，1个中学</w:t>
      </w:r>
      <w:r>
        <w:rPr>
          <w:rFonts w:asciiTheme="minorEastAsia" w:hAnsiTheme="minorEastAsia" w:hint="eastAsia"/>
          <w:sz w:val="24"/>
          <w:szCs w:val="24"/>
        </w:rPr>
        <w:t>部</w:t>
      </w:r>
      <w:r w:rsidRPr="005A46FB">
        <w:rPr>
          <w:rFonts w:asciiTheme="minorEastAsia" w:hAnsiTheme="minorEastAsia" w:hint="eastAsia"/>
          <w:sz w:val="24"/>
          <w:szCs w:val="24"/>
        </w:rPr>
        <w:t>）</w:t>
      </w:r>
      <w:r>
        <w:rPr>
          <w:rFonts w:asciiTheme="minorEastAsia" w:hAnsiTheme="minorEastAsia" w:hint="eastAsia"/>
          <w:sz w:val="24"/>
          <w:szCs w:val="24"/>
        </w:rPr>
        <w:t>。</w:t>
      </w:r>
      <w:r w:rsidRPr="005A46FB">
        <w:rPr>
          <w:rFonts w:asciiTheme="minorEastAsia" w:hAnsiTheme="minorEastAsia" w:hint="eastAsia"/>
          <w:sz w:val="24"/>
          <w:szCs w:val="24"/>
        </w:rPr>
        <w:t>学校总占地面积10万余平方米、建筑面积11.7万余平方米。在校生人数3974人，其中小学</w:t>
      </w:r>
      <w:r>
        <w:rPr>
          <w:rFonts w:asciiTheme="minorEastAsia" w:hAnsiTheme="minorEastAsia" w:hint="eastAsia"/>
          <w:sz w:val="24"/>
          <w:szCs w:val="24"/>
        </w:rPr>
        <w:t>3092</w:t>
      </w:r>
      <w:r w:rsidRPr="005A46FB">
        <w:rPr>
          <w:rFonts w:asciiTheme="minorEastAsia" w:hAnsiTheme="minorEastAsia" w:hint="eastAsia"/>
          <w:sz w:val="24"/>
          <w:szCs w:val="24"/>
        </w:rPr>
        <w:t>人，初中637人，高中245人。</w:t>
      </w:r>
      <w:r>
        <w:rPr>
          <w:rFonts w:asciiTheme="minorEastAsia" w:hAnsiTheme="minorEastAsia" w:hint="eastAsia"/>
          <w:sz w:val="24"/>
          <w:szCs w:val="24"/>
        </w:rPr>
        <w:t>地处中新合作的国家新型功能区，“办一所国际化的外国语学校”是我校一直秉承的宗旨。“融中西文化 育国际英才”是我校的办学理念。在这样的开放包容的环境中，教师对于学生的学习绝不仅限于课本中的知识——“我们希望让孩接触更多更新的知识，带给孩子更多的选择”。学校</w:t>
      </w:r>
      <w:r w:rsidR="00B01441" w:rsidRPr="00B01441">
        <w:rPr>
          <w:rFonts w:asciiTheme="minorEastAsia" w:hAnsiTheme="minorEastAsia" w:hint="eastAsia"/>
          <w:sz w:val="24"/>
          <w:szCs w:val="24"/>
        </w:rPr>
        <w:t>是集团化管理模式下</w:t>
      </w:r>
      <w:r>
        <w:rPr>
          <w:rFonts w:asciiTheme="minorEastAsia" w:hAnsiTheme="minorEastAsia" w:hint="eastAsia"/>
          <w:sz w:val="24"/>
          <w:szCs w:val="24"/>
        </w:rPr>
        <w:t>的</w:t>
      </w:r>
      <w:r w:rsidR="00B01441" w:rsidRPr="00B01441">
        <w:rPr>
          <w:rFonts w:asciiTheme="minorEastAsia" w:hAnsiTheme="minorEastAsia" w:hint="eastAsia"/>
          <w:sz w:val="24"/>
          <w:szCs w:val="24"/>
        </w:rPr>
        <w:t>十二年一贯制学校：由一个领导团队管理区域内多个校区、多个学段的教学工作，确保地区内的优质教育资源共享到该地区的所有校区；学校集小学、初中、高中一体化，有效把握学生成长轨迹，减少学生在小初、初高过渡阶段出现的衔接问题。</w:t>
      </w:r>
      <w:r>
        <w:rPr>
          <w:rFonts w:asciiTheme="minorEastAsia" w:hAnsiTheme="minorEastAsia" w:hint="eastAsia"/>
          <w:sz w:val="24"/>
          <w:szCs w:val="24"/>
        </w:rPr>
        <w:t>因此开设计算机语言学习这样需要长期连续学习的课程，十二年一贯制的集团化办学条件给予了最好的保障。</w:t>
      </w:r>
    </w:p>
    <w:p w:rsidR="00B01441" w:rsidRPr="008600E8" w:rsidRDefault="00B01441" w:rsidP="008600E8">
      <w:pPr>
        <w:spacing w:line="360" w:lineRule="auto"/>
        <w:rPr>
          <w:rFonts w:asciiTheme="minorEastAsia" w:hAnsiTheme="minorEastAsia"/>
          <w:b/>
          <w:sz w:val="24"/>
          <w:szCs w:val="24"/>
        </w:rPr>
      </w:pPr>
      <w:r w:rsidRPr="008600E8">
        <w:rPr>
          <w:rFonts w:asciiTheme="minorEastAsia" w:hAnsiTheme="minorEastAsia" w:hint="eastAsia"/>
          <w:b/>
          <w:sz w:val="24"/>
          <w:szCs w:val="24"/>
        </w:rPr>
        <w:t>2、完善的</w:t>
      </w:r>
      <w:r w:rsidR="008C1FAF">
        <w:rPr>
          <w:rFonts w:asciiTheme="minorEastAsia" w:hAnsiTheme="minorEastAsia" w:hint="eastAsia"/>
          <w:b/>
          <w:sz w:val="24"/>
          <w:szCs w:val="24"/>
        </w:rPr>
        <w:t>课题</w:t>
      </w:r>
      <w:r w:rsidRPr="008600E8">
        <w:rPr>
          <w:rFonts w:asciiTheme="minorEastAsia" w:hAnsiTheme="minorEastAsia" w:hint="eastAsia"/>
          <w:b/>
          <w:sz w:val="24"/>
          <w:szCs w:val="24"/>
        </w:rPr>
        <w:t>设施</w:t>
      </w:r>
      <w:r w:rsidR="008C1FAF">
        <w:rPr>
          <w:rFonts w:asciiTheme="minorEastAsia" w:hAnsiTheme="minorEastAsia" w:hint="eastAsia"/>
          <w:b/>
          <w:sz w:val="24"/>
          <w:szCs w:val="24"/>
        </w:rPr>
        <w:t>环境</w:t>
      </w:r>
    </w:p>
    <w:p w:rsidR="00B01441" w:rsidRPr="00B01441" w:rsidRDefault="00B01441" w:rsidP="008C1FAF">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我校于2012年建成，</w:t>
      </w:r>
      <w:r w:rsidR="005A46FB">
        <w:rPr>
          <w:rFonts w:asciiTheme="minorEastAsia" w:hAnsiTheme="minorEastAsia" w:hint="eastAsia"/>
          <w:sz w:val="24"/>
          <w:szCs w:val="24"/>
        </w:rPr>
        <w:t>作为一所年轻的学校</w:t>
      </w:r>
      <w:r w:rsidRPr="00B01441">
        <w:rPr>
          <w:rFonts w:asciiTheme="minorEastAsia" w:hAnsiTheme="minorEastAsia" w:hint="eastAsia"/>
          <w:sz w:val="24"/>
          <w:szCs w:val="24"/>
        </w:rPr>
        <w:t>，信息化硬件设备完善：</w:t>
      </w:r>
      <w:r w:rsidR="008C1FAF">
        <w:rPr>
          <w:rFonts w:asciiTheme="minorEastAsia" w:hAnsiTheme="minorEastAsia" w:hint="eastAsia"/>
          <w:sz w:val="24"/>
          <w:szCs w:val="24"/>
        </w:rPr>
        <w:t>先进的计算机机房、语音教室、</w:t>
      </w:r>
      <w:proofErr w:type="gramStart"/>
      <w:r w:rsidR="008C1FAF">
        <w:rPr>
          <w:rFonts w:asciiTheme="minorEastAsia" w:hAnsiTheme="minorEastAsia" w:hint="eastAsia"/>
          <w:sz w:val="24"/>
          <w:szCs w:val="24"/>
        </w:rPr>
        <w:t>创客教室</w:t>
      </w:r>
      <w:proofErr w:type="gramEnd"/>
      <w:r w:rsidR="008C1FAF">
        <w:rPr>
          <w:rFonts w:asciiTheme="minorEastAsia" w:hAnsiTheme="minorEastAsia" w:hint="eastAsia"/>
          <w:sz w:val="24"/>
          <w:szCs w:val="24"/>
        </w:rPr>
        <w:t>、多种功能教室以及每班都配备的交互式电子白板。</w:t>
      </w:r>
      <w:r w:rsidR="008C1FAF" w:rsidRPr="00B01441">
        <w:rPr>
          <w:rFonts w:asciiTheme="minorEastAsia" w:hAnsiTheme="minorEastAsia" w:hint="eastAsia"/>
          <w:sz w:val="24"/>
          <w:szCs w:val="24"/>
        </w:rPr>
        <w:t>完善的软硬件条件</w:t>
      </w:r>
      <w:r w:rsidR="008C1FAF">
        <w:rPr>
          <w:rFonts w:asciiTheme="minorEastAsia" w:hAnsiTheme="minorEastAsia" w:hint="eastAsia"/>
          <w:sz w:val="24"/>
          <w:szCs w:val="24"/>
        </w:rPr>
        <w:t>，</w:t>
      </w:r>
      <w:r w:rsidRPr="00B01441">
        <w:rPr>
          <w:rFonts w:asciiTheme="minorEastAsia" w:hAnsiTheme="minorEastAsia" w:hint="eastAsia"/>
          <w:sz w:val="24"/>
          <w:szCs w:val="24"/>
        </w:rPr>
        <w:t>能够有效保障课题的</w:t>
      </w:r>
      <w:r w:rsidR="008C1FAF">
        <w:rPr>
          <w:rFonts w:asciiTheme="minorEastAsia" w:hAnsiTheme="minorEastAsia" w:hint="eastAsia"/>
          <w:sz w:val="24"/>
          <w:szCs w:val="24"/>
        </w:rPr>
        <w:t>实施环境，</w:t>
      </w:r>
      <w:r w:rsidRPr="00B01441">
        <w:rPr>
          <w:rFonts w:asciiTheme="minorEastAsia" w:hAnsiTheme="minorEastAsia" w:hint="eastAsia"/>
          <w:sz w:val="24"/>
          <w:szCs w:val="24"/>
        </w:rPr>
        <w:t>确保教师的教学设计得以充分施展</w:t>
      </w:r>
      <w:r w:rsidR="008C1FAF">
        <w:rPr>
          <w:rFonts w:asciiTheme="minorEastAsia" w:hAnsiTheme="minorEastAsia" w:hint="eastAsia"/>
          <w:sz w:val="24"/>
          <w:szCs w:val="24"/>
        </w:rPr>
        <w:t>。</w:t>
      </w:r>
    </w:p>
    <w:p w:rsidR="00B01441" w:rsidRPr="00B01441" w:rsidRDefault="00B01441" w:rsidP="008C1FAF">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lastRenderedPageBreak/>
        <w:t>课题的研究不能脱离实践，此项课题的实施对象是</w:t>
      </w:r>
      <w:r w:rsidR="00F766AD">
        <w:rPr>
          <w:rFonts w:asciiTheme="minorEastAsia" w:hAnsiTheme="minorEastAsia" w:hint="eastAsia"/>
          <w:sz w:val="24"/>
          <w:szCs w:val="24"/>
        </w:rPr>
        <w:t>初中</w:t>
      </w:r>
      <w:r w:rsidRPr="00B01441">
        <w:rPr>
          <w:rFonts w:asciiTheme="minorEastAsia" w:hAnsiTheme="minorEastAsia" w:hint="eastAsia"/>
          <w:sz w:val="24"/>
          <w:szCs w:val="24"/>
        </w:rPr>
        <w:t>生，学校经过几年的快速发展，有着品学兼优、素质高的学生团体，更有敢于实践创新的教师团队。</w:t>
      </w:r>
      <w:r w:rsidR="008C1FAF">
        <w:rPr>
          <w:rFonts w:asciiTheme="minorEastAsia" w:hAnsiTheme="minorEastAsia" w:hint="eastAsia"/>
          <w:sz w:val="24"/>
          <w:szCs w:val="24"/>
        </w:rPr>
        <w:t>本</w:t>
      </w:r>
      <w:r w:rsidRPr="00B01441">
        <w:rPr>
          <w:rFonts w:asciiTheme="minorEastAsia" w:hAnsiTheme="minorEastAsia" w:hint="eastAsia"/>
          <w:sz w:val="24"/>
          <w:szCs w:val="24"/>
        </w:rPr>
        <w:t>课题</w:t>
      </w:r>
      <w:r w:rsidR="008C1FAF">
        <w:rPr>
          <w:rFonts w:asciiTheme="minorEastAsia" w:hAnsiTheme="minorEastAsia" w:hint="eastAsia"/>
          <w:sz w:val="24"/>
          <w:szCs w:val="24"/>
        </w:rPr>
        <w:t>将</w:t>
      </w:r>
      <w:r w:rsidRPr="00B01441">
        <w:rPr>
          <w:rFonts w:asciiTheme="minorEastAsia" w:hAnsiTheme="minorEastAsia" w:hint="eastAsia"/>
          <w:sz w:val="24"/>
          <w:szCs w:val="24"/>
        </w:rPr>
        <w:t>深入信息技术课堂，学校信息技术奥赛校本课和信息技术社团活动，在教学实践中探索计算思维在信息技术学科中的核心价值的体现。</w:t>
      </w:r>
    </w:p>
    <w:p w:rsidR="008A6FBE" w:rsidRPr="00B01441" w:rsidRDefault="00B01441" w:rsidP="00B01441">
      <w:pPr>
        <w:spacing w:line="360" w:lineRule="auto"/>
        <w:rPr>
          <w:rFonts w:asciiTheme="minorEastAsia" w:hAnsiTheme="minorEastAsia"/>
          <w:b/>
          <w:sz w:val="28"/>
          <w:szCs w:val="28"/>
        </w:rPr>
      </w:pPr>
      <w:r>
        <w:rPr>
          <w:rFonts w:asciiTheme="minorEastAsia" w:hAnsiTheme="minorEastAsia" w:hint="eastAsia"/>
          <w:b/>
          <w:sz w:val="28"/>
          <w:szCs w:val="28"/>
        </w:rPr>
        <w:t>二</w:t>
      </w:r>
      <w:r w:rsidR="008A6FBE" w:rsidRPr="00B01441">
        <w:rPr>
          <w:rFonts w:asciiTheme="minorEastAsia" w:hAnsiTheme="minorEastAsia" w:hint="eastAsia"/>
          <w:b/>
          <w:sz w:val="28"/>
          <w:szCs w:val="28"/>
        </w:rPr>
        <w:t>、主要参加者学术背景和研究经验</w:t>
      </w:r>
    </w:p>
    <w:p w:rsidR="008A6FBE" w:rsidRPr="00B01441" w:rsidRDefault="00856492" w:rsidP="00B01441">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课题</w:t>
      </w:r>
      <w:r w:rsidR="008A6FBE" w:rsidRPr="00B01441">
        <w:rPr>
          <w:rFonts w:asciiTheme="minorEastAsia" w:hAnsiTheme="minorEastAsia" w:hint="eastAsia"/>
          <w:sz w:val="24"/>
          <w:szCs w:val="24"/>
        </w:rPr>
        <w:t>负责人</w:t>
      </w:r>
      <w:r w:rsidR="00AD5A5E" w:rsidRPr="00B01441">
        <w:rPr>
          <w:rFonts w:asciiTheme="minorEastAsia" w:hAnsiTheme="minorEastAsia" w:hint="eastAsia"/>
          <w:sz w:val="24"/>
          <w:szCs w:val="24"/>
        </w:rPr>
        <w:t xml:space="preserve"> </w:t>
      </w:r>
      <w:r w:rsidR="008A6FBE" w:rsidRPr="00B01441">
        <w:rPr>
          <w:rFonts w:asciiTheme="minorEastAsia" w:hAnsiTheme="minorEastAsia" w:hint="eastAsia"/>
          <w:sz w:val="24"/>
          <w:szCs w:val="24"/>
        </w:rPr>
        <w:t>王丽</w:t>
      </w:r>
      <w:r w:rsidRPr="00B01441">
        <w:rPr>
          <w:rFonts w:asciiTheme="minorEastAsia" w:hAnsiTheme="minorEastAsia" w:hint="eastAsia"/>
          <w:sz w:val="24"/>
          <w:szCs w:val="24"/>
        </w:rPr>
        <w:t>：</w:t>
      </w:r>
      <w:r w:rsidR="008A6FBE" w:rsidRPr="00B01441">
        <w:rPr>
          <w:rFonts w:asciiTheme="minorEastAsia" w:hAnsiTheme="minorEastAsia" w:hint="eastAsia"/>
          <w:sz w:val="24"/>
          <w:szCs w:val="24"/>
        </w:rPr>
        <w:t>天津外国语大学附属滨海外国语学校校长</w:t>
      </w:r>
      <w:r w:rsidRPr="00B01441">
        <w:rPr>
          <w:rFonts w:asciiTheme="minorEastAsia" w:hAnsiTheme="minorEastAsia" w:hint="eastAsia"/>
          <w:sz w:val="24"/>
          <w:szCs w:val="24"/>
        </w:rPr>
        <w:t>兼党委副书记</w:t>
      </w:r>
      <w:r w:rsidR="008A6FBE" w:rsidRPr="00B01441">
        <w:rPr>
          <w:rFonts w:asciiTheme="minorEastAsia" w:hAnsiTheme="minorEastAsia" w:hint="eastAsia"/>
          <w:sz w:val="24"/>
          <w:szCs w:val="24"/>
        </w:rPr>
        <w:t>、特级教师，曾参加教育部十五重点课题、全国教育科学</w:t>
      </w:r>
      <w:proofErr w:type="gramStart"/>
      <w:r w:rsidR="008A6FBE" w:rsidRPr="00B01441">
        <w:rPr>
          <w:rFonts w:asciiTheme="minorEastAsia" w:hAnsiTheme="minorEastAsia" w:hint="eastAsia"/>
          <w:sz w:val="24"/>
          <w:szCs w:val="24"/>
        </w:rPr>
        <w:t>十一五</w:t>
      </w:r>
      <w:proofErr w:type="gramEnd"/>
      <w:r w:rsidR="008A6FBE" w:rsidRPr="00B01441">
        <w:rPr>
          <w:rFonts w:asciiTheme="minorEastAsia" w:hAnsiTheme="minorEastAsia" w:hint="eastAsia"/>
          <w:sz w:val="24"/>
          <w:szCs w:val="24"/>
        </w:rPr>
        <w:t>规划教育重点课题、天津市教育学会</w:t>
      </w:r>
      <w:proofErr w:type="gramStart"/>
      <w:r w:rsidR="008A6FBE" w:rsidRPr="00B01441">
        <w:rPr>
          <w:rFonts w:asciiTheme="minorEastAsia" w:hAnsiTheme="minorEastAsia" w:hint="eastAsia"/>
          <w:sz w:val="24"/>
          <w:szCs w:val="24"/>
        </w:rPr>
        <w:t>十二五</w:t>
      </w:r>
      <w:proofErr w:type="gramEnd"/>
      <w:r w:rsidR="008A6FBE" w:rsidRPr="00B01441">
        <w:rPr>
          <w:rFonts w:asciiTheme="minorEastAsia" w:hAnsiTheme="minorEastAsia" w:hint="eastAsia"/>
          <w:sz w:val="24"/>
          <w:szCs w:val="24"/>
        </w:rPr>
        <w:t>教育科研规划课题研究，拥有极为扎实且丰富的研究经验。</w:t>
      </w:r>
    </w:p>
    <w:p w:rsidR="008A6FBE" w:rsidRPr="00B01441" w:rsidRDefault="00AD5A5E" w:rsidP="008600E8">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课题组</w:t>
      </w:r>
      <w:r w:rsidR="008A6FBE" w:rsidRPr="00B01441">
        <w:rPr>
          <w:rFonts w:asciiTheme="minorEastAsia" w:hAnsiTheme="minorEastAsia" w:hint="eastAsia"/>
          <w:sz w:val="24"/>
          <w:szCs w:val="24"/>
        </w:rPr>
        <w:t>成员：</w:t>
      </w:r>
    </w:p>
    <w:p w:rsidR="008A6FBE" w:rsidRPr="00B01441" w:rsidRDefault="008A6FBE" w:rsidP="00B01441">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张玉旺：学校办公室主任、学校</w:t>
      </w:r>
      <w:r w:rsidR="00AD5A5E" w:rsidRPr="00B01441">
        <w:rPr>
          <w:rFonts w:asciiTheme="minorEastAsia" w:hAnsiTheme="minorEastAsia" w:hint="eastAsia"/>
          <w:sz w:val="24"/>
          <w:szCs w:val="24"/>
        </w:rPr>
        <w:t>信息化建设与电教管理负责人。高级教师，多年来关注</w:t>
      </w:r>
      <w:r w:rsidRPr="00B01441">
        <w:rPr>
          <w:rFonts w:asciiTheme="minorEastAsia" w:hAnsiTheme="minorEastAsia" w:hint="eastAsia"/>
          <w:sz w:val="24"/>
          <w:szCs w:val="24"/>
        </w:rPr>
        <w:t>信息技术发展趋势和应用实践。曾参加全国教育科学“十五”</w:t>
      </w:r>
      <w:proofErr w:type="gramStart"/>
      <w:r w:rsidRPr="00B01441">
        <w:rPr>
          <w:rFonts w:asciiTheme="minorEastAsia" w:hAnsiTheme="minorEastAsia" w:hint="eastAsia"/>
          <w:sz w:val="24"/>
          <w:szCs w:val="24"/>
        </w:rPr>
        <w:t>规划部</w:t>
      </w:r>
      <w:proofErr w:type="gramEnd"/>
      <w:r w:rsidRPr="00B01441">
        <w:rPr>
          <w:rFonts w:asciiTheme="minorEastAsia" w:hAnsiTheme="minorEastAsia" w:hint="eastAsia"/>
          <w:sz w:val="24"/>
          <w:szCs w:val="24"/>
        </w:rPr>
        <w:t>课题研究。</w:t>
      </w:r>
      <w:r w:rsidR="008C1FAF">
        <w:rPr>
          <w:rFonts w:asciiTheme="minorEastAsia" w:hAnsiTheme="minorEastAsia" w:hint="eastAsia"/>
          <w:sz w:val="24"/>
          <w:szCs w:val="24"/>
        </w:rPr>
        <w:t>曾</w:t>
      </w:r>
      <w:r w:rsidR="008C1FAF" w:rsidRPr="008C1FAF">
        <w:rPr>
          <w:rFonts w:asciiTheme="minorEastAsia" w:hAnsiTheme="minorEastAsia" w:hint="eastAsia"/>
          <w:sz w:val="24"/>
          <w:szCs w:val="24"/>
        </w:rPr>
        <w:t>参加全国教育科学“十五”</w:t>
      </w:r>
      <w:proofErr w:type="gramStart"/>
      <w:r w:rsidR="008C1FAF" w:rsidRPr="008C1FAF">
        <w:rPr>
          <w:rFonts w:asciiTheme="minorEastAsia" w:hAnsiTheme="minorEastAsia" w:hint="eastAsia"/>
          <w:sz w:val="24"/>
          <w:szCs w:val="24"/>
        </w:rPr>
        <w:t>规划部</w:t>
      </w:r>
      <w:proofErr w:type="gramEnd"/>
      <w:r w:rsidR="008C1FAF">
        <w:rPr>
          <w:rFonts w:asciiTheme="minorEastAsia" w:hAnsiTheme="minorEastAsia" w:hint="eastAsia"/>
          <w:sz w:val="24"/>
          <w:szCs w:val="24"/>
        </w:rPr>
        <w:t>等多项</w:t>
      </w:r>
      <w:r w:rsidR="008C1FAF" w:rsidRPr="008C1FAF">
        <w:rPr>
          <w:rFonts w:asciiTheme="minorEastAsia" w:hAnsiTheme="minorEastAsia" w:hint="eastAsia"/>
          <w:sz w:val="24"/>
          <w:szCs w:val="24"/>
        </w:rPr>
        <w:t>课题研究，在全国教育科学“十五”课题研究中被评为先进工作者</w:t>
      </w:r>
      <w:r w:rsidR="008C1FAF" w:rsidRPr="00B01441">
        <w:rPr>
          <w:rFonts w:asciiTheme="minorEastAsia" w:hAnsiTheme="minorEastAsia" w:hint="eastAsia"/>
          <w:sz w:val="24"/>
          <w:szCs w:val="24"/>
        </w:rPr>
        <w:t>。</w:t>
      </w:r>
    </w:p>
    <w:p w:rsidR="008A6FBE" w:rsidRPr="00B01441" w:rsidRDefault="00931014" w:rsidP="00B01441">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朱玉红：</w:t>
      </w:r>
      <w:r w:rsidR="00AD5A5E" w:rsidRPr="00B01441">
        <w:rPr>
          <w:rFonts w:asciiTheme="minorEastAsia" w:hAnsiTheme="minorEastAsia" w:hint="eastAsia"/>
          <w:sz w:val="24"/>
          <w:szCs w:val="24"/>
        </w:rPr>
        <w:t>学校信息技术学科组组长，</w:t>
      </w:r>
      <w:r w:rsidRPr="00B01441">
        <w:rPr>
          <w:rFonts w:asciiTheme="minorEastAsia" w:hAnsiTheme="minorEastAsia" w:hint="eastAsia"/>
          <w:sz w:val="24"/>
          <w:szCs w:val="24"/>
        </w:rPr>
        <w:t>一级</w:t>
      </w:r>
      <w:r w:rsidR="008A6FBE" w:rsidRPr="00B01441">
        <w:rPr>
          <w:rFonts w:asciiTheme="minorEastAsia" w:hAnsiTheme="minorEastAsia" w:hint="eastAsia"/>
          <w:sz w:val="24"/>
          <w:szCs w:val="24"/>
        </w:rPr>
        <w:t>教师，</w:t>
      </w:r>
      <w:r w:rsidR="00AD5A5E" w:rsidRPr="00B01441">
        <w:rPr>
          <w:rFonts w:asciiTheme="minorEastAsia" w:hAnsiTheme="minorEastAsia" w:hint="eastAsia"/>
          <w:sz w:val="24"/>
          <w:szCs w:val="24"/>
        </w:rPr>
        <w:t>天津市基础教育教育技术工作先进个人。</w:t>
      </w:r>
      <w:r w:rsidR="009B62ED" w:rsidRPr="00B01441">
        <w:rPr>
          <w:rFonts w:asciiTheme="minorEastAsia" w:hAnsiTheme="minorEastAsia" w:hint="eastAsia"/>
          <w:sz w:val="24"/>
          <w:szCs w:val="24"/>
        </w:rPr>
        <w:t>2014年APP Inventor应用开发全国中学生挑战赛优秀指导教师、天津市“中小学电脑制作活动”优秀指导教师、全国青少年信息学奥林匹克联赛优秀指导教师。</w:t>
      </w:r>
    </w:p>
    <w:p w:rsidR="008A6FBE" w:rsidRPr="00B01441" w:rsidRDefault="008A6FBE" w:rsidP="00B01441">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王笑雪：学校电教网络管理员，参加中国人民解放军沈阳军区的军队网络建设、信息化设备升级改造工作，参与学校网站、学校办公系统、教育资源管理系统开发测试工作。</w:t>
      </w:r>
      <w:r w:rsidR="009B62ED" w:rsidRPr="00B01441">
        <w:rPr>
          <w:rFonts w:asciiTheme="minorEastAsia" w:hAnsiTheme="minorEastAsia" w:hint="eastAsia"/>
          <w:sz w:val="24"/>
          <w:szCs w:val="24"/>
        </w:rPr>
        <w:t>天津市基础教育教育技术工作先进个人、全国青少年信息学奥林匹克联赛优秀指导教师。</w:t>
      </w:r>
    </w:p>
    <w:p w:rsidR="00EC61EA" w:rsidRPr="00B01441" w:rsidRDefault="00EC61EA" w:rsidP="00B01441">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张立红：学校信息技术教师，</w:t>
      </w:r>
      <w:r w:rsidR="00F31311" w:rsidRPr="00B01441">
        <w:rPr>
          <w:rFonts w:asciiTheme="minorEastAsia" w:hAnsiTheme="minorEastAsia" w:hint="eastAsia"/>
          <w:sz w:val="24"/>
          <w:szCs w:val="24"/>
        </w:rPr>
        <w:t>多年来亲历</w:t>
      </w:r>
      <w:r w:rsidRPr="00B01441">
        <w:rPr>
          <w:rFonts w:asciiTheme="minorEastAsia" w:hAnsiTheme="minorEastAsia" w:hint="eastAsia"/>
          <w:sz w:val="24"/>
          <w:szCs w:val="24"/>
        </w:rPr>
        <w:t>七年级信息技术教学工作，</w:t>
      </w:r>
      <w:r w:rsidR="00F31311" w:rsidRPr="00B01441">
        <w:rPr>
          <w:rFonts w:asciiTheme="minorEastAsia" w:hAnsiTheme="minorEastAsia" w:hint="eastAsia"/>
          <w:sz w:val="24"/>
          <w:szCs w:val="24"/>
        </w:rPr>
        <w:t>对于七年级学生、信息技术教学经验丰富。</w:t>
      </w:r>
      <w:r w:rsidR="009B62ED" w:rsidRPr="00B01441">
        <w:rPr>
          <w:rFonts w:asciiTheme="minorEastAsia" w:hAnsiTheme="minorEastAsia" w:hint="eastAsia"/>
          <w:sz w:val="24"/>
          <w:szCs w:val="24"/>
        </w:rPr>
        <w:t>全国青少年信息学奥林匹克联赛优秀指导教师</w:t>
      </w:r>
      <w:r w:rsidRPr="00B01441">
        <w:rPr>
          <w:rFonts w:asciiTheme="minorEastAsia" w:hAnsiTheme="minorEastAsia" w:hint="eastAsia"/>
          <w:sz w:val="24"/>
          <w:szCs w:val="24"/>
        </w:rPr>
        <w:t>。</w:t>
      </w:r>
    </w:p>
    <w:p w:rsidR="00EC61EA" w:rsidRPr="00B01441" w:rsidRDefault="00EC61EA" w:rsidP="00B01441">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焦翔：学校电教网络管理员，参与学校网站、学校办公系统、教育资源管理系统开发测试工作。</w:t>
      </w:r>
      <w:r w:rsidR="00F31311" w:rsidRPr="00B01441">
        <w:rPr>
          <w:rFonts w:asciiTheme="minorEastAsia" w:hAnsiTheme="minorEastAsia" w:hint="eastAsia"/>
          <w:sz w:val="24"/>
          <w:szCs w:val="24"/>
        </w:rPr>
        <w:t>参与学校全国青少年信息学奥林匹克联赛培训工作。</w:t>
      </w:r>
    </w:p>
    <w:p w:rsidR="00AD5A5E" w:rsidRPr="00B01441" w:rsidRDefault="00AD5A5E" w:rsidP="00B01441">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刘倩：</w:t>
      </w:r>
      <w:r w:rsidRPr="00B01441">
        <w:rPr>
          <w:rFonts w:asciiTheme="minorEastAsia" w:hAnsiTheme="minorEastAsia"/>
          <w:sz w:val="24"/>
          <w:szCs w:val="24"/>
        </w:rPr>
        <w:t>德育处副主任，</w:t>
      </w:r>
      <w:r w:rsidR="0050325A" w:rsidRPr="00B01441">
        <w:rPr>
          <w:rFonts w:asciiTheme="minorEastAsia" w:hAnsiTheme="minorEastAsia" w:hint="eastAsia"/>
          <w:sz w:val="24"/>
          <w:szCs w:val="24"/>
        </w:rPr>
        <w:t>一级教师</w:t>
      </w:r>
      <w:r w:rsidRPr="00B01441">
        <w:rPr>
          <w:rFonts w:asciiTheme="minorEastAsia" w:hAnsiTheme="minorEastAsia"/>
          <w:sz w:val="24"/>
          <w:szCs w:val="24"/>
        </w:rPr>
        <w:t>，硕士研究生。</w:t>
      </w:r>
      <w:r w:rsidR="00024F41" w:rsidRPr="00B01441">
        <w:rPr>
          <w:rFonts w:asciiTheme="minorEastAsia" w:hAnsiTheme="minorEastAsia" w:hint="eastAsia"/>
          <w:sz w:val="24"/>
          <w:szCs w:val="24"/>
        </w:rPr>
        <w:t>多年来在教学一线研究学生学习习惯培养与现代化教学手段提升。曾获学校交互式电子白板教学大赛一等奖、电子白板展演大赛一等奖。</w:t>
      </w:r>
      <w:r w:rsidRPr="00B01441">
        <w:rPr>
          <w:rFonts w:asciiTheme="minorEastAsia" w:hAnsiTheme="minorEastAsia" w:hint="eastAsia"/>
          <w:sz w:val="24"/>
          <w:szCs w:val="24"/>
        </w:rPr>
        <w:t> </w:t>
      </w:r>
    </w:p>
    <w:p w:rsidR="00AD5A5E" w:rsidRPr="00B01441" w:rsidRDefault="00AD5A5E" w:rsidP="00B01441">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冯会：学校</w:t>
      </w:r>
      <w:r w:rsidR="0050325A" w:rsidRPr="00B01441">
        <w:rPr>
          <w:rFonts w:asciiTheme="minorEastAsia" w:hAnsiTheme="minorEastAsia" w:hint="eastAsia"/>
          <w:sz w:val="24"/>
          <w:szCs w:val="24"/>
        </w:rPr>
        <w:t>美术学科组组长，</w:t>
      </w:r>
      <w:r w:rsidRPr="00B01441">
        <w:rPr>
          <w:rFonts w:asciiTheme="minorEastAsia" w:hAnsiTheme="minorEastAsia" w:hint="eastAsia"/>
          <w:sz w:val="24"/>
          <w:szCs w:val="24"/>
        </w:rPr>
        <w:t>一级教师，</w:t>
      </w:r>
      <w:r w:rsidR="00F31311" w:rsidRPr="00B01441">
        <w:rPr>
          <w:rFonts w:asciiTheme="minorEastAsia" w:hAnsiTheme="minorEastAsia" w:hint="eastAsia"/>
          <w:sz w:val="24"/>
          <w:szCs w:val="24"/>
        </w:rPr>
        <w:t>硕士研究生，</w:t>
      </w:r>
      <w:r w:rsidRPr="00B01441">
        <w:rPr>
          <w:rFonts w:asciiTheme="minorEastAsia" w:hAnsiTheme="minorEastAsia" w:hint="eastAsia"/>
          <w:sz w:val="24"/>
          <w:szCs w:val="24"/>
        </w:rPr>
        <w:t>参与学校网站、办公系统、教育资源管理系统的UI设计。</w:t>
      </w:r>
      <w:r w:rsidR="00024F41" w:rsidRPr="00B01441">
        <w:rPr>
          <w:rFonts w:asciiTheme="minorEastAsia" w:hAnsiTheme="minorEastAsia" w:hint="eastAsia"/>
          <w:sz w:val="24"/>
          <w:szCs w:val="24"/>
        </w:rPr>
        <w:t>曾获学校交互式电子白板教学大赛一等奖。</w:t>
      </w:r>
    </w:p>
    <w:p w:rsidR="00B01441" w:rsidRPr="00B01441" w:rsidRDefault="00EC61EA" w:rsidP="00B01441">
      <w:pPr>
        <w:spacing w:line="360" w:lineRule="auto"/>
        <w:ind w:firstLineChars="200" w:firstLine="480"/>
        <w:rPr>
          <w:rFonts w:asciiTheme="minorEastAsia" w:hAnsiTheme="minorEastAsia"/>
          <w:sz w:val="24"/>
          <w:szCs w:val="24"/>
        </w:rPr>
      </w:pPr>
      <w:r w:rsidRPr="00B01441">
        <w:rPr>
          <w:rFonts w:asciiTheme="minorEastAsia" w:hAnsiTheme="minorEastAsia" w:hint="eastAsia"/>
          <w:sz w:val="24"/>
          <w:szCs w:val="24"/>
        </w:rPr>
        <w:t>周泽丽：学校地理教师，</w:t>
      </w:r>
      <w:r w:rsidR="00024F41" w:rsidRPr="00B01441">
        <w:rPr>
          <w:rFonts w:asciiTheme="minorEastAsia" w:hAnsiTheme="minorEastAsia" w:hint="eastAsia"/>
          <w:sz w:val="24"/>
          <w:szCs w:val="24"/>
        </w:rPr>
        <w:t>硕士研究生</w:t>
      </w:r>
      <w:r w:rsidRPr="00B01441">
        <w:rPr>
          <w:rFonts w:asciiTheme="minorEastAsia" w:hAnsiTheme="minorEastAsia" w:hint="eastAsia"/>
          <w:sz w:val="24"/>
          <w:szCs w:val="24"/>
        </w:rPr>
        <w:t>。</w:t>
      </w:r>
      <w:r w:rsidR="00024F41" w:rsidRPr="00B01441">
        <w:rPr>
          <w:rFonts w:asciiTheme="minorEastAsia" w:hAnsiTheme="minorEastAsia" w:hint="eastAsia"/>
          <w:sz w:val="24"/>
          <w:szCs w:val="24"/>
        </w:rPr>
        <w:t>对于现代化教学手段提升有极大的热情，曾获学校交互式电子白板教学大赛一等奖。</w:t>
      </w:r>
    </w:p>
    <w:p w:rsidR="008A6FBE" w:rsidRPr="00B01441" w:rsidRDefault="00B01441" w:rsidP="008600E8">
      <w:pPr>
        <w:spacing w:line="360" w:lineRule="auto"/>
        <w:rPr>
          <w:rFonts w:asciiTheme="minorEastAsia" w:hAnsiTheme="minorEastAsia"/>
          <w:b/>
          <w:sz w:val="28"/>
          <w:szCs w:val="28"/>
        </w:rPr>
      </w:pPr>
      <w:r>
        <w:rPr>
          <w:rFonts w:asciiTheme="minorEastAsia" w:hAnsiTheme="minorEastAsia" w:hint="eastAsia"/>
          <w:b/>
          <w:sz w:val="28"/>
          <w:szCs w:val="28"/>
        </w:rPr>
        <w:lastRenderedPageBreak/>
        <w:t>三</w:t>
      </w:r>
      <w:r w:rsidR="008A6FBE" w:rsidRPr="00B01441">
        <w:rPr>
          <w:rFonts w:asciiTheme="minorEastAsia" w:hAnsiTheme="minorEastAsia" w:hint="eastAsia"/>
          <w:b/>
          <w:sz w:val="28"/>
          <w:szCs w:val="28"/>
        </w:rPr>
        <w:t>、已取得相关研究成果和主要参考文献</w:t>
      </w:r>
    </w:p>
    <w:p w:rsidR="00931014" w:rsidRPr="008600E8" w:rsidRDefault="00931014" w:rsidP="008600E8">
      <w:pPr>
        <w:spacing w:line="360" w:lineRule="auto"/>
        <w:rPr>
          <w:rFonts w:asciiTheme="minorEastAsia" w:hAnsiTheme="minorEastAsia"/>
          <w:b/>
          <w:sz w:val="24"/>
          <w:szCs w:val="24"/>
        </w:rPr>
      </w:pPr>
      <w:r w:rsidRPr="008600E8">
        <w:rPr>
          <w:rFonts w:asciiTheme="minorEastAsia" w:hAnsiTheme="minorEastAsia" w:hint="eastAsia"/>
          <w:b/>
          <w:sz w:val="24"/>
          <w:szCs w:val="24"/>
        </w:rPr>
        <w:t xml:space="preserve">1. </w:t>
      </w:r>
      <w:r w:rsidR="008C1FAF">
        <w:rPr>
          <w:rFonts w:asciiTheme="minorEastAsia" w:hAnsiTheme="minorEastAsia" w:hint="eastAsia"/>
          <w:b/>
          <w:sz w:val="24"/>
          <w:szCs w:val="24"/>
        </w:rPr>
        <w:t>课题负责人王丽</w:t>
      </w:r>
      <w:r w:rsidR="00612021" w:rsidRPr="008600E8">
        <w:rPr>
          <w:rFonts w:asciiTheme="minorEastAsia" w:hAnsiTheme="minorEastAsia" w:hint="eastAsia"/>
          <w:b/>
          <w:sz w:val="24"/>
          <w:szCs w:val="24"/>
        </w:rPr>
        <w:t>主持</w:t>
      </w:r>
      <w:r w:rsidR="008C1FAF">
        <w:rPr>
          <w:rFonts w:asciiTheme="minorEastAsia" w:hAnsiTheme="minorEastAsia" w:hint="eastAsia"/>
          <w:b/>
          <w:sz w:val="24"/>
          <w:szCs w:val="24"/>
        </w:rPr>
        <w:t>的课题研究</w:t>
      </w:r>
      <w:r w:rsidRPr="008600E8">
        <w:rPr>
          <w:rFonts w:asciiTheme="minorEastAsia" w:hAnsiTheme="minorEastAsia" w:hint="eastAsia"/>
          <w:b/>
          <w:sz w:val="24"/>
          <w:szCs w:val="24"/>
        </w:rPr>
        <w:t>：</w:t>
      </w:r>
      <w:r w:rsidR="00AD192F" w:rsidRPr="008600E8">
        <w:rPr>
          <w:rFonts w:asciiTheme="minorEastAsia" w:hAnsiTheme="minorEastAsia" w:hint="eastAsia"/>
          <w:b/>
          <w:sz w:val="24"/>
          <w:szCs w:val="24"/>
        </w:rPr>
        <w:t xml:space="preserve">             </w:t>
      </w:r>
    </w:p>
    <w:p w:rsidR="00931014" w:rsidRPr="00B01441" w:rsidRDefault="00351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《中小学礼仪教育有效衔接的可行性研究》   </w:t>
      </w:r>
      <w:r w:rsidR="00705059" w:rsidRPr="00B01441">
        <w:rPr>
          <w:rFonts w:asciiTheme="minorEastAsia" w:hAnsiTheme="minorEastAsia" w:hint="eastAsia"/>
          <w:sz w:val="24"/>
          <w:szCs w:val="24"/>
        </w:rPr>
        <w:t xml:space="preserve">                </w:t>
      </w:r>
      <w:r w:rsidR="002E4607"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中国教育学会</w:t>
      </w:r>
    </w:p>
    <w:p w:rsidR="00351AB4" w:rsidRPr="00B01441" w:rsidRDefault="00351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《整合优质大学资源进行中学创新型人才培养的可行性研究》   </w:t>
      </w:r>
      <w:r w:rsidR="002E4607"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天津教育科学学会</w:t>
      </w:r>
    </w:p>
    <w:p w:rsidR="00351AB4" w:rsidRPr="00B01441" w:rsidRDefault="00351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《应用卡西欧电子词典培养高中学生的英语自主阅读能力》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中国教育学会外语专业委员会</w:t>
      </w:r>
    </w:p>
    <w:p w:rsidR="00351AB4" w:rsidRPr="00B01441" w:rsidRDefault="00351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《“开放式”教育的实践研究》    </w:t>
      </w:r>
      <w:r w:rsidR="00705059" w:rsidRPr="00B01441">
        <w:rPr>
          <w:rFonts w:asciiTheme="minorEastAsia" w:hAnsiTheme="minorEastAsia" w:hint="eastAsia"/>
          <w:sz w:val="24"/>
          <w:szCs w:val="24"/>
        </w:rPr>
        <w:t xml:space="preserve">                          </w:t>
      </w:r>
      <w:r w:rsidR="002E4607"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天津市教育科学学会</w:t>
      </w:r>
    </w:p>
    <w:p w:rsidR="00351AB4" w:rsidRPr="00B01441" w:rsidRDefault="00351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《中国基础英语素质教育的途径与方法》    </w:t>
      </w:r>
      <w:r w:rsidR="00705059"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全国教育科学</w:t>
      </w:r>
    </w:p>
    <w:p w:rsidR="00351AB4" w:rsidRPr="00B01441" w:rsidRDefault="00351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《校本课程与学校特色研究》    </w:t>
      </w:r>
      <w:r w:rsidR="00705059"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00320093" w:rsidRPr="00B01441">
        <w:rPr>
          <w:rFonts w:asciiTheme="minorEastAsia" w:hAnsiTheme="minorEastAsia" w:hint="eastAsia"/>
          <w:sz w:val="24"/>
          <w:szCs w:val="24"/>
        </w:rPr>
        <w:t>天津市教育委员会</w:t>
      </w:r>
    </w:p>
    <w:p w:rsidR="00320093" w:rsidRPr="00B01441" w:rsidRDefault="00320093"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《语言潜能开发实验研究》  </w:t>
      </w:r>
      <w:r w:rsidR="00705059" w:rsidRP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学生学习潜能开发研究总课题组</w:t>
      </w:r>
    </w:p>
    <w:p w:rsidR="00931014" w:rsidRPr="00B01441" w:rsidRDefault="00931014"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  </w:t>
      </w:r>
      <w:r w:rsidR="008C1FAF">
        <w:rPr>
          <w:rFonts w:asciiTheme="minorEastAsia" w:hAnsiTheme="minorEastAsia" w:hint="eastAsia"/>
          <w:b/>
          <w:sz w:val="24"/>
          <w:szCs w:val="24"/>
        </w:rPr>
        <w:t>发表及获奖的市级以上论文著作</w:t>
      </w:r>
      <w:r w:rsidRPr="008C1FAF">
        <w:rPr>
          <w:rFonts w:asciiTheme="minorEastAsia" w:hAnsiTheme="minorEastAsia" w:hint="eastAsia"/>
          <w:b/>
          <w:sz w:val="24"/>
          <w:szCs w:val="24"/>
        </w:rPr>
        <w:t>：</w:t>
      </w:r>
    </w:p>
    <w:p w:rsidR="00931014" w:rsidRPr="00B01441" w:rsidRDefault="00320093"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《英语课堂热身活动的探索与实践》   </w:t>
      </w:r>
      <w:r w:rsidR="00705059" w:rsidRP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天津市教育学会  </w:t>
      </w:r>
    </w:p>
    <w:p w:rsidR="00320093" w:rsidRPr="00B01441" w:rsidRDefault="00320093"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《立足特色创建 开发校本课程》    </w:t>
      </w:r>
      <w:r w:rsidR="00705059" w:rsidRPr="00B01441">
        <w:rPr>
          <w:rFonts w:asciiTheme="minorEastAsia" w:hAnsiTheme="minorEastAsia" w:hint="eastAsia"/>
          <w:sz w:val="24"/>
          <w:szCs w:val="24"/>
        </w:rPr>
        <w:t xml:space="preserve">                        </w:t>
      </w:r>
      <w:r w:rsidR="002E4607"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河北区教育研究室</w:t>
      </w:r>
      <w:r w:rsidR="00612021" w:rsidRPr="00B01441">
        <w:rPr>
          <w:rFonts w:asciiTheme="minorEastAsia" w:hAnsiTheme="minorEastAsia" w:hint="eastAsia"/>
          <w:sz w:val="24"/>
          <w:szCs w:val="24"/>
        </w:rPr>
        <w:t xml:space="preserve"> </w:t>
      </w:r>
    </w:p>
    <w:p w:rsidR="00320093" w:rsidRPr="00B01441" w:rsidRDefault="00320093"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《让互动走进课堂——浅谈英语课堂提问艺术》  </w:t>
      </w:r>
      <w:r w:rsidR="00705059" w:rsidRP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天津市教育学会  </w:t>
      </w:r>
    </w:p>
    <w:p w:rsidR="00320093" w:rsidRPr="00B01441" w:rsidRDefault="00320093" w:rsidP="00B01441">
      <w:pPr>
        <w:spacing w:line="360" w:lineRule="auto"/>
        <w:rPr>
          <w:rFonts w:asciiTheme="minorEastAsia" w:hAnsiTheme="minorEastAsia"/>
          <w:sz w:val="24"/>
          <w:szCs w:val="24"/>
        </w:rPr>
      </w:pPr>
      <w:r w:rsidRPr="00B01441">
        <w:rPr>
          <w:rFonts w:asciiTheme="minorEastAsia" w:hAnsiTheme="minorEastAsia" w:hint="eastAsia"/>
          <w:sz w:val="24"/>
          <w:szCs w:val="24"/>
        </w:rPr>
        <w:t>《</w:t>
      </w:r>
      <w:r w:rsidR="00D56D8B" w:rsidRPr="00B01441">
        <w:rPr>
          <w:rFonts w:asciiTheme="minorEastAsia" w:hAnsiTheme="minorEastAsia"/>
          <w:sz w:val="24"/>
          <w:szCs w:val="24"/>
        </w:rPr>
        <w:t>Motivation and Confidence in Second Language Acquisition</w:t>
      </w:r>
      <w:r w:rsidR="00D56D8B" w:rsidRPr="00B01441">
        <w:rPr>
          <w:rFonts w:asciiTheme="minorEastAsia" w:hAnsiTheme="minorEastAsia" w:hint="eastAsia"/>
          <w:sz w:val="24"/>
          <w:szCs w:val="24"/>
        </w:rPr>
        <w:t xml:space="preserve">》   </w:t>
      </w:r>
      <w:r w:rsidR="00B01323"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00D56D8B" w:rsidRPr="00B01441">
        <w:rPr>
          <w:rFonts w:asciiTheme="minorEastAsia" w:hAnsiTheme="minorEastAsia" w:hint="eastAsia"/>
          <w:sz w:val="24"/>
          <w:szCs w:val="24"/>
        </w:rPr>
        <w:t xml:space="preserve">天津市教育学会  </w:t>
      </w:r>
    </w:p>
    <w:p w:rsidR="00D56D8B" w:rsidRPr="00B01441" w:rsidRDefault="00D56D8B"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《中学英语口语实践方法初探》    </w:t>
      </w:r>
      <w:r w:rsidR="00705059" w:rsidRPr="00B01441">
        <w:rPr>
          <w:rFonts w:asciiTheme="minorEastAsia" w:hAnsiTheme="minorEastAsia" w:hint="eastAsia"/>
          <w:sz w:val="24"/>
          <w:szCs w:val="24"/>
        </w:rPr>
        <w:t xml:space="preserve">                     </w:t>
      </w:r>
      <w:r w:rsidR="00B01323" w:rsidRPr="00B01441">
        <w:rPr>
          <w:rFonts w:asciiTheme="minorEastAsia" w:hAnsiTheme="minorEastAsia" w:hint="eastAsia"/>
          <w:sz w:val="24"/>
          <w:szCs w:val="24"/>
        </w:rPr>
        <w:t xml:space="preserve">  </w:t>
      </w:r>
      <w:r w:rsidR="00705059"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天津市教育</w:t>
      </w:r>
      <w:r w:rsidR="00705059" w:rsidRPr="00B01441">
        <w:rPr>
          <w:rFonts w:asciiTheme="minorEastAsia" w:hAnsiTheme="minorEastAsia" w:hint="eastAsia"/>
          <w:sz w:val="24"/>
          <w:szCs w:val="24"/>
        </w:rPr>
        <w:t>学</w:t>
      </w:r>
      <w:r w:rsidRPr="00B01441">
        <w:rPr>
          <w:rFonts w:asciiTheme="minorEastAsia" w:hAnsiTheme="minorEastAsia" w:hint="eastAsia"/>
          <w:sz w:val="24"/>
          <w:szCs w:val="24"/>
        </w:rPr>
        <w:t xml:space="preserve">会  </w:t>
      </w:r>
    </w:p>
    <w:p w:rsidR="00D56D8B" w:rsidRPr="00B01441" w:rsidRDefault="00D56D8B"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《加强语感训练，培养交际能力》    </w:t>
      </w:r>
      <w:r w:rsidR="00705059" w:rsidRPr="00B01441">
        <w:rPr>
          <w:rFonts w:asciiTheme="minorEastAsia" w:hAnsiTheme="minorEastAsia" w:hint="eastAsia"/>
          <w:sz w:val="24"/>
          <w:szCs w:val="24"/>
        </w:rPr>
        <w:t xml:space="preserve">                  </w:t>
      </w:r>
      <w:r w:rsidR="00B01323" w:rsidRPr="00B01441">
        <w:rPr>
          <w:rFonts w:asciiTheme="minorEastAsia" w:hAnsiTheme="minorEastAsia" w:hint="eastAsia"/>
          <w:sz w:val="24"/>
          <w:szCs w:val="24"/>
        </w:rPr>
        <w:t xml:space="preserve">  </w:t>
      </w:r>
      <w:r w:rsidR="00705059"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天津市教育学会  </w:t>
      </w:r>
    </w:p>
    <w:p w:rsidR="00D56D8B" w:rsidRPr="00B01441" w:rsidRDefault="00D56D8B"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《提高学生阅读理解能力方法初探》  </w:t>
      </w:r>
      <w:r w:rsidR="00705059" w:rsidRP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全国外国语学校工作研究</w:t>
      </w:r>
      <w:r w:rsidR="00612021" w:rsidRPr="00B01441">
        <w:rPr>
          <w:rFonts w:asciiTheme="minorEastAsia" w:hAnsiTheme="minorEastAsia" w:hint="eastAsia"/>
          <w:sz w:val="24"/>
          <w:szCs w:val="24"/>
        </w:rPr>
        <w:t>会</w:t>
      </w:r>
    </w:p>
    <w:p w:rsidR="00FF560C" w:rsidRPr="008600E8" w:rsidRDefault="00931014" w:rsidP="008600E8">
      <w:pPr>
        <w:spacing w:line="360" w:lineRule="auto"/>
        <w:rPr>
          <w:rFonts w:asciiTheme="minorEastAsia" w:hAnsiTheme="minorEastAsia"/>
          <w:b/>
          <w:sz w:val="24"/>
          <w:szCs w:val="24"/>
        </w:rPr>
      </w:pPr>
      <w:r w:rsidRPr="008600E8">
        <w:rPr>
          <w:rFonts w:asciiTheme="minorEastAsia" w:hAnsiTheme="minorEastAsia" w:hint="eastAsia"/>
          <w:b/>
          <w:sz w:val="24"/>
          <w:szCs w:val="24"/>
        </w:rPr>
        <w:t>2.</w:t>
      </w:r>
      <w:r w:rsidR="00320115">
        <w:rPr>
          <w:rFonts w:asciiTheme="minorEastAsia" w:hAnsiTheme="minorEastAsia" w:hint="eastAsia"/>
          <w:b/>
          <w:sz w:val="24"/>
          <w:szCs w:val="24"/>
        </w:rPr>
        <w:t>课题组成员</w:t>
      </w:r>
      <w:r w:rsidRPr="008600E8">
        <w:rPr>
          <w:rFonts w:asciiTheme="minorEastAsia" w:hAnsiTheme="minorEastAsia" w:hint="eastAsia"/>
          <w:b/>
          <w:sz w:val="24"/>
          <w:szCs w:val="24"/>
        </w:rPr>
        <w:t>在学科教育教学领域成果：</w:t>
      </w:r>
    </w:p>
    <w:p w:rsidR="007910D9" w:rsidRPr="00B01441" w:rsidRDefault="00FF560C" w:rsidP="00B01441">
      <w:pPr>
        <w:spacing w:line="360" w:lineRule="auto"/>
        <w:rPr>
          <w:rFonts w:asciiTheme="minorEastAsia" w:hAnsiTheme="minorEastAsia"/>
          <w:sz w:val="24"/>
          <w:szCs w:val="24"/>
        </w:rPr>
      </w:pPr>
      <w:r w:rsidRPr="00D51FF3">
        <w:rPr>
          <w:rFonts w:asciiTheme="minorEastAsia" w:hAnsiTheme="minorEastAsia" w:hint="eastAsia"/>
          <w:b/>
          <w:sz w:val="24"/>
          <w:szCs w:val="24"/>
        </w:rPr>
        <w:t>课题：</w:t>
      </w:r>
      <w:r w:rsidR="00612021" w:rsidRPr="00B01441">
        <w:rPr>
          <w:rFonts w:asciiTheme="minorEastAsia" w:hAnsiTheme="minorEastAsia" w:hint="eastAsia"/>
          <w:sz w:val="24"/>
          <w:szCs w:val="24"/>
        </w:rPr>
        <w:t xml:space="preserve"> </w:t>
      </w:r>
    </w:p>
    <w:p w:rsidR="00FF560C" w:rsidRPr="00B01441" w:rsidRDefault="00B01441" w:rsidP="00B01441">
      <w:pPr>
        <w:spacing w:line="360" w:lineRule="auto"/>
        <w:rPr>
          <w:rFonts w:asciiTheme="minorEastAsia" w:hAnsiTheme="minorEastAsia"/>
          <w:sz w:val="24"/>
          <w:szCs w:val="24"/>
        </w:rPr>
      </w:pPr>
      <w:r>
        <w:rPr>
          <w:rFonts w:asciiTheme="minorEastAsia" w:hAnsiTheme="minorEastAsia" w:hint="eastAsia"/>
          <w:sz w:val="24"/>
          <w:szCs w:val="24"/>
        </w:rPr>
        <w:t>《义务教育阶段文明礼仪教育有效衔接</w:t>
      </w:r>
      <w:r w:rsidR="00FF560C" w:rsidRPr="00B01441">
        <w:rPr>
          <w:rFonts w:asciiTheme="minorEastAsia" w:hAnsiTheme="minorEastAsia" w:hint="eastAsia"/>
          <w:sz w:val="24"/>
          <w:szCs w:val="24"/>
        </w:rPr>
        <w:t>实践研究》</w:t>
      </w:r>
      <w:r w:rsidR="002E4607" w:rsidRPr="00B01441">
        <w:rPr>
          <w:rFonts w:asciiTheme="minorEastAsia" w:hAnsiTheme="minorEastAsia" w:hint="eastAsia"/>
          <w:sz w:val="24"/>
          <w:szCs w:val="24"/>
        </w:rPr>
        <w:t>中国教育学会“十三五”教育科研规划课题</w:t>
      </w:r>
    </w:p>
    <w:p w:rsidR="00FF560C" w:rsidRPr="00B01441" w:rsidRDefault="00FF560C" w:rsidP="00B01441">
      <w:pPr>
        <w:spacing w:line="360" w:lineRule="auto"/>
        <w:rPr>
          <w:rFonts w:asciiTheme="minorEastAsia" w:hAnsiTheme="minorEastAsia"/>
          <w:sz w:val="24"/>
          <w:szCs w:val="24"/>
        </w:rPr>
      </w:pPr>
      <w:r w:rsidRPr="00B01441">
        <w:rPr>
          <w:rFonts w:asciiTheme="minorEastAsia" w:hAnsiTheme="minorEastAsia" w:hint="eastAsia"/>
          <w:sz w:val="24"/>
          <w:szCs w:val="24"/>
        </w:rPr>
        <w:t>《大学生最关心的三个问题》</w:t>
      </w:r>
      <w:r w:rsidR="00B01441">
        <w:rPr>
          <w:rFonts w:asciiTheme="minorEastAsia" w:hAnsiTheme="minorEastAsia" w:hint="eastAsia"/>
          <w:sz w:val="24"/>
          <w:szCs w:val="24"/>
        </w:rPr>
        <w:t xml:space="preserve">                     </w:t>
      </w:r>
      <w:r w:rsidR="002E4607" w:rsidRPr="00B01441">
        <w:rPr>
          <w:rFonts w:asciiTheme="minorEastAsia" w:hAnsiTheme="minorEastAsia" w:hint="eastAsia"/>
          <w:sz w:val="24"/>
          <w:szCs w:val="24"/>
        </w:rPr>
        <w:t>中共天津市委研究室天津市重点调研课题</w:t>
      </w:r>
    </w:p>
    <w:p w:rsidR="007910D9" w:rsidRPr="00D51FF3" w:rsidRDefault="00FF560C" w:rsidP="00B01441">
      <w:pPr>
        <w:spacing w:line="360" w:lineRule="auto"/>
        <w:rPr>
          <w:rFonts w:asciiTheme="minorEastAsia" w:hAnsiTheme="minorEastAsia"/>
          <w:b/>
          <w:sz w:val="24"/>
          <w:szCs w:val="24"/>
        </w:rPr>
      </w:pPr>
      <w:r w:rsidRPr="00D51FF3">
        <w:rPr>
          <w:rFonts w:asciiTheme="minorEastAsia" w:hAnsiTheme="minorEastAsia" w:hint="eastAsia"/>
          <w:b/>
          <w:sz w:val="24"/>
          <w:szCs w:val="24"/>
        </w:rPr>
        <w:t>论文：</w:t>
      </w:r>
      <w:r w:rsidR="00B01323" w:rsidRPr="00D51FF3">
        <w:rPr>
          <w:rFonts w:asciiTheme="minorEastAsia" w:hAnsiTheme="minorEastAsia" w:hint="eastAsia"/>
          <w:b/>
          <w:sz w:val="24"/>
          <w:szCs w:val="24"/>
        </w:rPr>
        <w:t xml:space="preserve"> </w:t>
      </w:r>
    </w:p>
    <w:p w:rsidR="00750E8A" w:rsidRPr="00B01441" w:rsidRDefault="00344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w:t>
      </w:r>
      <w:r w:rsidR="00750E8A" w:rsidRPr="00B01441">
        <w:rPr>
          <w:rFonts w:asciiTheme="minorEastAsia" w:hAnsiTheme="minorEastAsia"/>
          <w:sz w:val="24"/>
          <w:szCs w:val="24"/>
        </w:rPr>
        <w:t>结合校园信息化发展现状浅谈对数字校园建设的探究</w:t>
      </w:r>
      <w:r w:rsidRPr="00B01441">
        <w:rPr>
          <w:rFonts w:asciiTheme="minorEastAsia" w:hAnsiTheme="minorEastAsia" w:hint="eastAsia"/>
          <w:sz w:val="24"/>
          <w:szCs w:val="24"/>
        </w:rPr>
        <w:t>》</w:t>
      </w:r>
      <w:r w:rsidR="00750E8A" w:rsidRPr="00B01441">
        <w:rPr>
          <w:rFonts w:asciiTheme="minorEastAsia" w:hAnsiTheme="minorEastAsia"/>
          <w:sz w:val="24"/>
          <w:szCs w:val="24"/>
        </w:rPr>
        <w:t xml:space="preserve"> </w:t>
      </w:r>
      <w:r w:rsidR="00750E8A" w:rsidRP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00750E8A" w:rsidRPr="00B01441">
        <w:rPr>
          <w:rFonts w:asciiTheme="minorEastAsia" w:hAnsiTheme="minorEastAsia" w:hint="eastAsia"/>
          <w:sz w:val="24"/>
          <w:szCs w:val="24"/>
        </w:rPr>
        <w:t>中央电化教育馆</w:t>
      </w:r>
    </w:p>
    <w:p w:rsidR="00344AB4" w:rsidRPr="00B01441" w:rsidRDefault="00344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《浅析如何看待中小学信息技术教育》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天津市教育学会</w:t>
      </w:r>
    </w:p>
    <w:p w:rsidR="00344AB4" w:rsidRPr="00B01441" w:rsidRDefault="00344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《电子白板在教师群体中的初期应用与推广探索》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发表于《教育界》</w:t>
      </w:r>
    </w:p>
    <w:p w:rsidR="00344AB4" w:rsidRPr="00B01441" w:rsidRDefault="00344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《浅析新建校初期教师如何更快提高电子白板使用水平》                   天津市教育学会</w:t>
      </w:r>
    </w:p>
    <w:p w:rsidR="00256713" w:rsidRPr="00B01441" w:rsidRDefault="00256713"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《浅析基础教育信息化教学的发展》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天津市中小学教育教学研究室</w:t>
      </w:r>
    </w:p>
    <w:p w:rsidR="00344AB4" w:rsidRPr="00B01441" w:rsidRDefault="00344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《教育游戏的基本理论、设计开发以及应用》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天津市电化教育馆</w:t>
      </w:r>
    </w:p>
    <w:p w:rsidR="00344AB4" w:rsidRPr="00B01441" w:rsidRDefault="00344AB4"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《创客教育思维下在初中开设DI社团的意义研究》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天津市电化教育馆</w:t>
      </w:r>
    </w:p>
    <w:p w:rsidR="007910D9" w:rsidRPr="00B01441" w:rsidRDefault="00FF560C" w:rsidP="00B01441">
      <w:pPr>
        <w:spacing w:line="360" w:lineRule="auto"/>
        <w:rPr>
          <w:rFonts w:asciiTheme="minorEastAsia" w:hAnsiTheme="minorEastAsia"/>
          <w:sz w:val="24"/>
          <w:szCs w:val="24"/>
        </w:rPr>
      </w:pPr>
      <w:r w:rsidRPr="00B01441">
        <w:rPr>
          <w:rFonts w:asciiTheme="minorEastAsia" w:hAnsiTheme="minorEastAsia" w:hint="eastAsia"/>
          <w:sz w:val="24"/>
          <w:szCs w:val="24"/>
        </w:rPr>
        <w:lastRenderedPageBreak/>
        <w:t xml:space="preserve">《浅析如何上好初中思想品德开学第一课》   </w:t>
      </w:r>
      <w:r w:rsidR="0002229D" w:rsidRPr="00B01441">
        <w:rPr>
          <w:rFonts w:asciiTheme="minorEastAsia" w:hAnsiTheme="minorEastAsia" w:hint="eastAsia"/>
          <w:sz w:val="24"/>
          <w:szCs w:val="24"/>
        </w:rPr>
        <w:t xml:space="preserve"> </w:t>
      </w:r>
      <w:r w:rsidR="00B01323" w:rsidRPr="00B01441">
        <w:rPr>
          <w:rFonts w:asciiTheme="minorEastAsia" w:hAnsiTheme="minorEastAsia" w:hint="eastAsia"/>
          <w:sz w:val="24"/>
          <w:szCs w:val="24"/>
        </w:rPr>
        <w:t xml:space="preserve">   </w:t>
      </w:r>
      <w:r w:rsidR="0002229D" w:rsidRPr="00B01441">
        <w:rPr>
          <w:rFonts w:asciiTheme="minorEastAsia" w:hAnsiTheme="minorEastAsia" w:hint="eastAsia"/>
          <w:sz w:val="24"/>
          <w:szCs w:val="24"/>
        </w:rPr>
        <w:t xml:space="preserve"> </w:t>
      </w:r>
      <w:r w:rsidR="007910D9" w:rsidRPr="00B01441">
        <w:rPr>
          <w:rFonts w:asciiTheme="minorEastAsia" w:hAnsiTheme="minorEastAsia" w:hint="eastAsia"/>
          <w:sz w:val="24"/>
          <w:szCs w:val="24"/>
        </w:rPr>
        <w:t xml:space="preserve">       </w:t>
      </w:r>
      <w:r w:rsidR="00B01323" w:rsidRP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天津市教育学会  </w:t>
      </w:r>
    </w:p>
    <w:p w:rsidR="00C336AE" w:rsidRPr="00B01441" w:rsidRDefault="00FF560C"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《一贯制学校“初小德育衔接”问题初探》 </w:t>
      </w:r>
      <w:r w:rsidR="007910D9" w:rsidRP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   </w:t>
      </w:r>
      <w:r w:rsidR="00B01323" w:rsidRPr="00B01441">
        <w:rPr>
          <w:rFonts w:asciiTheme="minorEastAsia" w:hAnsiTheme="minorEastAsia" w:hint="eastAsia"/>
          <w:sz w:val="24"/>
          <w:szCs w:val="24"/>
        </w:rPr>
        <w:t xml:space="preserve">     </w:t>
      </w:r>
      <w:r w:rsidR="0002229D" w:rsidRPr="00B01441">
        <w:rPr>
          <w:rFonts w:asciiTheme="minorEastAsia" w:hAnsiTheme="minorEastAsia" w:hint="eastAsia"/>
          <w:sz w:val="24"/>
          <w:szCs w:val="24"/>
        </w:rPr>
        <w:t xml:space="preserve">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天津市教育学会  </w:t>
      </w:r>
    </w:p>
    <w:p w:rsidR="008E330F" w:rsidRPr="00B01441" w:rsidRDefault="008E330F" w:rsidP="00B01441">
      <w:pPr>
        <w:spacing w:line="360" w:lineRule="auto"/>
        <w:rPr>
          <w:rFonts w:asciiTheme="minorEastAsia" w:hAnsiTheme="minorEastAsia"/>
          <w:sz w:val="24"/>
          <w:szCs w:val="24"/>
        </w:rPr>
      </w:pPr>
      <w:r w:rsidRPr="00B01441">
        <w:rPr>
          <w:rFonts w:asciiTheme="minorEastAsia" w:hAnsiTheme="minorEastAsia" w:hint="eastAsia"/>
          <w:sz w:val="24"/>
          <w:szCs w:val="24"/>
        </w:rPr>
        <w:t>《“废物重生</w:t>
      </w:r>
      <w:r w:rsidR="00344AB4" w:rsidRPr="00B01441">
        <w:rPr>
          <w:rFonts w:asciiTheme="minorEastAsia" w:hAnsiTheme="minorEastAsia" w:hint="eastAsia"/>
          <w:sz w:val="24"/>
          <w:szCs w:val="24"/>
        </w:rPr>
        <w:t xml:space="preserve"> </w:t>
      </w:r>
      <w:r w:rsidRPr="00B01441">
        <w:rPr>
          <w:rFonts w:asciiTheme="minorEastAsia" w:hAnsiTheme="minorEastAsia" w:hint="eastAsia"/>
          <w:sz w:val="24"/>
          <w:szCs w:val="24"/>
        </w:rPr>
        <w:t>“——浅谈天津外大滨海附校变废为宝美术教学实践》</w:t>
      </w:r>
      <w:r w:rsidR="00B01441">
        <w:rPr>
          <w:rFonts w:asciiTheme="minorEastAsia" w:hAnsiTheme="minorEastAsia" w:hint="eastAsia"/>
          <w:sz w:val="24"/>
          <w:szCs w:val="24"/>
        </w:rPr>
        <w:t xml:space="preserve">         </w:t>
      </w:r>
      <w:r w:rsidR="00344AB4" w:rsidRPr="00B01441">
        <w:rPr>
          <w:rFonts w:asciiTheme="minorEastAsia" w:hAnsiTheme="minorEastAsia" w:hint="eastAsia"/>
          <w:sz w:val="24"/>
          <w:szCs w:val="24"/>
        </w:rPr>
        <w:t>天津市教育学会</w:t>
      </w:r>
      <w:r w:rsidRPr="00B01441">
        <w:rPr>
          <w:rFonts w:asciiTheme="minorEastAsia" w:hAnsiTheme="minorEastAsia" w:hint="eastAsia"/>
          <w:sz w:val="24"/>
          <w:szCs w:val="24"/>
        </w:rPr>
        <w:t xml:space="preserve">                                        </w:t>
      </w:r>
    </w:p>
    <w:p w:rsidR="008E330F" w:rsidRPr="00B01441" w:rsidRDefault="008E330F" w:rsidP="00B01441">
      <w:pPr>
        <w:spacing w:line="360" w:lineRule="auto"/>
        <w:rPr>
          <w:rFonts w:asciiTheme="minorEastAsia" w:hAnsiTheme="minorEastAsia"/>
          <w:sz w:val="24"/>
          <w:szCs w:val="24"/>
        </w:rPr>
      </w:pPr>
      <w:r w:rsidRPr="00B01441">
        <w:rPr>
          <w:rFonts w:asciiTheme="minorEastAsia" w:hAnsiTheme="minorEastAsia" w:hint="eastAsia"/>
          <w:sz w:val="24"/>
          <w:szCs w:val="24"/>
        </w:rPr>
        <w:t xml:space="preserve">《浅析如何在美术教学中培养学生实践创新能力》            </w:t>
      </w:r>
      <w:r w:rsidR="00B01441">
        <w:rPr>
          <w:rFonts w:asciiTheme="minorEastAsia" w:hAnsiTheme="minorEastAsia" w:hint="eastAsia"/>
          <w:sz w:val="24"/>
          <w:szCs w:val="24"/>
        </w:rPr>
        <w:t xml:space="preserve">             </w:t>
      </w:r>
      <w:r w:rsidRPr="00B01441">
        <w:rPr>
          <w:rFonts w:asciiTheme="minorEastAsia" w:hAnsiTheme="minorEastAsia" w:hint="eastAsia"/>
          <w:sz w:val="24"/>
          <w:szCs w:val="24"/>
        </w:rPr>
        <w:t xml:space="preserve">天津市教育学会  </w:t>
      </w:r>
    </w:p>
    <w:p w:rsidR="00320115" w:rsidRPr="008C1FAF" w:rsidRDefault="00320115" w:rsidP="00320115">
      <w:pPr>
        <w:spacing w:line="360" w:lineRule="auto"/>
        <w:rPr>
          <w:rFonts w:asciiTheme="minorEastAsia" w:hAnsiTheme="minorEastAsia"/>
          <w:sz w:val="24"/>
          <w:szCs w:val="24"/>
        </w:rPr>
      </w:pPr>
      <w:r w:rsidRPr="008C1FAF">
        <w:rPr>
          <w:rFonts w:asciiTheme="minorEastAsia" w:hAnsiTheme="minorEastAsia" w:hint="eastAsia"/>
          <w:sz w:val="24"/>
          <w:szCs w:val="24"/>
        </w:rPr>
        <w:t>《班集体健身与学生创新精神的培养》</w:t>
      </w:r>
      <w:r>
        <w:rPr>
          <w:rFonts w:asciiTheme="minorEastAsia" w:hAnsiTheme="minorEastAsia" w:hint="eastAsia"/>
          <w:sz w:val="24"/>
          <w:szCs w:val="24"/>
        </w:rPr>
        <w:t xml:space="preserve"> </w:t>
      </w:r>
      <w:r w:rsidRPr="008C1FAF">
        <w:rPr>
          <w:rFonts w:asciiTheme="minorEastAsia" w:hAnsiTheme="minorEastAsia" w:hint="eastAsia"/>
          <w:sz w:val="24"/>
          <w:szCs w:val="24"/>
        </w:rPr>
        <w:t>获科研成果一等奖</w:t>
      </w:r>
      <w:r>
        <w:rPr>
          <w:rFonts w:asciiTheme="minorEastAsia" w:hAnsiTheme="minorEastAsia" w:hint="eastAsia"/>
          <w:sz w:val="24"/>
          <w:szCs w:val="24"/>
        </w:rPr>
        <w:t>、</w:t>
      </w:r>
      <w:r w:rsidRPr="008C1FAF">
        <w:rPr>
          <w:rFonts w:asciiTheme="minorEastAsia" w:hAnsiTheme="minorEastAsia" w:hint="eastAsia"/>
          <w:sz w:val="24"/>
          <w:szCs w:val="24"/>
        </w:rPr>
        <w:t>市级德育论文二等奖并获市级成果认证。</w:t>
      </w:r>
    </w:p>
    <w:p w:rsidR="00320115" w:rsidRPr="008C1FAF" w:rsidRDefault="00320115" w:rsidP="00320115">
      <w:pPr>
        <w:spacing w:line="360" w:lineRule="auto"/>
        <w:rPr>
          <w:rFonts w:asciiTheme="minorEastAsia" w:hAnsiTheme="minorEastAsia"/>
          <w:sz w:val="24"/>
          <w:szCs w:val="24"/>
        </w:rPr>
      </w:pPr>
      <w:r w:rsidRPr="008C1FAF">
        <w:rPr>
          <w:rFonts w:asciiTheme="minorEastAsia" w:hAnsiTheme="minorEastAsia" w:hint="eastAsia"/>
          <w:sz w:val="24"/>
          <w:szCs w:val="24"/>
        </w:rPr>
        <w:t>《对中学篮球运动员运动损伤的调查与分析》</w:t>
      </w:r>
      <w:r>
        <w:rPr>
          <w:rFonts w:asciiTheme="minorEastAsia" w:hAnsiTheme="minorEastAsia" w:hint="eastAsia"/>
          <w:sz w:val="24"/>
          <w:szCs w:val="24"/>
        </w:rPr>
        <w:t xml:space="preserve">     </w:t>
      </w:r>
      <w:r w:rsidRPr="008C1FAF">
        <w:rPr>
          <w:rFonts w:asciiTheme="minorEastAsia" w:hAnsiTheme="minorEastAsia" w:hint="eastAsia"/>
          <w:sz w:val="24"/>
          <w:szCs w:val="24"/>
        </w:rPr>
        <w:t>获市级体育论文三等奖并获得市级成果认定</w:t>
      </w:r>
    </w:p>
    <w:p w:rsidR="00320115" w:rsidRPr="008C1FAF" w:rsidRDefault="00320115" w:rsidP="00320115">
      <w:pPr>
        <w:spacing w:line="360" w:lineRule="auto"/>
        <w:rPr>
          <w:rFonts w:asciiTheme="minorEastAsia" w:hAnsiTheme="minorEastAsia"/>
          <w:sz w:val="24"/>
          <w:szCs w:val="24"/>
        </w:rPr>
      </w:pPr>
      <w:r w:rsidRPr="008C1FAF">
        <w:rPr>
          <w:rFonts w:asciiTheme="minorEastAsia" w:hAnsiTheme="minorEastAsia" w:hint="eastAsia"/>
          <w:sz w:val="24"/>
          <w:szCs w:val="24"/>
        </w:rPr>
        <w:t>《对中学篮球运动员运动损伤的调查与分析》</w:t>
      </w:r>
      <w:r>
        <w:rPr>
          <w:rFonts w:asciiTheme="minorEastAsia" w:hAnsiTheme="minorEastAsia" w:hint="eastAsia"/>
          <w:sz w:val="24"/>
          <w:szCs w:val="24"/>
        </w:rPr>
        <w:t xml:space="preserve">                     </w:t>
      </w:r>
      <w:r w:rsidRPr="008C1FAF">
        <w:rPr>
          <w:rFonts w:asciiTheme="minorEastAsia" w:hAnsiTheme="minorEastAsia" w:hint="eastAsia"/>
          <w:sz w:val="24"/>
          <w:szCs w:val="24"/>
        </w:rPr>
        <w:t>发表于天津外院学报增刊</w:t>
      </w:r>
    </w:p>
    <w:p w:rsidR="00320115" w:rsidRPr="008C1FAF" w:rsidRDefault="00320115" w:rsidP="00320115">
      <w:pPr>
        <w:spacing w:line="360" w:lineRule="auto"/>
        <w:rPr>
          <w:rFonts w:asciiTheme="minorEastAsia" w:hAnsiTheme="minorEastAsia"/>
          <w:sz w:val="24"/>
          <w:szCs w:val="24"/>
        </w:rPr>
      </w:pPr>
      <w:r w:rsidRPr="008C1FAF">
        <w:rPr>
          <w:rFonts w:asciiTheme="minorEastAsia" w:hAnsiTheme="minorEastAsia" w:hint="eastAsia"/>
          <w:sz w:val="24"/>
          <w:szCs w:val="24"/>
        </w:rPr>
        <w:t>《中学生中长跑练习中产生“恐惧感”的原因及克服途径研究》</w:t>
      </w:r>
      <w:r>
        <w:rPr>
          <w:rFonts w:asciiTheme="minorEastAsia" w:hAnsiTheme="minorEastAsia" w:hint="eastAsia"/>
          <w:sz w:val="24"/>
          <w:szCs w:val="24"/>
        </w:rPr>
        <w:t xml:space="preserve">              </w:t>
      </w:r>
      <w:r w:rsidRPr="008C1FAF">
        <w:rPr>
          <w:rFonts w:asciiTheme="minorEastAsia" w:hAnsiTheme="minorEastAsia" w:hint="eastAsia"/>
          <w:sz w:val="24"/>
          <w:szCs w:val="24"/>
        </w:rPr>
        <w:t>天津体院学报</w:t>
      </w:r>
    </w:p>
    <w:p w:rsidR="00320115" w:rsidRPr="008C1FAF" w:rsidRDefault="00320115" w:rsidP="00320115">
      <w:pPr>
        <w:spacing w:line="360" w:lineRule="auto"/>
        <w:rPr>
          <w:rFonts w:asciiTheme="minorEastAsia" w:hAnsiTheme="minorEastAsia"/>
          <w:sz w:val="24"/>
          <w:szCs w:val="24"/>
        </w:rPr>
      </w:pPr>
      <w:r w:rsidRPr="008C1FAF">
        <w:rPr>
          <w:rFonts w:asciiTheme="minorEastAsia" w:hAnsiTheme="minorEastAsia" w:hint="eastAsia"/>
          <w:sz w:val="24"/>
          <w:szCs w:val="24"/>
        </w:rPr>
        <w:t>《对天津市十二所中学课外体育活动开展现状的调查研究》</w:t>
      </w:r>
      <w:r>
        <w:rPr>
          <w:rFonts w:asciiTheme="minorEastAsia" w:hAnsiTheme="minorEastAsia" w:hint="eastAsia"/>
          <w:sz w:val="24"/>
          <w:szCs w:val="24"/>
        </w:rPr>
        <w:t xml:space="preserve">      </w:t>
      </w:r>
      <w:r w:rsidRPr="008C1FAF">
        <w:rPr>
          <w:rFonts w:asciiTheme="minorEastAsia" w:hAnsiTheme="minorEastAsia" w:hint="eastAsia"/>
          <w:sz w:val="24"/>
          <w:szCs w:val="24"/>
        </w:rPr>
        <w:t>获全国三等奖天津市一等奖</w:t>
      </w:r>
    </w:p>
    <w:p w:rsidR="00320115" w:rsidRPr="008C1FAF" w:rsidRDefault="00320115" w:rsidP="00320115">
      <w:pPr>
        <w:spacing w:line="360" w:lineRule="auto"/>
        <w:rPr>
          <w:rFonts w:asciiTheme="minorEastAsia" w:hAnsiTheme="minorEastAsia"/>
          <w:sz w:val="24"/>
          <w:szCs w:val="24"/>
        </w:rPr>
      </w:pPr>
      <w:r w:rsidRPr="008C1FAF">
        <w:rPr>
          <w:rFonts w:asciiTheme="minorEastAsia" w:hAnsiTheme="minorEastAsia" w:hint="eastAsia"/>
          <w:sz w:val="24"/>
          <w:szCs w:val="24"/>
        </w:rPr>
        <w:t>《浅析学校体育课程的改革与建设》</w:t>
      </w:r>
      <w:r>
        <w:rPr>
          <w:rFonts w:asciiTheme="minorEastAsia" w:hAnsiTheme="minorEastAsia" w:hint="eastAsia"/>
          <w:sz w:val="24"/>
          <w:szCs w:val="24"/>
        </w:rPr>
        <w:t xml:space="preserve">                        </w:t>
      </w:r>
      <w:r w:rsidRPr="008C1FAF">
        <w:rPr>
          <w:rFonts w:asciiTheme="minorEastAsia" w:hAnsiTheme="minorEastAsia" w:hint="eastAsia"/>
          <w:sz w:val="24"/>
          <w:szCs w:val="24"/>
        </w:rPr>
        <w:t>获市级三等奖并获市教委认定</w:t>
      </w:r>
    </w:p>
    <w:p w:rsidR="00320115" w:rsidRPr="00B01441" w:rsidRDefault="00320115" w:rsidP="00320115">
      <w:pPr>
        <w:spacing w:line="360" w:lineRule="auto"/>
        <w:rPr>
          <w:rFonts w:asciiTheme="minorEastAsia" w:hAnsiTheme="minorEastAsia"/>
          <w:sz w:val="24"/>
          <w:szCs w:val="24"/>
        </w:rPr>
      </w:pPr>
      <w:r w:rsidRPr="008C1FAF">
        <w:rPr>
          <w:rFonts w:asciiTheme="minorEastAsia" w:hAnsiTheme="minorEastAsia" w:hint="eastAsia"/>
          <w:sz w:val="24"/>
          <w:szCs w:val="24"/>
        </w:rPr>
        <w:t>《中学生柔韧训练与武术教学效果的研究》</w:t>
      </w:r>
      <w:r>
        <w:rPr>
          <w:rFonts w:asciiTheme="minorEastAsia" w:hAnsiTheme="minorEastAsia" w:hint="eastAsia"/>
          <w:sz w:val="24"/>
          <w:szCs w:val="24"/>
        </w:rPr>
        <w:t xml:space="preserve">                  </w:t>
      </w:r>
      <w:r w:rsidRPr="008C1FAF">
        <w:rPr>
          <w:rFonts w:asciiTheme="minorEastAsia" w:hAnsiTheme="minorEastAsia" w:hint="eastAsia"/>
          <w:sz w:val="24"/>
          <w:szCs w:val="24"/>
        </w:rPr>
        <w:t>获中国高校教育研究优秀论文</w:t>
      </w:r>
    </w:p>
    <w:p w:rsidR="008A6FBE" w:rsidRPr="00320115" w:rsidRDefault="008A6FBE" w:rsidP="00B01441">
      <w:pPr>
        <w:spacing w:line="360" w:lineRule="auto"/>
        <w:rPr>
          <w:rFonts w:asciiTheme="minorEastAsia" w:hAnsiTheme="minorEastAsia"/>
          <w:sz w:val="24"/>
          <w:szCs w:val="24"/>
        </w:rPr>
      </w:pPr>
    </w:p>
    <w:sectPr w:rsidR="008A6FBE" w:rsidRPr="00320115" w:rsidSect="00B01441">
      <w:pgSz w:w="11906" w:h="16838"/>
      <w:pgMar w:top="1440" w:right="1021" w:bottom="144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F7" w:rsidRDefault="00E203F7" w:rsidP="005465AC">
      <w:r>
        <w:separator/>
      </w:r>
    </w:p>
  </w:endnote>
  <w:endnote w:type="continuationSeparator" w:id="0">
    <w:p w:rsidR="00E203F7" w:rsidRDefault="00E203F7" w:rsidP="0054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F7" w:rsidRDefault="00E203F7" w:rsidP="005465AC">
      <w:r>
        <w:separator/>
      </w:r>
    </w:p>
  </w:footnote>
  <w:footnote w:type="continuationSeparator" w:id="0">
    <w:p w:rsidR="00E203F7" w:rsidRDefault="00E203F7" w:rsidP="00546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65AC"/>
    <w:rsid w:val="000154FC"/>
    <w:rsid w:val="0002229D"/>
    <w:rsid w:val="00024F41"/>
    <w:rsid w:val="001555B3"/>
    <w:rsid w:val="001621B5"/>
    <w:rsid w:val="001A5585"/>
    <w:rsid w:val="001E37F8"/>
    <w:rsid w:val="00230E19"/>
    <w:rsid w:val="00256713"/>
    <w:rsid w:val="002B5ECD"/>
    <w:rsid w:val="002B61F6"/>
    <w:rsid w:val="002E4607"/>
    <w:rsid w:val="00320093"/>
    <w:rsid w:val="00320115"/>
    <w:rsid w:val="00331750"/>
    <w:rsid w:val="00343165"/>
    <w:rsid w:val="00344AB4"/>
    <w:rsid w:val="00351AB4"/>
    <w:rsid w:val="003B382D"/>
    <w:rsid w:val="003B45AE"/>
    <w:rsid w:val="003F5801"/>
    <w:rsid w:val="00410DD8"/>
    <w:rsid w:val="0048096D"/>
    <w:rsid w:val="004A4435"/>
    <w:rsid w:val="004D76C8"/>
    <w:rsid w:val="0050325A"/>
    <w:rsid w:val="005465AC"/>
    <w:rsid w:val="005543E8"/>
    <w:rsid w:val="005665CA"/>
    <w:rsid w:val="00566B99"/>
    <w:rsid w:val="005A46FB"/>
    <w:rsid w:val="005D7326"/>
    <w:rsid w:val="00612021"/>
    <w:rsid w:val="006251BF"/>
    <w:rsid w:val="006470EB"/>
    <w:rsid w:val="00661EF0"/>
    <w:rsid w:val="00705059"/>
    <w:rsid w:val="0071390C"/>
    <w:rsid w:val="00745693"/>
    <w:rsid w:val="00750E8A"/>
    <w:rsid w:val="007910D9"/>
    <w:rsid w:val="00792E85"/>
    <w:rsid w:val="007A33FC"/>
    <w:rsid w:val="00801BEE"/>
    <w:rsid w:val="008030B7"/>
    <w:rsid w:val="00811FC3"/>
    <w:rsid w:val="00856492"/>
    <w:rsid w:val="008600E8"/>
    <w:rsid w:val="00861591"/>
    <w:rsid w:val="00864F8D"/>
    <w:rsid w:val="00874F4E"/>
    <w:rsid w:val="0088227F"/>
    <w:rsid w:val="0089060B"/>
    <w:rsid w:val="008A5DDA"/>
    <w:rsid w:val="008A6FBE"/>
    <w:rsid w:val="008B5992"/>
    <w:rsid w:val="008C1FAF"/>
    <w:rsid w:val="008D4094"/>
    <w:rsid w:val="008E0A8F"/>
    <w:rsid w:val="008E330F"/>
    <w:rsid w:val="008E5877"/>
    <w:rsid w:val="00931014"/>
    <w:rsid w:val="00934053"/>
    <w:rsid w:val="009665D9"/>
    <w:rsid w:val="00992503"/>
    <w:rsid w:val="009B62ED"/>
    <w:rsid w:val="00A311A5"/>
    <w:rsid w:val="00A90E31"/>
    <w:rsid w:val="00AC198D"/>
    <w:rsid w:val="00AD1686"/>
    <w:rsid w:val="00AD192F"/>
    <w:rsid w:val="00AD5A5E"/>
    <w:rsid w:val="00B01323"/>
    <w:rsid w:val="00B01441"/>
    <w:rsid w:val="00B21F3D"/>
    <w:rsid w:val="00B77DFC"/>
    <w:rsid w:val="00B80436"/>
    <w:rsid w:val="00B8659E"/>
    <w:rsid w:val="00BB432A"/>
    <w:rsid w:val="00BD6C99"/>
    <w:rsid w:val="00BF501C"/>
    <w:rsid w:val="00C336AE"/>
    <w:rsid w:val="00CC266E"/>
    <w:rsid w:val="00D51FF3"/>
    <w:rsid w:val="00D56D8B"/>
    <w:rsid w:val="00DD6B78"/>
    <w:rsid w:val="00DF1C7F"/>
    <w:rsid w:val="00E203F7"/>
    <w:rsid w:val="00E408A1"/>
    <w:rsid w:val="00E50173"/>
    <w:rsid w:val="00E64C79"/>
    <w:rsid w:val="00E94B71"/>
    <w:rsid w:val="00E95C6F"/>
    <w:rsid w:val="00EC61EA"/>
    <w:rsid w:val="00ED5071"/>
    <w:rsid w:val="00F31311"/>
    <w:rsid w:val="00F766AD"/>
    <w:rsid w:val="00F85573"/>
    <w:rsid w:val="00F936AF"/>
    <w:rsid w:val="00F94F14"/>
    <w:rsid w:val="00FB0083"/>
    <w:rsid w:val="00FF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65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5AC"/>
    <w:rPr>
      <w:sz w:val="18"/>
      <w:szCs w:val="18"/>
    </w:rPr>
  </w:style>
  <w:style w:type="paragraph" w:styleId="a4">
    <w:name w:val="footer"/>
    <w:basedOn w:val="a"/>
    <w:link w:val="Char0"/>
    <w:uiPriority w:val="99"/>
    <w:unhideWhenUsed/>
    <w:rsid w:val="005465AC"/>
    <w:pPr>
      <w:tabs>
        <w:tab w:val="center" w:pos="4153"/>
        <w:tab w:val="right" w:pos="8306"/>
      </w:tabs>
      <w:snapToGrid w:val="0"/>
      <w:jc w:val="left"/>
    </w:pPr>
    <w:rPr>
      <w:sz w:val="18"/>
      <w:szCs w:val="18"/>
    </w:rPr>
  </w:style>
  <w:style w:type="character" w:customStyle="1" w:styleId="Char0">
    <w:name w:val="页脚 Char"/>
    <w:basedOn w:val="a0"/>
    <w:link w:val="a4"/>
    <w:uiPriority w:val="99"/>
    <w:rsid w:val="005465AC"/>
    <w:rPr>
      <w:sz w:val="18"/>
      <w:szCs w:val="18"/>
    </w:rPr>
  </w:style>
  <w:style w:type="character" w:styleId="a5">
    <w:name w:val="annotation reference"/>
    <w:basedOn w:val="a0"/>
    <w:uiPriority w:val="99"/>
    <w:semiHidden/>
    <w:unhideWhenUsed/>
    <w:rsid w:val="00AD192F"/>
    <w:rPr>
      <w:sz w:val="21"/>
      <w:szCs w:val="21"/>
    </w:rPr>
  </w:style>
  <w:style w:type="paragraph" w:styleId="a6">
    <w:name w:val="annotation text"/>
    <w:basedOn w:val="a"/>
    <w:link w:val="Char1"/>
    <w:uiPriority w:val="99"/>
    <w:semiHidden/>
    <w:unhideWhenUsed/>
    <w:rsid w:val="00AD192F"/>
    <w:pPr>
      <w:jc w:val="left"/>
    </w:pPr>
  </w:style>
  <w:style w:type="character" w:customStyle="1" w:styleId="Char1">
    <w:name w:val="批注文字 Char"/>
    <w:basedOn w:val="a0"/>
    <w:link w:val="a6"/>
    <w:uiPriority w:val="99"/>
    <w:semiHidden/>
    <w:rsid w:val="00AD192F"/>
  </w:style>
  <w:style w:type="paragraph" w:styleId="a7">
    <w:name w:val="annotation subject"/>
    <w:basedOn w:val="a6"/>
    <w:next w:val="a6"/>
    <w:link w:val="Char2"/>
    <w:uiPriority w:val="99"/>
    <w:semiHidden/>
    <w:unhideWhenUsed/>
    <w:rsid w:val="00AD192F"/>
    <w:rPr>
      <w:b/>
      <w:bCs/>
    </w:rPr>
  </w:style>
  <w:style w:type="character" w:customStyle="1" w:styleId="Char2">
    <w:name w:val="批注主题 Char"/>
    <w:basedOn w:val="Char1"/>
    <w:link w:val="a7"/>
    <w:uiPriority w:val="99"/>
    <w:semiHidden/>
    <w:rsid w:val="00AD192F"/>
    <w:rPr>
      <w:b/>
      <w:bCs/>
    </w:rPr>
  </w:style>
  <w:style w:type="paragraph" w:styleId="a8">
    <w:name w:val="Balloon Text"/>
    <w:basedOn w:val="a"/>
    <w:link w:val="Char3"/>
    <w:uiPriority w:val="99"/>
    <w:semiHidden/>
    <w:unhideWhenUsed/>
    <w:rsid w:val="00AD192F"/>
    <w:rPr>
      <w:sz w:val="18"/>
      <w:szCs w:val="18"/>
    </w:rPr>
  </w:style>
  <w:style w:type="character" w:customStyle="1" w:styleId="Char3">
    <w:name w:val="批注框文本 Char"/>
    <w:basedOn w:val="a0"/>
    <w:link w:val="a8"/>
    <w:uiPriority w:val="99"/>
    <w:semiHidden/>
    <w:rsid w:val="00AD19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0042">
      <w:bodyDiv w:val="1"/>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
      </w:divsChild>
    </w:div>
    <w:div w:id="371879210">
      <w:bodyDiv w:val="1"/>
      <w:marLeft w:val="0"/>
      <w:marRight w:val="0"/>
      <w:marTop w:val="0"/>
      <w:marBottom w:val="0"/>
      <w:divBdr>
        <w:top w:val="none" w:sz="0" w:space="0" w:color="auto"/>
        <w:left w:val="none" w:sz="0" w:space="0" w:color="auto"/>
        <w:bottom w:val="none" w:sz="0" w:space="0" w:color="auto"/>
        <w:right w:val="none" w:sz="0" w:space="0" w:color="auto"/>
      </w:divBdr>
    </w:div>
    <w:div w:id="545064234">
      <w:bodyDiv w:val="1"/>
      <w:marLeft w:val="0"/>
      <w:marRight w:val="0"/>
      <w:marTop w:val="0"/>
      <w:marBottom w:val="0"/>
      <w:divBdr>
        <w:top w:val="none" w:sz="0" w:space="0" w:color="auto"/>
        <w:left w:val="none" w:sz="0" w:space="0" w:color="auto"/>
        <w:bottom w:val="none" w:sz="0" w:space="0" w:color="auto"/>
        <w:right w:val="none" w:sz="0" w:space="0" w:color="auto"/>
      </w:divBdr>
      <w:divsChild>
        <w:div w:id="307131194">
          <w:marLeft w:val="0"/>
          <w:marRight w:val="0"/>
          <w:marTop w:val="0"/>
          <w:marBottom w:val="0"/>
          <w:divBdr>
            <w:top w:val="none" w:sz="0" w:space="0" w:color="auto"/>
            <w:left w:val="none" w:sz="0" w:space="0" w:color="auto"/>
            <w:bottom w:val="none" w:sz="0" w:space="0" w:color="auto"/>
            <w:right w:val="none" w:sz="0" w:space="0" w:color="auto"/>
          </w:divBdr>
        </w:div>
      </w:divsChild>
    </w:div>
    <w:div w:id="1054428059">
      <w:bodyDiv w:val="1"/>
      <w:marLeft w:val="0"/>
      <w:marRight w:val="0"/>
      <w:marTop w:val="0"/>
      <w:marBottom w:val="0"/>
      <w:divBdr>
        <w:top w:val="none" w:sz="0" w:space="0" w:color="auto"/>
        <w:left w:val="none" w:sz="0" w:space="0" w:color="auto"/>
        <w:bottom w:val="none" w:sz="0" w:space="0" w:color="auto"/>
        <w:right w:val="none" w:sz="0" w:space="0" w:color="auto"/>
      </w:divBdr>
      <w:divsChild>
        <w:div w:id="2083334772">
          <w:marLeft w:val="0"/>
          <w:marRight w:val="0"/>
          <w:marTop w:val="0"/>
          <w:marBottom w:val="0"/>
          <w:divBdr>
            <w:top w:val="none" w:sz="0" w:space="0" w:color="auto"/>
            <w:left w:val="none" w:sz="0" w:space="0" w:color="auto"/>
            <w:bottom w:val="none" w:sz="0" w:space="0" w:color="auto"/>
            <w:right w:val="none" w:sz="0" w:space="0" w:color="auto"/>
          </w:divBdr>
        </w:div>
      </w:divsChild>
    </w:div>
    <w:div w:id="1988314365">
      <w:bodyDiv w:val="1"/>
      <w:marLeft w:val="0"/>
      <w:marRight w:val="0"/>
      <w:marTop w:val="0"/>
      <w:marBottom w:val="0"/>
      <w:divBdr>
        <w:top w:val="none" w:sz="0" w:space="0" w:color="auto"/>
        <w:left w:val="none" w:sz="0" w:space="0" w:color="auto"/>
        <w:bottom w:val="none" w:sz="0" w:space="0" w:color="auto"/>
        <w:right w:val="none" w:sz="0" w:space="0" w:color="auto"/>
      </w:divBdr>
      <w:divsChild>
        <w:div w:id="38190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88F83-2F9B-44EE-887E-93A8B0D7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2822</TotalTime>
  <Pages>4</Pages>
  <Words>598</Words>
  <Characters>3413</Characters>
  <Application>Microsoft Office Word</Application>
  <DocSecurity>0</DocSecurity>
  <Lines>28</Lines>
  <Paragraphs>8</Paragraphs>
  <ScaleCrop>false</ScaleCrop>
  <Company>Hewlett-Packard</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2016-12-18T09:34:00Z</dcterms:created>
  <dcterms:modified xsi:type="dcterms:W3CDTF">2016-12-29T00:38:00Z</dcterms:modified>
</cp:coreProperties>
</file>