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09A0" w:rsidRDefault="00000000" w:rsidP="0037558C">
      <w:pPr>
        <w:jc w:val="center"/>
        <w:rPr>
          <w:rFonts w:asciiTheme="minorEastAsia" w:hAnsiTheme="minorEastAsia"/>
          <w:b/>
          <w:bCs/>
          <w:sz w:val="32"/>
          <w:szCs w:val="32"/>
        </w:rPr>
      </w:pPr>
      <w:r w:rsidRPr="0037558C">
        <w:rPr>
          <w:rFonts w:asciiTheme="minorEastAsia" w:hAnsiTheme="minorEastAsia" w:hint="eastAsia"/>
          <w:b/>
          <w:bCs/>
          <w:sz w:val="32"/>
          <w:szCs w:val="32"/>
        </w:rPr>
        <w:t>做好膳食管理工作 促进幼儿健康成长</w:t>
      </w:r>
    </w:p>
    <w:p w:rsidR="0037558C" w:rsidRPr="0037558C" w:rsidRDefault="0037558C" w:rsidP="0037558C">
      <w:pPr>
        <w:jc w:val="center"/>
        <w:rPr>
          <w:rFonts w:asciiTheme="minorEastAsia" w:hAnsiTheme="minorEastAsia"/>
          <w:sz w:val="24"/>
        </w:rPr>
      </w:pPr>
      <w:r w:rsidRPr="0037558C">
        <w:rPr>
          <w:rFonts w:asciiTheme="minorEastAsia" w:hAnsiTheme="minorEastAsia" w:hint="eastAsia"/>
          <w:sz w:val="24"/>
        </w:rPr>
        <w:t>单位：天津市东丽区流芳幼儿园</w:t>
      </w:r>
    </w:p>
    <w:p w:rsidR="0037558C" w:rsidRPr="0037558C" w:rsidRDefault="0037558C" w:rsidP="0037558C">
      <w:pPr>
        <w:jc w:val="center"/>
        <w:rPr>
          <w:rFonts w:asciiTheme="minorEastAsia" w:hAnsiTheme="minorEastAsia" w:hint="eastAsia"/>
          <w:sz w:val="24"/>
        </w:rPr>
      </w:pPr>
      <w:r w:rsidRPr="0037558C">
        <w:rPr>
          <w:rFonts w:asciiTheme="minorEastAsia" w:hAnsiTheme="minorEastAsia" w:hint="eastAsia"/>
          <w:sz w:val="24"/>
        </w:rPr>
        <w:t>作者：李津</w:t>
      </w:r>
    </w:p>
    <w:p w:rsidR="00CE09A0" w:rsidRPr="008E2051" w:rsidRDefault="00000000" w:rsidP="00025517">
      <w:pPr>
        <w:ind w:firstLineChars="200" w:firstLine="480"/>
        <w:rPr>
          <w:rFonts w:asciiTheme="minorEastAsia" w:hAnsiTheme="minorEastAsia"/>
          <w:sz w:val="24"/>
        </w:rPr>
      </w:pPr>
      <w:r w:rsidRPr="008E2051">
        <w:rPr>
          <w:rFonts w:asciiTheme="minorEastAsia" w:hAnsiTheme="minorEastAsia" w:hint="eastAsia"/>
          <w:sz w:val="24"/>
        </w:rPr>
        <w:t>摘要：膳食均衡可促进幼儿健康成长。《幼儿园工作规程》中明确指出：“幼儿园的膳食供给应当为幼儿提供安全卫生的食品，编制营养均衡的幼儿食谱，定期计算和分析幼儿的进食量和营养素摄取量，保证幼儿合理膳食。”为此，幼儿园应将</w:t>
      </w:r>
      <w:r w:rsidR="005A15C1" w:rsidRPr="008E2051">
        <w:rPr>
          <w:rFonts w:asciiTheme="minorEastAsia" w:hAnsiTheme="minorEastAsia" w:hint="eastAsia"/>
          <w:sz w:val="24"/>
        </w:rPr>
        <w:t>膳食</w:t>
      </w:r>
      <w:r w:rsidRPr="008E2051">
        <w:rPr>
          <w:rFonts w:asciiTheme="minorEastAsia" w:hAnsiTheme="minorEastAsia" w:hint="eastAsia"/>
          <w:sz w:val="24"/>
        </w:rPr>
        <w:t>管理</w:t>
      </w:r>
      <w:r w:rsidR="005A15C1" w:rsidRPr="008E2051">
        <w:rPr>
          <w:rFonts w:asciiTheme="minorEastAsia" w:hAnsiTheme="minorEastAsia" w:hint="eastAsia"/>
          <w:sz w:val="24"/>
        </w:rPr>
        <w:t>工作</w:t>
      </w:r>
      <w:r w:rsidRPr="008E2051">
        <w:rPr>
          <w:rFonts w:asciiTheme="minorEastAsia" w:hAnsiTheme="minorEastAsia" w:hint="eastAsia"/>
          <w:sz w:val="24"/>
        </w:rPr>
        <w:t>放在各项管理工作首位，将精细化管理理念引入</w:t>
      </w:r>
      <w:r w:rsidR="005A15C1" w:rsidRPr="008E2051">
        <w:rPr>
          <w:rFonts w:asciiTheme="minorEastAsia" w:hAnsiTheme="minorEastAsia" w:hint="eastAsia"/>
          <w:sz w:val="24"/>
        </w:rPr>
        <w:t>膳食</w:t>
      </w:r>
      <w:r w:rsidRPr="008E2051">
        <w:rPr>
          <w:rFonts w:asciiTheme="minorEastAsia" w:hAnsiTheme="minorEastAsia" w:hint="eastAsia"/>
          <w:sz w:val="24"/>
        </w:rPr>
        <w:t>管理</w:t>
      </w:r>
      <w:r w:rsidR="005A15C1" w:rsidRPr="008E2051">
        <w:rPr>
          <w:rFonts w:asciiTheme="minorEastAsia" w:hAnsiTheme="minorEastAsia" w:hint="eastAsia"/>
          <w:sz w:val="24"/>
        </w:rPr>
        <w:t>工作</w:t>
      </w:r>
      <w:r w:rsidRPr="008E2051">
        <w:rPr>
          <w:rFonts w:asciiTheme="minorEastAsia" w:hAnsiTheme="minorEastAsia" w:hint="eastAsia"/>
          <w:sz w:val="24"/>
        </w:rPr>
        <w:t>中，使</w:t>
      </w:r>
      <w:r w:rsidR="005A15C1" w:rsidRPr="008E2051">
        <w:rPr>
          <w:rFonts w:asciiTheme="minorEastAsia" w:hAnsiTheme="minorEastAsia" w:hint="eastAsia"/>
          <w:sz w:val="24"/>
        </w:rPr>
        <w:t>膳食管理</w:t>
      </w:r>
      <w:r w:rsidRPr="008E2051">
        <w:rPr>
          <w:rFonts w:asciiTheme="minorEastAsia" w:hAnsiTheme="minorEastAsia" w:hint="eastAsia"/>
          <w:sz w:val="24"/>
        </w:rPr>
        <w:t>成为幼儿园一道美丽的风景线。膳食管理是幼儿园管理的重要组成部分，为幼儿提供可行、营养均衡、科学合理的膳食。只有细心安排幼儿膳食，才能确保幼儿能量充足和营养均衡。本文结合幼儿园膳食管理实践，提出了几点工作对策。</w:t>
      </w:r>
    </w:p>
    <w:p w:rsidR="00CE09A0" w:rsidRPr="008E2051" w:rsidRDefault="00000000" w:rsidP="00025517">
      <w:pPr>
        <w:ind w:firstLineChars="200" w:firstLine="480"/>
        <w:rPr>
          <w:rFonts w:asciiTheme="minorEastAsia" w:hAnsiTheme="minorEastAsia"/>
          <w:sz w:val="24"/>
        </w:rPr>
      </w:pPr>
      <w:r w:rsidRPr="008E2051">
        <w:rPr>
          <w:rFonts w:asciiTheme="minorEastAsia" w:hAnsiTheme="minorEastAsia" w:hint="eastAsia"/>
          <w:sz w:val="24"/>
        </w:rPr>
        <w:t>关键词：幼儿</w:t>
      </w:r>
      <w:r w:rsidR="005A15C1" w:rsidRPr="008E2051">
        <w:rPr>
          <w:rFonts w:asciiTheme="minorEastAsia" w:hAnsiTheme="minorEastAsia" w:hint="eastAsia"/>
          <w:sz w:val="24"/>
        </w:rPr>
        <w:t xml:space="preserve"> </w:t>
      </w:r>
      <w:r w:rsidR="005A15C1" w:rsidRPr="008E2051">
        <w:rPr>
          <w:rFonts w:asciiTheme="minorEastAsia" w:hAnsiTheme="minorEastAsia"/>
          <w:sz w:val="24"/>
        </w:rPr>
        <w:t xml:space="preserve"> </w:t>
      </w:r>
      <w:r w:rsidRPr="008E2051">
        <w:rPr>
          <w:rFonts w:asciiTheme="minorEastAsia" w:hAnsiTheme="minorEastAsia" w:hint="eastAsia"/>
          <w:sz w:val="24"/>
        </w:rPr>
        <w:t>膳食管理</w:t>
      </w:r>
      <w:r w:rsidR="005A15C1" w:rsidRPr="008E2051">
        <w:rPr>
          <w:rFonts w:asciiTheme="minorEastAsia" w:hAnsiTheme="minorEastAsia" w:hint="eastAsia"/>
          <w:sz w:val="24"/>
        </w:rPr>
        <w:t xml:space="preserve"> </w:t>
      </w:r>
      <w:r w:rsidR="005A15C1" w:rsidRPr="008E2051">
        <w:rPr>
          <w:rFonts w:asciiTheme="minorEastAsia" w:hAnsiTheme="minorEastAsia"/>
          <w:sz w:val="24"/>
        </w:rPr>
        <w:t xml:space="preserve"> </w:t>
      </w:r>
      <w:r w:rsidRPr="008E2051">
        <w:rPr>
          <w:rFonts w:asciiTheme="minorEastAsia" w:hAnsiTheme="minorEastAsia" w:hint="eastAsia"/>
          <w:sz w:val="24"/>
        </w:rPr>
        <w:t>幼儿健康</w:t>
      </w:r>
      <w:r w:rsidR="005A15C1" w:rsidRPr="008E2051">
        <w:rPr>
          <w:rFonts w:asciiTheme="minorEastAsia" w:hAnsiTheme="minorEastAsia" w:hint="eastAsia"/>
          <w:sz w:val="24"/>
        </w:rPr>
        <w:t xml:space="preserve"> </w:t>
      </w:r>
      <w:r w:rsidR="005A15C1" w:rsidRPr="008E2051">
        <w:rPr>
          <w:rFonts w:asciiTheme="minorEastAsia" w:hAnsiTheme="minorEastAsia"/>
          <w:sz w:val="24"/>
        </w:rPr>
        <w:t xml:space="preserve"> </w:t>
      </w:r>
      <w:r w:rsidR="005A15C1" w:rsidRPr="008E2051">
        <w:rPr>
          <w:rFonts w:asciiTheme="minorEastAsia" w:hAnsiTheme="minorEastAsia" w:hint="eastAsia"/>
          <w:sz w:val="24"/>
        </w:rPr>
        <w:t>教育</w:t>
      </w:r>
    </w:p>
    <w:p w:rsidR="00CE09A0" w:rsidRPr="008E2051" w:rsidRDefault="00000000" w:rsidP="00025517">
      <w:pPr>
        <w:ind w:firstLineChars="200" w:firstLine="480"/>
        <w:rPr>
          <w:rFonts w:asciiTheme="minorEastAsia" w:hAnsiTheme="minorEastAsia"/>
          <w:sz w:val="24"/>
        </w:rPr>
      </w:pPr>
      <w:r w:rsidRPr="008E2051">
        <w:rPr>
          <w:rFonts w:asciiTheme="minorEastAsia" w:hAnsiTheme="minorEastAsia" w:hint="eastAsia"/>
          <w:sz w:val="24"/>
        </w:rPr>
        <w:t>3-6岁的儿童正处于身体快速发育阶段和新陈代谢旺盛时期，他们每天都需要从膳食中获得营养，才可较好地满足生长、发育和生活活动需求。</w:t>
      </w:r>
      <w:r w:rsidR="005A15C1" w:rsidRPr="008E2051">
        <w:rPr>
          <w:rFonts w:asciiTheme="minorEastAsia" w:hAnsiTheme="minorEastAsia" w:hint="eastAsia"/>
          <w:sz w:val="24"/>
        </w:rPr>
        <w:t>学龄前</w:t>
      </w:r>
      <w:r w:rsidRPr="008E2051">
        <w:rPr>
          <w:rFonts w:asciiTheme="minorEastAsia" w:hAnsiTheme="minorEastAsia" w:hint="eastAsia"/>
          <w:sz w:val="24"/>
        </w:rPr>
        <w:t>教育阶段，幼儿一天在园纳入的营养占比较大</w:t>
      </w:r>
      <w:r w:rsidR="005A15C1" w:rsidRPr="008E2051">
        <w:rPr>
          <w:rFonts w:asciiTheme="minorEastAsia" w:hAnsiTheme="minorEastAsia" w:hint="eastAsia"/>
          <w:sz w:val="24"/>
        </w:rPr>
        <w:t>，</w:t>
      </w:r>
      <w:r w:rsidRPr="008E2051">
        <w:rPr>
          <w:rFonts w:asciiTheme="minorEastAsia" w:hAnsiTheme="minorEastAsia" w:hint="eastAsia"/>
          <w:sz w:val="24"/>
        </w:rPr>
        <w:t>饮食质量不仅与幼儿的身体发育和智力水平有关，而且与整个民族的身体素质水平有关。然而，当前幼儿营养状况并不乐观，饮食结构有待改善，各种营养素比例不均衡，营养不良与营养过剩</w:t>
      </w:r>
      <w:r w:rsidR="005A15C1" w:rsidRPr="008E2051">
        <w:rPr>
          <w:rFonts w:asciiTheme="minorEastAsia" w:hAnsiTheme="minorEastAsia" w:hint="eastAsia"/>
          <w:sz w:val="24"/>
        </w:rPr>
        <w:t>各种情况</w:t>
      </w:r>
      <w:r w:rsidRPr="008E2051">
        <w:rPr>
          <w:rFonts w:asciiTheme="minorEastAsia" w:hAnsiTheme="minorEastAsia" w:hint="eastAsia"/>
          <w:sz w:val="24"/>
        </w:rPr>
        <w:t>并存。此外，家长对幼儿时期孩子的饮食结构也存在错误的认知。在幼儿园餐饮管理、幼儿饮食等过程中存在一些有待完善的地方。只有对膳食展开严密、科学管理，才能保证幼儿获得充足的营养，增强幼儿体质，促进幼儿健康发育。以下内容从膳食制度、</w:t>
      </w:r>
      <w:r w:rsidR="005A15C1" w:rsidRPr="008E2051">
        <w:rPr>
          <w:rFonts w:asciiTheme="minorEastAsia" w:hAnsiTheme="minorEastAsia" w:hint="eastAsia"/>
          <w:sz w:val="24"/>
        </w:rPr>
        <w:t>健康</w:t>
      </w:r>
      <w:r w:rsidRPr="008E2051">
        <w:rPr>
          <w:rFonts w:asciiTheme="minorEastAsia" w:hAnsiTheme="minorEastAsia" w:hint="eastAsia"/>
          <w:sz w:val="24"/>
        </w:rPr>
        <w:t>教育、家园合作、饮食环境</w:t>
      </w:r>
      <w:r w:rsidR="005A15C1" w:rsidRPr="008E2051">
        <w:rPr>
          <w:rFonts w:asciiTheme="minorEastAsia" w:hAnsiTheme="minorEastAsia" w:hint="eastAsia"/>
          <w:sz w:val="24"/>
        </w:rPr>
        <w:t>、食品安全</w:t>
      </w:r>
      <w:r w:rsidRPr="008E2051">
        <w:rPr>
          <w:rFonts w:asciiTheme="minorEastAsia" w:hAnsiTheme="minorEastAsia" w:hint="eastAsia"/>
          <w:sz w:val="24"/>
        </w:rPr>
        <w:t>等几个方面制定了膳食管理对策。</w:t>
      </w:r>
    </w:p>
    <w:p w:rsidR="00CE09A0" w:rsidRPr="008E2051" w:rsidRDefault="00000000" w:rsidP="00025517">
      <w:pPr>
        <w:ind w:firstLineChars="200" w:firstLine="480"/>
        <w:rPr>
          <w:rFonts w:asciiTheme="minorEastAsia" w:hAnsiTheme="minorEastAsia"/>
          <w:sz w:val="24"/>
        </w:rPr>
      </w:pPr>
      <w:r w:rsidRPr="008E2051">
        <w:rPr>
          <w:rFonts w:asciiTheme="minorEastAsia" w:hAnsiTheme="minorEastAsia" w:hint="eastAsia"/>
          <w:sz w:val="24"/>
        </w:rPr>
        <w:t>一、制订合理的膳食制度</w:t>
      </w:r>
    </w:p>
    <w:p w:rsidR="00CE09A0" w:rsidRPr="008E2051" w:rsidRDefault="00000000" w:rsidP="00025517">
      <w:pPr>
        <w:ind w:firstLineChars="200" w:firstLine="480"/>
        <w:rPr>
          <w:rFonts w:asciiTheme="minorEastAsia" w:hAnsiTheme="minorEastAsia"/>
          <w:sz w:val="24"/>
        </w:rPr>
      </w:pPr>
      <w:r w:rsidRPr="008E2051">
        <w:rPr>
          <w:rFonts w:asciiTheme="minorEastAsia" w:hAnsiTheme="minorEastAsia" w:hint="eastAsia"/>
          <w:sz w:val="24"/>
        </w:rPr>
        <w:t>为了保证幼儿每日摄入充足的营养，幼儿园要制订科学合理的膳食计划，组织教师学习有关科学饮食的</w:t>
      </w:r>
      <w:r w:rsidR="005A15C1" w:rsidRPr="008E2051">
        <w:rPr>
          <w:rFonts w:asciiTheme="minorEastAsia" w:hAnsiTheme="minorEastAsia" w:hint="eastAsia"/>
          <w:sz w:val="24"/>
        </w:rPr>
        <w:t>内容</w:t>
      </w:r>
      <w:r w:rsidRPr="008E2051">
        <w:rPr>
          <w:rFonts w:asciiTheme="minorEastAsia" w:hAnsiTheme="minorEastAsia" w:hint="eastAsia"/>
          <w:sz w:val="24"/>
        </w:rPr>
        <w:t>，根据季节和幼儿身体状况灵活调整膳食制度。</w:t>
      </w:r>
      <w:r w:rsidR="005A15C1" w:rsidRPr="008E2051">
        <w:rPr>
          <w:rFonts w:asciiTheme="minorEastAsia" w:hAnsiTheme="minorEastAsia" w:hint="eastAsia"/>
          <w:sz w:val="24"/>
        </w:rPr>
        <w:t>我们</w:t>
      </w:r>
      <w:r w:rsidRPr="008E2051">
        <w:rPr>
          <w:rFonts w:asciiTheme="minorEastAsia" w:hAnsiTheme="minorEastAsia" w:hint="eastAsia"/>
          <w:sz w:val="24"/>
        </w:rPr>
        <w:t>应落实少食多餐原则，根据幼儿每天的活动量合理安排进食时间，并根据食物热量合理搭配食物。在每日的正餐环节，要确保各类食物的营养均衡，防止幼儿出现偏食情况。针对部分不爱吃蔬菜的幼儿，</w:t>
      </w:r>
      <w:r w:rsidR="005A15C1" w:rsidRPr="008E2051">
        <w:rPr>
          <w:rFonts w:asciiTheme="minorEastAsia" w:hAnsiTheme="minorEastAsia" w:hint="eastAsia"/>
          <w:sz w:val="24"/>
        </w:rPr>
        <w:t>我们</w:t>
      </w:r>
      <w:r w:rsidRPr="008E2051">
        <w:rPr>
          <w:rFonts w:asciiTheme="minorEastAsia" w:hAnsiTheme="minorEastAsia" w:hint="eastAsia"/>
          <w:sz w:val="24"/>
        </w:rPr>
        <w:t>尝试创新烹饪方法，如改变食物形状等，帮助幼儿更好地进食。除了正餐时间外，</w:t>
      </w:r>
      <w:r w:rsidR="005A15C1" w:rsidRPr="008E2051">
        <w:rPr>
          <w:rFonts w:asciiTheme="minorEastAsia" w:hAnsiTheme="minorEastAsia" w:hint="eastAsia"/>
          <w:sz w:val="24"/>
        </w:rPr>
        <w:t>我们</w:t>
      </w:r>
      <w:r w:rsidRPr="008E2051">
        <w:rPr>
          <w:rFonts w:asciiTheme="minorEastAsia" w:hAnsiTheme="minorEastAsia" w:hint="eastAsia"/>
          <w:sz w:val="24"/>
        </w:rPr>
        <w:t>安排</w:t>
      </w:r>
      <w:r w:rsidR="005A15C1" w:rsidRPr="008E2051">
        <w:rPr>
          <w:rFonts w:asciiTheme="minorEastAsia" w:hAnsiTheme="minorEastAsia" w:hint="eastAsia"/>
          <w:sz w:val="24"/>
        </w:rPr>
        <w:t>了餐点</w:t>
      </w:r>
      <w:r w:rsidRPr="008E2051">
        <w:rPr>
          <w:rFonts w:asciiTheme="minorEastAsia" w:hAnsiTheme="minorEastAsia" w:hint="eastAsia"/>
          <w:sz w:val="24"/>
        </w:rPr>
        <w:t>时间，</w:t>
      </w:r>
      <w:r w:rsidR="005A15C1" w:rsidRPr="008E2051">
        <w:rPr>
          <w:rFonts w:asciiTheme="minorEastAsia" w:hAnsiTheme="minorEastAsia" w:hint="eastAsia"/>
          <w:sz w:val="24"/>
        </w:rPr>
        <w:t>增加食物种类，</w:t>
      </w:r>
      <w:r w:rsidRPr="008E2051">
        <w:rPr>
          <w:rFonts w:asciiTheme="minorEastAsia" w:hAnsiTheme="minorEastAsia" w:hint="eastAsia"/>
          <w:sz w:val="24"/>
        </w:rPr>
        <w:t>提高幼儿的进食兴趣。在制订膳食制度的过程中，幼儿园要与家长进行密切沟通，提升家长饮食观念的合理性，促使家长关注幼儿的营养摄入情况，帮助幼儿养成良好的饮食习惯，使幼儿保持身体健康。为了确保膳食制度的科学性与合理性，</w:t>
      </w:r>
      <w:r w:rsidR="005A15C1" w:rsidRPr="008E2051">
        <w:rPr>
          <w:rFonts w:asciiTheme="minorEastAsia" w:hAnsiTheme="minorEastAsia" w:hint="eastAsia"/>
          <w:sz w:val="24"/>
        </w:rPr>
        <w:t>我们成立由</w:t>
      </w:r>
      <w:r w:rsidRPr="008E2051">
        <w:rPr>
          <w:rFonts w:asciiTheme="minorEastAsia" w:hAnsiTheme="minorEastAsia" w:hint="eastAsia"/>
          <w:sz w:val="24"/>
        </w:rPr>
        <w:t>保健医生、主管领导、食堂员工、</w:t>
      </w:r>
      <w:r w:rsidR="005A15C1" w:rsidRPr="008E2051">
        <w:rPr>
          <w:rFonts w:asciiTheme="minorEastAsia" w:hAnsiTheme="minorEastAsia" w:hint="eastAsia"/>
          <w:sz w:val="24"/>
        </w:rPr>
        <w:t>教师、财务人员</w:t>
      </w:r>
      <w:r w:rsidRPr="008E2051">
        <w:rPr>
          <w:rFonts w:asciiTheme="minorEastAsia" w:hAnsiTheme="minorEastAsia" w:hint="eastAsia"/>
          <w:sz w:val="24"/>
        </w:rPr>
        <w:t>以及家长代表组成</w:t>
      </w:r>
      <w:r w:rsidR="005A15C1" w:rsidRPr="008E2051">
        <w:rPr>
          <w:rFonts w:asciiTheme="minorEastAsia" w:hAnsiTheme="minorEastAsia" w:hint="eastAsia"/>
          <w:sz w:val="24"/>
        </w:rPr>
        <w:t>“</w:t>
      </w:r>
      <w:r w:rsidR="005A15C1" w:rsidRPr="008E2051">
        <w:rPr>
          <w:rFonts w:asciiTheme="minorEastAsia" w:hAnsiTheme="minorEastAsia" w:hint="eastAsia"/>
          <w:sz w:val="24"/>
        </w:rPr>
        <w:t>伙委会</w:t>
      </w:r>
      <w:r w:rsidR="005A15C1" w:rsidRPr="008E2051">
        <w:rPr>
          <w:rFonts w:asciiTheme="minorEastAsia" w:hAnsiTheme="minorEastAsia" w:hint="eastAsia"/>
          <w:sz w:val="24"/>
        </w:rPr>
        <w:t>”</w:t>
      </w:r>
      <w:r w:rsidRPr="008E2051">
        <w:rPr>
          <w:rFonts w:asciiTheme="minorEastAsia" w:hAnsiTheme="minorEastAsia" w:hint="eastAsia"/>
          <w:sz w:val="24"/>
        </w:rPr>
        <w:t>，定期召开膳食营养管理</w:t>
      </w:r>
      <w:r w:rsidR="00485D7D" w:rsidRPr="008E2051">
        <w:rPr>
          <w:rFonts w:asciiTheme="minorEastAsia" w:hAnsiTheme="minorEastAsia" w:hint="eastAsia"/>
          <w:sz w:val="24"/>
        </w:rPr>
        <w:t>见面</w:t>
      </w:r>
      <w:r w:rsidRPr="008E2051">
        <w:rPr>
          <w:rFonts w:asciiTheme="minorEastAsia" w:hAnsiTheme="minorEastAsia" w:hint="eastAsia"/>
          <w:sz w:val="24"/>
        </w:rPr>
        <w:t>会议，</w:t>
      </w:r>
      <w:r w:rsidR="00485D7D" w:rsidRPr="008E2051">
        <w:rPr>
          <w:rFonts w:asciiTheme="minorEastAsia" w:hAnsiTheme="minorEastAsia" w:hint="eastAsia"/>
          <w:sz w:val="24"/>
        </w:rPr>
        <w:t>邀请家长走进幼儿园参观食堂、食品制作流程、深入到班级进行陪餐</w:t>
      </w:r>
      <w:r w:rsidR="00E26278" w:rsidRPr="008E2051">
        <w:rPr>
          <w:rFonts w:asciiTheme="minorEastAsia" w:hAnsiTheme="minorEastAsia" w:hint="eastAsia"/>
          <w:sz w:val="24"/>
        </w:rPr>
        <w:t>等活动</w:t>
      </w:r>
      <w:r w:rsidR="00485D7D" w:rsidRPr="008E2051">
        <w:rPr>
          <w:rFonts w:asciiTheme="minorEastAsia" w:hAnsiTheme="minorEastAsia" w:hint="eastAsia"/>
          <w:sz w:val="24"/>
        </w:rPr>
        <w:t>，疫情期间我们</w:t>
      </w:r>
      <w:r w:rsidR="00E26278" w:rsidRPr="008E2051">
        <w:rPr>
          <w:rFonts w:asciiTheme="minorEastAsia" w:hAnsiTheme="minorEastAsia" w:hint="eastAsia"/>
          <w:sz w:val="24"/>
        </w:rPr>
        <w:t>并没有忽视此项工作，</w:t>
      </w:r>
      <w:r w:rsidR="00485D7D" w:rsidRPr="008E2051">
        <w:rPr>
          <w:rFonts w:asciiTheme="minorEastAsia" w:hAnsiTheme="minorEastAsia" w:hint="eastAsia"/>
          <w:sz w:val="24"/>
        </w:rPr>
        <w:t>利用</w:t>
      </w:r>
      <w:r w:rsidR="00E26278" w:rsidRPr="008E2051">
        <w:rPr>
          <w:rFonts w:asciiTheme="minorEastAsia" w:hAnsiTheme="minorEastAsia" w:hint="eastAsia"/>
          <w:sz w:val="24"/>
        </w:rPr>
        <w:t>办公软件</w:t>
      </w:r>
      <w:r w:rsidR="00485D7D" w:rsidRPr="008E2051">
        <w:rPr>
          <w:rFonts w:asciiTheme="minorEastAsia" w:hAnsiTheme="minorEastAsia" w:hint="eastAsia"/>
          <w:sz w:val="24"/>
        </w:rPr>
        <w:t>召开会议，坚持与家长云配餐活动，一系列举措目的是</w:t>
      </w:r>
      <w:r w:rsidR="00E26278" w:rsidRPr="008E2051">
        <w:rPr>
          <w:rFonts w:asciiTheme="minorEastAsia" w:hAnsiTheme="minorEastAsia" w:hint="eastAsia"/>
          <w:sz w:val="24"/>
        </w:rPr>
        <w:t>为了</w:t>
      </w:r>
      <w:r w:rsidRPr="008E2051">
        <w:rPr>
          <w:rFonts w:asciiTheme="minorEastAsia" w:hAnsiTheme="minorEastAsia" w:hint="eastAsia"/>
          <w:sz w:val="24"/>
        </w:rPr>
        <w:t>逐步完善膳食制度。</w:t>
      </w:r>
    </w:p>
    <w:p w:rsidR="00CE09A0" w:rsidRPr="008E2051" w:rsidRDefault="00000000" w:rsidP="00025517">
      <w:pPr>
        <w:ind w:firstLineChars="200" w:firstLine="480"/>
        <w:rPr>
          <w:rFonts w:asciiTheme="minorEastAsia" w:hAnsiTheme="minorEastAsia"/>
          <w:sz w:val="24"/>
        </w:rPr>
      </w:pPr>
      <w:r w:rsidRPr="008E2051">
        <w:rPr>
          <w:rFonts w:asciiTheme="minorEastAsia" w:hAnsiTheme="minorEastAsia" w:hint="eastAsia"/>
          <w:sz w:val="24"/>
        </w:rPr>
        <w:t>二、将膳食教育渗透于幼儿日常生活</w:t>
      </w:r>
    </w:p>
    <w:p w:rsidR="00AD1F1B" w:rsidRPr="008E2051" w:rsidRDefault="00AD1F1B" w:rsidP="00025517">
      <w:pPr>
        <w:ind w:firstLineChars="200" w:firstLine="480"/>
        <w:rPr>
          <w:rFonts w:asciiTheme="minorEastAsia" w:hAnsiTheme="minorEastAsia"/>
          <w:sz w:val="24"/>
        </w:rPr>
      </w:pPr>
      <w:r w:rsidRPr="008E2051">
        <w:rPr>
          <w:rFonts w:asciiTheme="minorEastAsia" w:hAnsiTheme="minorEastAsia" w:hint="eastAsia"/>
          <w:sz w:val="24"/>
        </w:rPr>
        <w:t>我们</w:t>
      </w:r>
      <w:r w:rsidR="00000000" w:rsidRPr="008E2051">
        <w:rPr>
          <w:rFonts w:asciiTheme="minorEastAsia" w:hAnsiTheme="minorEastAsia" w:hint="eastAsia"/>
          <w:sz w:val="24"/>
        </w:rPr>
        <w:t>在幼儿的日常生活中实施膳食教育，以提高幼儿对饮食健康的关注程度。</w:t>
      </w:r>
      <w:r w:rsidRPr="008E2051">
        <w:rPr>
          <w:rFonts w:asciiTheme="minorEastAsia" w:hAnsiTheme="minorEastAsia" w:hint="eastAsia"/>
          <w:sz w:val="24"/>
        </w:rPr>
        <w:t>例如：孩子们普遍不喜欢吃香菇油菜这道菜，但这道菜营养价值非常高，为了让孩子们提起兴趣，</w:t>
      </w:r>
      <w:r w:rsidR="00E709E5" w:rsidRPr="008E2051">
        <w:rPr>
          <w:rFonts w:asciiTheme="minorEastAsia" w:hAnsiTheme="minorEastAsia" w:hint="eastAsia"/>
          <w:sz w:val="24"/>
        </w:rPr>
        <w:t>中</w:t>
      </w:r>
      <w:r w:rsidRPr="008E2051">
        <w:rPr>
          <w:rFonts w:asciiTheme="minorEastAsia" w:hAnsiTheme="minorEastAsia" w:hint="eastAsia"/>
          <w:sz w:val="24"/>
        </w:rPr>
        <w:t>班的教师开展了种植活动，利用废旧泡沫箱带领幼儿种植小油菜，活动过程中</w:t>
      </w:r>
      <w:r w:rsidR="00E709E5" w:rsidRPr="008E2051">
        <w:rPr>
          <w:rFonts w:asciiTheme="minorEastAsia" w:hAnsiTheme="minorEastAsia" w:hint="eastAsia"/>
          <w:sz w:val="24"/>
        </w:rPr>
        <w:t>老师们</w:t>
      </w:r>
      <w:r w:rsidR="00000000" w:rsidRPr="008E2051">
        <w:rPr>
          <w:rFonts w:asciiTheme="minorEastAsia" w:hAnsiTheme="minorEastAsia" w:hint="eastAsia"/>
          <w:sz w:val="24"/>
        </w:rPr>
        <w:t>引导幼儿关注蔬菜的生长和收获过程，让幼儿尝试自主种植日常食用的农产品，让幼儿在亲自参与中了解食物的生</w:t>
      </w:r>
      <w:r w:rsidR="00F97A1D" w:rsidRPr="008E2051">
        <w:rPr>
          <w:rFonts w:asciiTheme="minorEastAsia" w:hAnsiTheme="minorEastAsia" w:hint="eastAsia"/>
          <w:sz w:val="24"/>
        </w:rPr>
        <w:t>长</w:t>
      </w:r>
      <w:r w:rsidR="00000000" w:rsidRPr="008E2051">
        <w:rPr>
          <w:rFonts w:asciiTheme="minorEastAsia" w:hAnsiTheme="minorEastAsia" w:hint="eastAsia"/>
          <w:sz w:val="24"/>
        </w:rPr>
        <w:t>过程，以丰富幼儿的经验，提高幼儿的进食兴趣</w:t>
      </w:r>
      <w:r w:rsidR="000F1AEA" w:rsidRPr="008E2051">
        <w:rPr>
          <w:rFonts w:asciiTheme="minorEastAsia" w:hAnsiTheme="minorEastAsia" w:hint="eastAsia"/>
          <w:sz w:val="24"/>
        </w:rPr>
        <w:t>，蔬菜成熟后带领幼儿一同采摘，拿到食堂烹饪，吃着自己亲手种的蔬菜别有一番味道</w:t>
      </w:r>
      <w:r w:rsidR="00000000" w:rsidRPr="008E2051">
        <w:rPr>
          <w:rFonts w:asciiTheme="minorEastAsia" w:hAnsiTheme="minorEastAsia" w:hint="eastAsia"/>
          <w:sz w:val="24"/>
        </w:rPr>
        <w:t>。在种植活动中，幼儿能感受到劳动的艰辛，明白粮食来之不易，从而珍惜每一粒粮食</w:t>
      </w:r>
      <w:r w:rsidR="000F1AEA" w:rsidRPr="008E2051">
        <w:rPr>
          <w:rFonts w:asciiTheme="minorEastAsia" w:hAnsiTheme="minorEastAsia" w:hint="eastAsia"/>
          <w:sz w:val="24"/>
        </w:rPr>
        <w:t>，</w:t>
      </w:r>
      <w:r w:rsidR="00000000" w:rsidRPr="008E2051">
        <w:rPr>
          <w:rFonts w:asciiTheme="minorEastAsia" w:hAnsiTheme="minorEastAsia" w:hint="eastAsia"/>
          <w:sz w:val="24"/>
        </w:rPr>
        <w:t>种植活动还能增加幼儿的活动量，促进幼儿身体发育。</w:t>
      </w:r>
      <w:r w:rsidR="000F1AEA" w:rsidRPr="008E2051">
        <w:rPr>
          <w:rFonts w:asciiTheme="minorEastAsia" w:hAnsiTheme="minorEastAsia" w:hint="eastAsia"/>
          <w:sz w:val="24"/>
        </w:rPr>
        <w:t>我园经常组织幼儿开展</w:t>
      </w:r>
      <w:r w:rsidR="000F1AEA" w:rsidRPr="008E2051">
        <w:rPr>
          <w:rFonts w:asciiTheme="minorEastAsia" w:hAnsiTheme="minorEastAsia" w:hint="eastAsia"/>
          <w:sz w:val="24"/>
        </w:rPr>
        <w:t>此类活动</w:t>
      </w:r>
      <w:r w:rsidR="000F1AEA" w:rsidRPr="008E2051">
        <w:rPr>
          <w:rFonts w:asciiTheme="minorEastAsia" w:hAnsiTheme="minorEastAsia" w:hint="eastAsia"/>
          <w:sz w:val="24"/>
        </w:rPr>
        <w:t>，</w:t>
      </w:r>
      <w:r w:rsidR="00000000" w:rsidRPr="008E2051">
        <w:rPr>
          <w:rFonts w:asciiTheme="minorEastAsia" w:hAnsiTheme="minorEastAsia" w:hint="eastAsia"/>
          <w:sz w:val="24"/>
        </w:rPr>
        <w:t>开展种植活动</w:t>
      </w:r>
      <w:r w:rsidR="000F1AEA" w:rsidRPr="008E2051">
        <w:rPr>
          <w:rFonts w:asciiTheme="minorEastAsia" w:hAnsiTheme="minorEastAsia" w:hint="eastAsia"/>
          <w:sz w:val="24"/>
        </w:rPr>
        <w:t>的同</w:t>
      </w:r>
      <w:r w:rsidR="00000000" w:rsidRPr="008E2051">
        <w:rPr>
          <w:rFonts w:asciiTheme="minorEastAsia" w:hAnsiTheme="minorEastAsia" w:hint="eastAsia"/>
          <w:sz w:val="24"/>
        </w:rPr>
        <w:t>时，</w:t>
      </w:r>
      <w:r w:rsidR="000F1AEA" w:rsidRPr="008E2051">
        <w:rPr>
          <w:rFonts w:asciiTheme="minorEastAsia" w:hAnsiTheme="minorEastAsia" w:hint="eastAsia"/>
          <w:sz w:val="24"/>
        </w:rPr>
        <w:t>老师们</w:t>
      </w:r>
      <w:r w:rsidR="00000000" w:rsidRPr="008E2051">
        <w:rPr>
          <w:rFonts w:asciiTheme="minorEastAsia" w:hAnsiTheme="minorEastAsia" w:hint="eastAsia"/>
          <w:sz w:val="24"/>
        </w:rPr>
        <w:t>根据幼儿特点，向幼儿详细介绍每一种食物的营养价值，增加幼儿的营养知识，</w:t>
      </w:r>
      <w:r w:rsidR="00000000" w:rsidRPr="008E2051">
        <w:rPr>
          <w:rFonts w:asciiTheme="minorEastAsia" w:hAnsiTheme="minorEastAsia" w:hint="eastAsia"/>
          <w:sz w:val="24"/>
        </w:rPr>
        <w:lastRenderedPageBreak/>
        <w:t>使幼儿形成正确的饮食观念，慢慢养成科学进食的良好习惯。</w:t>
      </w:r>
    </w:p>
    <w:p w:rsidR="00CE09A0" w:rsidRPr="008E2051" w:rsidRDefault="00000000" w:rsidP="008E2051">
      <w:pPr>
        <w:rPr>
          <w:rFonts w:asciiTheme="minorEastAsia" w:hAnsiTheme="minorEastAsia"/>
          <w:sz w:val="24"/>
        </w:rPr>
      </w:pPr>
      <w:r w:rsidRPr="008E2051">
        <w:rPr>
          <w:rFonts w:asciiTheme="minorEastAsia" w:hAnsiTheme="minorEastAsia" w:hint="eastAsia"/>
          <w:sz w:val="24"/>
        </w:rPr>
        <w:t>除了引导幼儿关注均衡饮食的重要性以外，</w:t>
      </w:r>
      <w:r w:rsidR="005D0A37" w:rsidRPr="008E2051">
        <w:rPr>
          <w:rFonts w:asciiTheme="minorEastAsia" w:hAnsiTheme="minorEastAsia" w:hint="eastAsia"/>
          <w:sz w:val="24"/>
        </w:rPr>
        <w:t>依据不同年龄段的幼儿开展健康教育活动，教育</w:t>
      </w:r>
      <w:r w:rsidRPr="008E2051">
        <w:rPr>
          <w:rFonts w:asciiTheme="minorEastAsia" w:hAnsiTheme="minorEastAsia" w:hint="eastAsia"/>
          <w:sz w:val="24"/>
        </w:rPr>
        <w:t>幼儿</w:t>
      </w:r>
      <w:r w:rsidR="005D0A37" w:rsidRPr="008E2051">
        <w:rPr>
          <w:rFonts w:asciiTheme="minorEastAsia" w:hAnsiTheme="minorEastAsia" w:hint="eastAsia"/>
          <w:sz w:val="24"/>
        </w:rPr>
        <w:t>进餐礼仪、如何正确洗手、何如正确刷牙漱口</w:t>
      </w:r>
      <w:r w:rsidR="000F1AEA" w:rsidRPr="008E2051">
        <w:rPr>
          <w:rFonts w:asciiTheme="minorEastAsia" w:hAnsiTheme="minorEastAsia" w:hint="eastAsia"/>
          <w:sz w:val="24"/>
        </w:rPr>
        <w:t>擦嘴巴、</w:t>
      </w:r>
      <w:r w:rsidRPr="008E2051">
        <w:rPr>
          <w:rFonts w:asciiTheme="minorEastAsia" w:hAnsiTheme="minorEastAsia" w:hint="eastAsia"/>
          <w:sz w:val="24"/>
        </w:rPr>
        <w:t>避免暴饮暴食</w:t>
      </w:r>
      <w:r w:rsidR="00062E16" w:rsidRPr="008E2051">
        <w:rPr>
          <w:rFonts w:asciiTheme="minorEastAsia" w:hAnsiTheme="minorEastAsia" w:hint="eastAsia"/>
          <w:sz w:val="24"/>
        </w:rPr>
        <w:t>等</w:t>
      </w:r>
      <w:r w:rsidR="00062E16" w:rsidRPr="008E2051">
        <w:rPr>
          <w:rFonts w:asciiTheme="minorEastAsia" w:hAnsiTheme="minorEastAsia" w:hint="eastAsia"/>
          <w:sz w:val="24"/>
        </w:rPr>
        <w:t>、</w:t>
      </w:r>
      <w:r w:rsidR="00062E16" w:rsidRPr="008E2051">
        <w:rPr>
          <w:rFonts w:asciiTheme="minorEastAsia" w:hAnsiTheme="minorEastAsia" w:hint="eastAsia"/>
          <w:sz w:val="24"/>
        </w:rPr>
        <w:t>学习更多的安全知识，增加幼儿对日常饮食的兴趣</w:t>
      </w:r>
      <w:r w:rsidRPr="008E2051">
        <w:rPr>
          <w:rFonts w:asciiTheme="minorEastAsia" w:hAnsiTheme="minorEastAsia" w:hint="eastAsia"/>
          <w:sz w:val="24"/>
        </w:rPr>
        <w:t>，帮助幼儿养成正确的</w:t>
      </w:r>
      <w:r w:rsidR="000F1AEA" w:rsidRPr="008E2051">
        <w:rPr>
          <w:rFonts w:asciiTheme="minorEastAsia" w:hAnsiTheme="minorEastAsia" w:hint="eastAsia"/>
          <w:sz w:val="24"/>
        </w:rPr>
        <w:t>进</w:t>
      </w:r>
      <w:r w:rsidRPr="008E2051">
        <w:rPr>
          <w:rFonts w:asciiTheme="minorEastAsia" w:hAnsiTheme="minorEastAsia" w:hint="eastAsia"/>
          <w:sz w:val="24"/>
        </w:rPr>
        <w:t>餐习惯</w:t>
      </w:r>
      <w:r w:rsidR="005D0A37" w:rsidRPr="008E2051">
        <w:rPr>
          <w:rFonts w:asciiTheme="minorEastAsia" w:hAnsiTheme="minorEastAsia" w:hint="eastAsia"/>
          <w:sz w:val="24"/>
        </w:rPr>
        <w:t>，将良好的行为习惯贯穿幼儿一日生活中</w:t>
      </w:r>
      <w:r w:rsidR="00CB09DE" w:rsidRPr="008E2051">
        <w:rPr>
          <w:rFonts w:asciiTheme="minorEastAsia" w:hAnsiTheme="minorEastAsia" w:hint="eastAsia"/>
          <w:sz w:val="24"/>
        </w:rPr>
        <w:t>，</w:t>
      </w:r>
      <w:r w:rsidRPr="008E2051">
        <w:rPr>
          <w:rFonts w:asciiTheme="minorEastAsia" w:hAnsiTheme="minorEastAsia" w:hint="eastAsia"/>
          <w:sz w:val="24"/>
        </w:rPr>
        <w:t>促进幼儿身心健康发展。</w:t>
      </w:r>
    </w:p>
    <w:p w:rsidR="00090EDF" w:rsidRPr="008E2051" w:rsidRDefault="00000000" w:rsidP="00025517">
      <w:pPr>
        <w:ind w:firstLineChars="200" w:firstLine="480"/>
        <w:rPr>
          <w:rFonts w:asciiTheme="minorEastAsia" w:hAnsiTheme="minorEastAsia"/>
          <w:sz w:val="24"/>
        </w:rPr>
      </w:pPr>
      <w:r w:rsidRPr="008E2051">
        <w:rPr>
          <w:rFonts w:asciiTheme="minorEastAsia" w:hAnsiTheme="minorEastAsia" w:hint="eastAsia"/>
          <w:sz w:val="24"/>
        </w:rPr>
        <w:t>三、</w:t>
      </w:r>
      <w:r w:rsidR="00090EDF" w:rsidRPr="008E2051">
        <w:rPr>
          <w:rFonts w:asciiTheme="minorEastAsia" w:hAnsiTheme="minorEastAsia" w:hint="eastAsia"/>
          <w:sz w:val="24"/>
        </w:rPr>
        <w:t>营造良好的饮食环境</w:t>
      </w:r>
    </w:p>
    <w:p w:rsidR="00090EDF" w:rsidRPr="008E2051" w:rsidRDefault="00090EDF" w:rsidP="00025517">
      <w:pPr>
        <w:ind w:firstLineChars="200" w:firstLine="480"/>
        <w:rPr>
          <w:rFonts w:asciiTheme="minorEastAsia" w:hAnsiTheme="minorEastAsia"/>
          <w:sz w:val="24"/>
        </w:rPr>
      </w:pPr>
      <w:r w:rsidRPr="008E2051">
        <w:rPr>
          <w:rFonts w:asciiTheme="minorEastAsia" w:hAnsiTheme="minorEastAsia" w:hint="eastAsia"/>
          <w:sz w:val="24"/>
        </w:rPr>
        <w:t>在幼儿进食时，教师要对其进行适当的引导。让幼儿了解基本的饮食知识，促使幼儿养成不挑食的好习惯。我们要保证幼儿进餐环境的宽松和整洁，让幼儿在舒适的环境中进餐。另外，我们应注重餐前介绍食谱环节，告</w:t>
      </w:r>
      <w:r w:rsidRPr="008E2051">
        <w:rPr>
          <w:rFonts w:asciiTheme="minorEastAsia" w:hAnsiTheme="minorEastAsia"/>
          <w:sz w:val="24"/>
        </w:rPr>
        <w:t>诉幼儿多吃蔬菜可以长高、变聪明等，以提升幼儿对蔬菜瓜果的兴趣。在进食过程中，教师要教导幼儿就餐礼仪，提醒幼儿细嚼慢咽，使幼儿专心进食，避免幼儿出现食物堵塞的情况，进而提高幼儿的专注力，使幼儿养成良好的进食习惯。</w:t>
      </w:r>
    </w:p>
    <w:p w:rsidR="00090EDF" w:rsidRPr="008E2051" w:rsidRDefault="00000000" w:rsidP="00025517">
      <w:pPr>
        <w:ind w:firstLineChars="200" w:firstLine="480"/>
        <w:rPr>
          <w:rFonts w:asciiTheme="minorEastAsia" w:hAnsiTheme="minorEastAsia"/>
          <w:sz w:val="24"/>
        </w:rPr>
      </w:pPr>
      <w:r w:rsidRPr="008E2051">
        <w:rPr>
          <w:rFonts w:asciiTheme="minorEastAsia" w:hAnsiTheme="minorEastAsia" w:hint="eastAsia"/>
          <w:sz w:val="24"/>
        </w:rPr>
        <w:t>四、</w:t>
      </w:r>
      <w:r w:rsidR="00090EDF" w:rsidRPr="008E2051">
        <w:rPr>
          <w:rFonts w:asciiTheme="minorEastAsia" w:hAnsiTheme="minorEastAsia"/>
          <w:sz w:val="24"/>
        </w:rPr>
        <w:t>制订激励制度</w:t>
      </w:r>
    </w:p>
    <w:p w:rsidR="00090EDF" w:rsidRPr="008E2051" w:rsidRDefault="00090EDF" w:rsidP="00025517">
      <w:pPr>
        <w:ind w:firstLineChars="200" w:firstLine="480"/>
        <w:rPr>
          <w:rFonts w:asciiTheme="minorEastAsia" w:hAnsiTheme="minorEastAsia"/>
          <w:sz w:val="24"/>
        </w:rPr>
      </w:pPr>
      <w:r w:rsidRPr="008E2051">
        <w:rPr>
          <w:rFonts w:asciiTheme="minorEastAsia" w:hAnsiTheme="minorEastAsia"/>
          <w:sz w:val="24"/>
        </w:rPr>
        <w:t>幼儿容易被颜色鲜亮、美味的食物吸引，为了改变部分幼儿不爱吃蔬菜瓜果的习惯，教师可以采取激励制度。例如，对于把饭菜吃得干干净净的幼儿，教师可以对他们进行口头表扬并奖励他们小红花，当小红花达到一定数量后，教师可以允许幼儿换取小礼品或者美味可口的点心，以激发幼儿的就餐兴趣，促使幼儿在就餐过程中做到不浪费食物。教师可以通过有效的激励制度，营造良好的就餐氛围，改变幼儿偏食的习惯，促进幼儿健康发展。</w:t>
      </w:r>
    </w:p>
    <w:p w:rsidR="00090EDF" w:rsidRPr="008E2051" w:rsidRDefault="00931F2B" w:rsidP="00025517">
      <w:pPr>
        <w:ind w:firstLineChars="200" w:firstLine="480"/>
        <w:rPr>
          <w:rFonts w:asciiTheme="minorEastAsia" w:hAnsiTheme="minorEastAsia"/>
          <w:sz w:val="24"/>
        </w:rPr>
      </w:pPr>
      <w:r w:rsidRPr="008E2051">
        <w:rPr>
          <w:rFonts w:asciiTheme="minorEastAsia" w:hAnsiTheme="minorEastAsia"/>
          <w:sz w:val="24"/>
        </w:rPr>
        <w:t>五、</w:t>
      </w:r>
      <w:r w:rsidR="00090EDF" w:rsidRPr="008E2051">
        <w:rPr>
          <w:rFonts w:asciiTheme="minorEastAsia" w:hAnsiTheme="minorEastAsia"/>
          <w:sz w:val="24"/>
        </w:rPr>
        <w:t>关注特殊</w:t>
      </w:r>
      <w:r w:rsidR="00090EDF" w:rsidRPr="008E2051">
        <w:rPr>
          <w:rFonts w:asciiTheme="minorEastAsia" w:hAnsiTheme="minorEastAsia" w:hint="eastAsia"/>
          <w:sz w:val="24"/>
        </w:rPr>
        <w:t>儿童</w:t>
      </w:r>
    </w:p>
    <w:p w:rsidR="00931F2B" w:rsidRPr="008E2051" w:rsidRDefault="00090EDF" w:rsidP="00025517">
      <w:pPr>
        <w:ind w:firstLineChars="200" w:firstLine="480"/>
        <w:rPr>
          <w:rFonts w:asciiTheme="minorEastAsia" w:hAnsiTheme="minorEastAsia" w:hint="eastAsia"/>
          <w:sz w:val="24"/>
        </w:rPr>
      </w:pPr>
      <w:r w:rsidRPr="008E2051">
        <w:rPr>
          <w:rFonts w:asciiTheme="minorEastAsia" w:hAnsiTheme="minorEastAsia" w:hint="eastAsia"/>
          <w:sz w:val="24"/>
        </w:rPr>
        <w:t>我们定期开展幼儿健康监测工作，筛选体弱、肥胖、贫血等特殊幼儿，并建立个案，并在饮食方面给予专项干预。对于贫血的幼儿我们首先培养幼儿不挑食的良好习惯，在带量食谱的基础上额外增加铁含量高食物的供给，同时补充维C促进铁的吸收。对于肥胖儿童，我们建立专门的一套管理方案，在饮食方面老师应该对他们多加关注保证肥胖儿童膳食营养的均衡，要从该儿童的饮食结构、进餐量、进餐速度等方面开展干预工作，饭后可以带他们多多锻炼运动来消耗热量并告诉他们过量饮食带给身体的危害。同时在节假日及小长假期间为家长提供带量食谱，保证管理的连续性，每月为幼儿测量身高体重，检测幼儿肥胖率的发展趋势。通过多方面的管理，大部分肥胖儿童的状态都有所改变，这是非常可喜的结果。</w:t>
      </w:r>
    </w:p>
    <w:p w:rsidR="00931F2B" w:rsidRPr="008E2051" w:rsidRDefault="00931F2B" w:rsidP="00025517">
      <w:pPr>
        <w:ind w:firstLineChars="200" w:firstLine="480"/>
        <w:rPr>
          <w:rFonts w:asciiTheme="minorEastAsia" w:hAnsiTheme="minorEastAsia"/>
          <w:sz w:val="24"/>
        </w:rPr>
      </w:pPr>
      <w:r w:rsidRPr="008E2051">
        <w:rPr>
          <w:rFonts w:asciiTheme="minorEastAsia" w:hAnsiTheme="minorEastAsia"/>
          <w:sz w:val="24"/>
        </w:rPr>
        <w:t>六、</w:t>
      </w:r>
      <w:r w:rsidRPr="008E2051">
        <w:rPr>
          <w:rFonts w:asciiTheme="minorEastAsia" w:hAnsiTheme="minorEastAsia" w:hint="eastAsia"/>
          <w:sz w:val="24"/>
        </w:rPr>
        <w:t>食品安全监管不容忽视</w:t>
      </w:r>
    </w:p>
    <w:p w:rsidR="00CE09A0" w:rsidRPr="008E2051" w:rsidRDefault="00000000" w:rsidP="00025517">
      <w:pPr>
        <w:ind w:firstLineChars="200" w:firstLine="480"/>
        <w:rPr>
          <w:rFonts w:asciiTheme="minorEastAsia" w:hAnsiTheme="minorEastAsia"/>
          <w:sz w:val="24"/>
        </w:rPr>
      </w:pPr>
      <w:r w:rsidRPr="008E2051">
        <w:rPr>
          <w:rFonts w:asciiTheme="minorEastAsia" w:hAnsiTheme="minorEastAsia" w:hint="eastAsia"/>
          <w:sz w:val="24"/>
        </w:rPr>
        <w:t>幼儿的肠胃十分脆弱，一旦摄入变质或者难以消化的食物，极可能出现腹泻等肠胃不适情况。为了保证幼儿在饮食过程中摄取均衡的营养，</w:t>
      </w:r>
      <w:r w:rsidR="00931F2B" w:rsidRPr="008E2051">
        <w:rPr>
          <w:rFonts w:asciiTheme="minorEastAsia" w:hAnsiTheme="minorEastAsia" w:hint="eastAsia"/>
          <w:sz w:val="24"/>
        </w:rPr>
        <w:t>我们</w:t>
      </w:r>
      <w:r w:rsidRPr="008E2051">
        <w:rPr>
          <w:rFonts w:asciiTheme="minorEastAsia" w:hAnsiTheme="minorEastAsia" w:hint="eastAsia"/>
          <w:sz w:val="24"/>
        </w:rPr>
        <w:t>要给幼儿提供当季的</w:t>
      </w:r>
      <w:r w:rsidR="00931F2B" w:rsidRPr="008E2051">
        <w:rPr>
          <w:rFonts w:asciiTheme="minorEastAsia" w:hAnsiTheme="minorEastAsia" w:hint="eastAsia"/>
          <w:sz w:val="24"/>
        </w:rPr>
        <w:t>新鲜</w:t>
      </w:r>
      <w:r w:rsidRPr="008E2051">
        <w:rPr>
          <w:rFonts w:asciiTheme="minorEastAsia" w:hAnsiTheme="minorEastAsia" w:hint="eastAsia"/>
          <w:sz w:val="24"/>
        </w:rPr>
        <w:t>蔬菜瓜果和新鲜的肉类，确保幼儿每日摄入新鲜健康的食物。</w:t>
      </w:r>
      <w:r w:rsidR="00931F2B" w:rsidRPr="008E2051">
        <w:rPr>
          <w:rFonts w:asciiTheme="minorEastAsia" w:hAnsiTheme="minorEastAsia" w:hint="eastAsia"/>
          <w:sz w:val="24"/>
        </w:rPr>
        <w:t>我园严格落实陪餐，要求一把领导每日深入班级进行陪餐工作，品尝幼儿饭菜，提出整改意见</w:t>
      </w:r>
      <w:r w:rsidR="00931F2B" w:rsidRPr="008E2051">
        <w:rPr>
          <w:rFonts w:asciiTheme="minorEastAsia" w:hAnsiTheme="minorEastAsia" w:hint="eastAsia"/>
          <w:sz w:val="24"/>
        </w:rPr>
        <w:t>。</w:t>
      </w:r>
      <w:r w:rsidR="00931F2B" w:rsidRPr="008E2051">
        <w:rPr>
          <w:rFonts w:asciiTheme="minorEastAsia" w:hAnsiTheme="minorEastAsia" w:hint="eastAsia"/>
          <w:sz w:val="24"/>
        </w:rPr>
        <w:t>我们实施定期的检查和不定期的抽查</w:t>
      </w:r>
      <w:r w:rsidR="00B336FB" w:rsidRPr="008E2051">
        <w:rPr>
          <w:rFonts w:asciiTheme="minorEastAsia" w:hAnsiTheme="minorEastAsia" w:hint="eastAsia"/>
          <w:sz w:val="24"/>
        </w:rPr>
        <w:t>工作</w:t>
      </w:r>
      <w:r w:rsidR="00931F2B" w:rsidRPr="008E2051">
        <w:rPr>
          <w:rFonts w:asciiTheme="minorEastAsia" w:hAnsiTheme="minorEastAsia" w:hint="eastAsia"/>
          <w:sz w:val="24"/>
        </w:rPr>
        <w:t>制度，促进食堂消毒、食品加工</w:t>
      </w:r>
      <w:r w:rsidR="00B336FB" w:rsidRPr="008E2051">
        <w:rPr>
          <w:rFonts w:asciiTheme="minorEastAsia" w:hAnsiTheme="minorEastAsia" w:hint="eastAsia"/>
          <w:sz w:val="24"/>
        </w:rPr>
        <w:t>、食品出入库查验</w:t>
      </w:r>
      <w:r w:rsidR="00931F2B" w:rsidRPr="008E2051">
        <w:rPr>
          <w:rFonts w:asciiTheme="minorEastAsia" w:hAnsiTheme="minorEastAsia" w:hint="eastAsia"/>
          <w:sz w:val="24"/>
        </w:rPr>
        <w:t>等工作的落实。</w:t>
      </w:r>
      <w:r w:rsidR="00B336FB" w:rsidRPr="008E2051">
        <w:rPr>
          <w:rFonts w:asciiTheme="minorEastAsia" w:hAnsiTheme="minorEastAsia" w:hint="eastAsia"/>
          <w:sz w:val="24"/>
        </w:rPr>
        <w:t>要求食堂管理员</w:t>
      </w:r>
      <w:r w:rsidR="00931F2B" w:rsidRPr="008E2051">
        <w:rPr>
          <w:rFonts w:asciiTheme="minorEastAsia" w:hAnsiTheme="minorEastAsia" w:hint="eastAsia"/>
          <w:sz w:val="24"/>
        </w:rPr>
        <w:t>每</w:t>
      </w:r>
      <w:r w:rsidR="00931F2B" w:rsidRPr="008E2051">
        <w:rPr>
          <w:rFonts w:asciiTheme="minorEastAsia" w:hAnsiTheme="minorEastAsia" w:hint="eastAsia"/>
          <w:sz w:val="24"/>
        </w:rPr>
        <w:t>天</w:t>
      </w:r>
      <w:r w:rsidR="00931F2B" w:rsidRPr="008E2051">
        <w:rPr>
          <w:rFonts w:asciiTheme="minorEastAsia" w:hAnsiTheme="minorEastAsia" w:hint="eastAsia"/>
          <w:sz w:val="24"/>
        </w:rPr>
        <w:t>进入食堂抽查食品安全工作</w:t>
      </w:r>
      <w:r w:rsidR="00931F2B" w:rsidRPr="008E2051">
        <w:rPr>
          <w:rFonts w:asciiTheme="minorEastAsia" w:hAnsiTheme="minorEastAsia" w:hint="eastAsia"/>
          <w:sz w:val="24"/>
        </w:rPr>
        <w:t>，查看</w:t>
      </w:r>
      <w:r w:rsidR="00931F2B" w:rsidRPr="008E2051">
        <w:rPr>
          <w:rFonts w:asciiTheme="minorEastAsia" w:hAnsiTheme="minorEastAsia" w:hint="eastAsia"/>
          <w:sz w:val="24"/>
        </w:rPr>
        <w:t>食品制作场所的卫生情况，</w:t>
      </w:r>
      <w:r w:rsidR="00B336FB" w:rsidRPr="008E2051">
        <w:rPr>
          <w:rFonts w:asciiTheme="minorEastAsia" w:hAnsiTheme="minorEastAsia" w:hint="eastAsia"/>
          <w:sz w:val="24"/>
        </w:rPr>
        <w:t>炊事员</w:t>
      </w:r>
      <w:r w:rsidR="00931F2B" w:rsidRPr="008E2051">
        <w:rPr>
          <w:rFonts w:asciiTheme="minorEastAsia" w:hAnsiTheme="minorEastAsia" w:hint="eastAsia"/>
          <w:sz w:val="24"/>
        </w:rPr>
        <w:t>制作食品之前检查食物的保存状况，在使用幼儿的餐具之前进行严格清洗和消毒，确保厨房的整洁卫生，保证食品的安全、健康。</w:t>
      </w:r>
      <w:r w:rsidR="00B336FB" w:rsidRPr="008E2051">
        <w:rPr>
          <w:rFonts w:asciiTheme="minorEastAsia" w:hAnsiTheme="minorEastAsia" w:hint="eastAsia"/>
          <w:sz w:val="24"/>
        </w:rPr>
        <w:t>层层管理</w:t>
      </w:r>
      <w:r w:rsidR="00931F2B" w:rsidRPr="008E2051">
        <w:rPr>
          <w:rFonts w:asciiTheme="minorEastAsia" w:hAnsiTheme="minorEastAsia" w:hint="eastAsia"/>
          <w:sz w:val="24"/>
        </w:rPr>
        <w:t>时刻为炊管人员敲警钟，保证食品安全工作不出差错。</w:t>
      </w:r>
    </w:p>
    <w:p w:rsidR="00090EDF" w:rsidRPr="008E2051" w:rsidRDefault="00090EDF" w:rsidP="00025517">
      <w:pPr>
        <w:ind w:firstLineChars="200" w:firstLine="480"/>
        <w:rPr>
          <w:rFonts w:asciiTheme="minorEastAsia" w:hAnsiTheme="minorEastAsia"/>
          <w:sz w:val="24"/>
        </w:rPr>
      </w:pPr>
      <w:r w:rsidRPr="008E2051">
        <w:rPr>
          <w:rFonts w:asciiTheme="minorEastAsia" w:hAnsiTheme="minorEastAsia" w:hint="eastAsia"/>
          <w:sz w:val="24"/>
        </w:rPr>
        <w:t>七、</w:t>
      </w:r>
      <w:r w:rsidRPr="008E2051">
        <w:rPr>
          <w:rFonts w:asciiTheme="minorEastAsia" w:hAnsiTheme="minorEastAsia" w:hint="eastAsia"/>
          <w:sz w:val="24"/>
        </w:rPr>
        <w:t>注重家园合作</w:t>
      </w:r>
    </w:p>
    <w:p w:rsidR="00CE09A0" w:rsidRPr="008E2051" w:rsidRDefault="00090EDF" w:rsidP="00025517">
      <w:pPr>
        <w:ind w:firstLineChars="200" w:firstLine="480"/>
        <w:rPr>
          <w:rFonts w:asciiTheme="minorEastAsia" w:hAnsiTheme="minorEastAsia" w:hint="eastAsia"/>
          <w:sz w:val="24"/>
        </w:rPr>
      </w:pPr>
      <w:r w:rsidRPr="008E2051">
        <w:rPr>
          <w:rFonts w:asciiTheme="minorEastAsia" w:hAnsiTheme="minorEastAsia" w:hint="eastAsia"/>
          <w:sz w:val="24"/>
        </w:rPr>
        <w:t>根据日常</w:t>
      </w:r>
      <w:r w:rsidRPr="008E2051">
        <w:rPr>
          <w:rFonts w:asciiTheme="minorEastAsia" w:hAnsiTheme="minorEastAsia"/>
          <w:sz w:val="24"/>
        </w:rPr>
        <w:t>观察</w:t>
      </w:r>
      <w:r w:rsidRPr="008E2051">
        <w:rPr>
          <w:rFonts w:asciiTheme="minorEastAsia" w:hAnsiTheme="minorEastAsia" w:hint="eastAsia"/>
          <w:sz w:val="24"/>
        </w:rPr>
        <w:t>不难发现：</w:t>
      </w:r>
      <w:r w:rsidRPr="008E2051">
        <w:rPr>
          <w:rFonts w:asciiTheme="minorEastAsia" w:hAnsiTheme="minorEastAsia"/>
          <w:sz w:val="24"/>
        </w:rPr>
        <w:t>大部分幼儿喜欢含糖量高、碳水化合物丰富的食物。部分家长在为幼儿制作餐食时，主要考虑幼儿的饮食喜好，没有充分结合幼儿的身体状况，这容易导致幼儿养成偏食的习惯</w:t>
      </w:r>
      <w:r w:rsidRPr="008E2051">
        <w:rPr>
          <w:rFonts w:asciiTheme="minorEastAsia" w:hAnsiTheme="minorEastAsia" w:hint="eastAsia"/>
          <w:sz w:val="24"/>
        </w:rPr>
        <w:t>。</w:t>
      </w:r>
      <w:r w:rsidRPr="008E2051">
        <w:rPr>
          <w:rFonts w:asciiTheme="minorEastAsia" w:hAnsiTheme="minorEastAsia"/>
          <w:sz w:val="24"/>
        </w:rPr>
        <w:t>长此以往</w:t>
      </w:r>
      <w:r w:rsidRPr="008E2051">
        <w:rPr>
          <w:rFonts w:asciiTheme="minorEastAsia" w:hAnsiTheme="minorEastAsia" w:hint="eastAsia"/>
          <w:sz w:val="24"/>
        </w:rPr>
        <w:t>，</w:t>
      </w:r>
      <w:r w:rsidRPr="008E2051">
        <w:rPr>
          <w:rFonts w:asciiTheme="minorEastAsia" w:hAnsiTheme="minorEastAsia"/>
          <w:sz w:val="24"/>
        </w:rPr>
        <w:t>容易出现营养不良、肥胖等问题。</w:t>
      </w:r>
      <w:r w:rsidRPr="008E2051">
        <w:rPr>
          <w:rFonts w:asciiTheme="minorEastAsia" w:hAnsiTheme="minorEastAsia" w:hint="eastAsia"/>
          <w:sz w:val="24"/>
        </w:rPr>
        <w:t>此外，</w:t>
      </w:r>
      <w:r w:rsidRPr="008E2051">
        <w:rPr>
          <w:rFonts w:asciiTheme="minorEastAsia" w:hAnsiTheme="minorEastAsia"/>
          <w:sz w:val="24"/>
        </w:rPr>
        <w:t>部分家长忙于工作，对幼儿日常饮食情况的关注不够，</w:t>
      </w:r>
      <w:r w:rsidRPr="008E2051">
        <w:rPr>
          <w:rFonts w:asciiTheme="minorEastAsia" w:hAnsiTheme="minorEastAsia" w:hint="eastAsia"/>
          <w:sz w:val="24"/>
        </w:rPr>
        <w:t>有时</w:t>
      </w:r>
      <w:r w:rsidRPr="008E2051">
        <w:rPr>
          <w:rFonts w:asciiTheme="minorEastAsia" w:hAnsiTheme="minorEastAsia"/>
          <w:sz w:val="24"/>
        </w:rPr>
        <w:t>甚至为了节省时间给幼儿选择快餐类</w:t>
      </w:r>
      <w:r w:rsidRPr="008E2051">
        <w:rPr>
          <w:rFonts w:asciiTheme="minorEastAsia" w:hAnsiTheme="minorEastAsia"/>
          <w:sz w:val="24"/>
        </w:rPr>
        <w:lastRenderedPageBreak/>
        <w:t>食品，</w:t>
      </w:r>
      <w:r w:rsidRPr="008E2051">
        <w:rPr>
          <w:rFonts w:asciiTheme="minorEastAsia" w:hAnsiTheme="minorEastAsia" w:hint="eastAsia"/>
          <w:sz w:val="24"/>
        </w:rPr>
        <w:t>不利于</w:t>
      </w:r>
      <w:r w:rsidRPr="008E2051">
        <w:rPr>
          <w:rFonts w:asciiTheme="minorEastAsia" w:hAnsiTheme="minorEastAsia"/>
          <w:sz w:val="24"/>
        </w:rPr>
        <w:t>孩子养成良好的饮食习惯</w:t>
      </w:r>
      <w:r w:rsidRPr="008E2051">
        <w:rPr>
          <w:rFonts w:asciiTheme="minorEastAsia" w:hAnsiTheme="minorEastAsia" w:hint="eastAsia"/>
          <w:sz w:val="24"/>
        </w:rPr>
        <w:t>。具体来说，我们通过召开家长会等方式向家长传递营养学方面的知识，引导家长关注与幼儿饮食有关的常见问题</w:t>
      </w:r>
      <w:r w:rsidR="003B1840">
        <w:rPr>
          <w:rFonts w:asciiTheme="minorEastAsia" w:hAnsiTheme="minorEastAsia" w:hint="eastAsia"/>
          <w:sz w:val="24"/>
        </w:rPr>
        <w:t>，利用信息技术手段大力开展宣传工作，普及膳食知识</w:t>
      </w:r>
      <w:r w:rsidRPr="008E2051">
        <w:rPr>
          <w:rFonts w:asciiTheme="minorEastAsia" w:hAnsiTheme="minorEastAsia" w:hint="eastAsia"/>
          <w:sz w:val="24"/>
        </w:rPr>
        <w:t>。同时要倾听家长的意见和建议，</w:t>
      </w:r>
      <w:r w:rsidR="00363A55">
        <w:rPr>
          <w:rFonts w:asciiTheme="minorEastAsia" w:hAnsiTheme="minorEastAsia" w:hint="eastAsia"/>
          <w:sz w:val="24"/>
        </w:rPr>
        <w:t>每月发放“幼儿膳食意见反馈表”汲取家长意见，</w:t>
      </w:r>
      <w:r w:rsidRPr="008E2051">
        <w:rPr>
          <w:rFonts w:asciiTheme="minorEastAsia" w:hAnsiTheme="minorEastAsia" w:hint="eastAsia"/>
          <w:sz w:val="24"/>
        </w:rPr>
        <w:t>解决幼儿园饮食管理中的问题，聘请营养专家到幼儿园进行专业的指导</w:t>
      </w:r>
      <w:r w:rsidR="009D3629">
        <w:rPr>
          <w:rFonts w:asciiTheme="minorEastAsia" w:hAnsiTheme="minorEastAsia" w:hint="eastAsia"/>
          <w:sz w:val="24"/>
        </w:rPr>
        <w:t>，提升膳食水平</w:t>
      </w:r>
      <w:r w:rsidRPr="008E2051">
        <w:rPr>
          <w:rFonts w:asciiTheme="minorEastAsia" w:hAnsiTheme="minorEastAsia" w:hint="eastAsia"/>
          <w:sz w:val="24"/>
        </w:rPr>
        <w:t>。为了有效发挥家长资源的作用，</w:t>
      </w:r>
      <w:r w:rsidR="00D13934">
        <w:rPr>
          <w:rFonts w:asciiTheme="minorEastAsia" w:hAnsiTheme="minorEastAsia" w:hint="eastAsia"/>
          <w:sz w:val="24"/>
        </w:rPr>
        <w:t>我们</w:t>
      </w:r>
      <w:r w:rsidRPr="008E2051">
        <w:rPr>
          <w:rFonts w:asciiTheme="minorEastAsia" w:hAnsiTheme="minorEastAsia" w:hint="eastAsia"/>
          <w:sz w:val="24"/>
        </w:rPr>
        <w:t>从多个方面入手，加强沟通工作，形成教育合力。疫情期间，家长无法走到校园内参与活动，我们开展线上云陪餐活动，让家长们了解幼儿饮食情况，并监督食品安全工作，我们定期向家长发放问卷调查，了解家长对我园食品供给的的满意度，征集家长意见。每年12月是我园的美食月，我们会向家长征集食谱，鼓励幼儿参与进来，把切实可行的餐点推送给我们，丰富幼儿可食用的菜品。</w:t>
      </w:r>
    </w:p>
    <w:p w:rsidR="00CE09A0" w:rsidRPr="008E2051" w:rsidRDefault="00090EDF" w:rsidP="00025517">
      <w:pPr>
        <w:ind w:firstLineChars="200" w:firstLine="480"/>
        <w:rPr>
          <w:rFonts w:asciiTheme="minorEastAsia" w:hAnsiTheme="minorEastAsia"/>
          <w:sz w:val="24"/>
        </w:rPr>
      </w:pPr>
      <w:r w:rsidRPr="008E2051">
        <w:rPr>
          <w:rFonts w:asciiTheme="minorEastAsia" w:hAnsiTheme="minorEastAsia" w:hint="eastAsia"/>
          <w:sz w:val="24"/>
        </w:rPr>
        <w:t>八</w:t>
      </w:r>
      <w:r w:rsidR="00000000" w:rsidRPr="008E2051">
        <w:rPr>
          <w:rFonts w:asciiTheme="minorEastAsia" w:hAnsiTheme="minorEastAsia" w:hint="eastAsia"/>
          <w:sz w:val="24"/>
        </w:rPr>
        <w:t>、结语</w:t>
      </w:r>
    </w:p>
    <w:p w:rsidR="00CE09A0" w:rsidRPr="008E2051" w:rsidRDefault="00000000" w:rsidP="00025517">
      <w:pPr>
        <w:ind w:firstLineChars="200" w:firstLine="480"/>
        <w:rPr>
          <w:rFonts w:asciiTheme="minorEastAsia" w:hAnsiTheme="minorEastAsia"/>
          <w:sz w:val="24"/>
        </w:rPr>
      </w:pPr>
      <w:r w:rsidRPr="008E2051">
        <w:rPr>
          <w:rFonts w:asciiTheme="minorEastAsia" w:hAnsiTheme="minorEastAsia"/>
          <w:sz w:val="24"/>
        </w:rPr>
        <w:t>综上所述，幼儿园膳食管理离不开幼儿园</w:t>
      </w:r>
      <w:r w:rsidR="00B336FB" w:rsidRPr="008E2051">
        <w:rPr>
          <w:rFonts w:asciiTheme="minorEastAsia" w:hAnsiTheme="minorEastAsia"/>
          <w:sz w:val="24"/>
        </w:rPr>
        <w:t>教师</w:t>
      </w:r>
      <w:r w:rsidRPr="008E2051">
        <w:rPr>
          <w:rFonts w:asciiTheme="minorEastAsia" w:hAnsiTheme="minorEastAsia"/>
          <w:sz w:val="24"/>
        </w:rPr>
        <w:t>和家长的共同努力，教师要加强与家长的联系与合作，在幼儿进食过程中给予幼儿充分的引导和鼓励，不断完善幼儿园膳食管理制度，使幼儿学习更多与饮食相关的知识，养成良好的饮食习惯和卫生习惯。同时，幼儿园和家长应该</w:t>
      </w:r>
      <w:r w:rsidR="00B336FB" w:rsidRPr="008E2051">
        <w:rPr>
          <w:rFonts w:asciiTheme="minorEastAsia" w:hAnsiTheme="minorEastAsia" w:hint="eastAsia"/>
          <w:sz w:val="24"/>
        </w:rPr>
        <w:t>共同</w:t>
      </w:r>
      <w:r w:rsidRPr="008E2051">
        <w:rPr>
          <w:rFonts w:asciiTheme="minorEastAsia" w:hAnsiTheme="minorEastAsia"/>
          <w:sz w:val="24"/>
        </w:rPr>
        <w:t>关注孩子的成长问题，</w:t>
      </w:r>
      <w:r w:rsidR="00B336FB" w:rsidRPr="008E2051">
        <w:rPr>
          <w:rFonts w:asciiTheme="minorEastAsia" w:hAnsiTheme="minorEastAsia"/>
          <w:sz w:val="24"/>
        </w:rPr>
        <w:t>保证</w:t>
      </w:r>
      <w:r w:rsidRPr="008E2051">
        <w:rPr>
          <w:rFonts w:asciiTheme="minorEastAsia" w:hAnsiTheme="minorEastAsia"/>
          <w:sz w:val="24"/>
        </w:rPr>
        <w:t>他们健康成长。</w:t>
      </w:r>
    </w:p>
    <w:p w:rsidR="00CE09A0" w:rsidRPr="008E2051" w:rsidRDefault="00000000" w:rsidP="008E2051">
      <w:pPr>
        <w:rPr>
          <w:rFonts w:asciiTheme="minorEastAsia" w:hAnsiTheme="minorEastAsia"/>
          <w:sz w:val="24"/>
        </w:rPr>
      </w:pPr>
      <w:r w:rsidRPr="008E2051">
        <w:rPr>
          <w:rFonts w:asciiTheme="minorEastAsia" w:hAnsiTheme="minorEastAsia" w:hint="eastAsia"/>
          <w:sz w:val="24"/>
        </w:rPr>
        <w:t>参考文献：</w:t>
      </w:r>
    </w:p>
    <w:p w:rsidR="00CE09A0" w:rsidRPr="00025517" w:rsidRDefault="00000000" w:rsidP="008E2051">
      <w:pPr>
        <w:rPr>
          <w:rFonts w:asciiTheme="minorEastAsia" w:hAnsiTheme="minorEastAsia"/>
          <w:sz w:val="24"/>
        </w:rPr>
      </w:pPr>
      <w:r w:rsidRPr="00025517">
        <w:rPr>
          <w:rFonts w:asciiTheme="minorEastAsia" w:hAnsiTheme="minorEastAsia" w:hint="eastAsia"/>
          <w:sz w:val="24"/>
        </w:rPr>
        <w:t>[1]</w:t>
      </w:r>
      <w:hyperlink r:id="rId5" w:tgtFrame="http://d.wanfangdata.b.jd314.vip/conference/_blank" w:history="1">
        <w:r w:rsidRPr="00025517">
          <w:rPr>
            <w:rStyle w:val="a8"/>
            <w:rFonts w:asciiTheme="minorEastAsia" w:hAnsiTheme="minorEastAsia" w:hint="eastAsia"/>
            <w:sz w:val="24"/>
            <w:u w:val="none"/>
          </w:rPr>
          <w:t>陈歆妙</w:t>
        </w:r>
      </w:hyperlink>
      <w:r w:rsidR="00B336FB" w:rsidRPr="00025517">
        <w:rPr>
          <w:rFonts w:asciiTheme="minorEastAsia" w:hAnsiTheme="minorEastAsia" w:hint="eastAsia"/>
          <w:sz w:val="24"/>
        </w:rPr>
        <w:t>，</w:t>
      </w:r>
      <w:hyperlink r:id="rId6" w:tgtFrame="http://d.wanfangdata.b.jd314.vip/conference/_blank" w:history="1">
        <w:r w:rsidRPr="00025517">
          <w:rPr>
            <w:rStyle w:val="a8"/>
            <w:rFonts w:asciiTheme="minorEastAsia" w:hAnsiTheme="minorEastAsia" w:hint="eastAsia"/>
            <w:sz w:val="24"/>
            <w:u w:val="none"/>
          </w:rPr>
          <w:t>丁冬梅</w:t>
        </w:r>
      </w:hyperlink>
      <w:r w:rsidRPr="00025517">
        <w:rPr>
          <w:rFonts w:asciiTheme="minorEastAsia" w:hAnsiTheme="minorEastAsia" w:hint="eastAsia"/>
          <w:sz w:val="24"/>
        </w:rPr>
        <w:t>.</w:t>
      </w:r>
      <w:hyperlink r:id="rId7" w:tgtFrame="http://d.wanfangdata.b.jd314.vip/conference/_blank" w:history="1">
        <w:r w:rsidRPr="00025517">
          <w:rPr>
            <w:rStyle w:val="a8"/>
            <w:rFonts w:asciiTheme="minorEastAsia" w:hAnsiTheme="minorEastAsia" w:hint="eastAsia"/>
            <w:sz w:val="24"/>
            <w:u w:val="none"/>
          </w:rPr>
          <w:t>广东省农垦总局幼儿园</w:t>
        </w:r>
        <w:r w:rsidR="00B336FB" w:rsidRPr="00025517">
          <w:rPr>
            <w:rStyle w:val="a8"/>
            <w:rFonts w:asciiTheme="minorEastAsia" w:hAnsiTheme="minorEastAsia" w:hint="eastAsia"/>
            <w:sz w:val="24"/>
            <w:u w:val="none"/>
          </w:rPr>
          <w:t xml:space="preserve"> </w:t>
        </w:r>
        <w:r w:rsidRPr="00025517">
          <w:rPr>
            <w:rStyle w:val="a8"/>
            <w:rFonts w:asciiTheme="minorEastAsia" w:hAnsiTheme="minorEastAsia" w:hint="eastAsia"/>
            <w:sz w:val="24"/>
            <w:u w:val="none"/>
          </w:rPr>
          <w:t>儿童膳食营养调查分析</w:t>
        </w:r>
      </w:hyperlink>
      <w:r w:rsidRPr="00025517">
        <w:rPr>
          <w:rFonts w:asciiTheme="minorEastAsia" w:hAnsiTheme="minorEastAsia" w:hint="eastAsia"/>
          <w:sz w:val="24"/>
        </w:rPr>
        <w:t>[J].</w:t>
      </w:r>
      <w:hyperlink r:id="rId8" w:tgtFrame="http://d.wanfangdata.b.jd314.vip/conference/_blank" w:history="1">
        <w:r w:rsidRPr="00025517">
          <w:rPr>
            <w:rStyle w:val="a8"/>
            <w:rFonts w:asciiTheme="minorEastAsia" w:hAnsiTheme="minorEastAsia" w:hint="eastAsia"/>
            <w:sz w:val="24"/>
            <w:u w:val="none"/>
          </w:rPr>
          <w:t>医药前沿</w:t>
        </w:r>
      </w:hyperlink>
      <w:r w:rsidRPr="00025517">
        <w:rPr>
          <w:rFonts w:asciiTheme="minorEastAsia" w:hAnsiTheme="minorEastAsia" w:hint="eastAsia"/>
          <w:sz w:val="24"/>
        </w:rPr>
        <w:t>.2012</w:t>
      </w:r>
      <w:r w:rsidR="00B336FB" w:rsidRPr="00025517">
        <w:rPr>
          <w:rFonts w:asciiTheme="minorEastAsia" w:hAnsiTheme="minorEastAsia" w:hint="eastAsia"/>
          <w:sz w:val="24"/>
        </w:rPr>
        <w:t>，</w:t>
      </w:r>
      <w:r w:rsidRPr="00025517">
        <w:rPr>
          <w:rFonts w:asciiTheme="minorEastAsia" w:hAnsiTheme="minorEastAsia" w:hint="eastAsia"/>
          <w:sz w:val="24"/>
        </w:rPr>
        <w:t>(9).</w:t>
      </w:r>
    </w:p>
    <w:p w:rsidR="00134B68" w:rsidRPr="00025517" w:rsidRDefault="00000000" w:rsidP="008E2051">
      <w:pPr>
        <w:rPr>
          <w:rFonts w:asciiTheme="minorEastAsia" w:hAnsiTheme="minorEastAsia"/>
          <w:sz w:val="24"/>
        </w:rPr>
      </w:pPr>
      <w:r w:rsidRPr="00025517">
        <w:rPr>
          <w:rFonts w:asciiTheme="minorEastAsia" w:hAnsiTheme="minorEastAsia"/>
          <w:sz w:val="24"/>
        </w:rPr>
        <w:t>[2]</w:t>
      </w:r>
      <w:hyperlink r:id="rId9" w:tgtFrame="http://d.wanfangdata.b.jd314.vip/periodical/_blank" w:history="1">
        <w:r w:rsidRPr="00025517">
          <w:rPr>
            <w:rStyle w:val="a8"/>
            <w:rFonts w:asciiTheme="minorEastAsia" w:hAnsiTheme="minorEastAsia"/>
            <w:sz w:val="24"/>
            <w:u w:val="none"/>
          </w:rPr>
          <w:t>马丽莉</w:t>
        </w:r>
      </w:hyperlink>
      <w:r w:rsidR="00B336FB" w:rsidRPr="00025517">
        <w:rPr>
          <w:rFonts w:asciiTheme="minorEastAsia" w:hAnsiTheme="minorEastAsia"/>
          <w:sz w:val="24"/>
        </w:rPr>
        <w:t>，</w:t>
      </w:r>
      <w:hyperlink r:id="rId10" w:tgtFrame="http://d.wanfangdata.b.jd314.vip/periodical/_blank" w:history="1">
        <w:r w:rsidRPr="00025517">
          <w:rPr>
            <w:rStyle w:val="a8"/>
            <w:rFonts w:asciiTheme="minorEastAsia" w:hAnsiTheme="minorEastAsia"/>
            <w:sz w:val="24"/>
            <w:u w:val="none"/>
          </w:rPr>
          <w:t>冯丽</w:t>
        </w:r>
      </w:hyperlink>
      <w:r w:rsidR="00B336FB" w:rsidRPr="00025517">
        <w:rPr>
          <w:rFonts w:asciiTheme="minorEastAsia" w:hAnsiTheme="minorEastAsia"/>
          <w:sz w:val="24"/>
        </w:rPr>
        <w:t>，</w:t>
      </w:r>
      <w:hyperlink r:id="rId11" w:tgtFrame="http://d.wanfangdata.b.jd314.vip/periodical/_blank" w:history="1">
        <w:r w:rsidRPr="00025517">
          <w:rPr>
            <w:rStyle w:val="a8"/>
            <w:rFonts w:asciiTheme="minorEastAsia" w:hAnsiTheme="minorEastAsia"/>
            <w:sz w:val="24"/>
            <w:u w:val="none"/>
          </w:rPr>
          <w:t>戴琳</w:t>
        </w:r>
      </w:hyperlink>
      <w:r w:rsidRPr="00025517">
        <w:rPr>
          <w:rFonts w:asciiTheme="minorEastAsia" w:hAnsiTheme="minorEastAsia"/>
          <w:sz w:val="24"/>
        </w:rPr>
        <w:t>.</w:t>
      </w:r>
      <w:hyperlink r:id="rId12" w:tgtFrame="http://d.wanfangdata.b.jd314.vip/periodical/_blank" w:history="1">
        <w:r w:rsidRPr="00025517">
          <w:rPr>
            <w:rStyle w:val="a8"/>
            <w:rFonts w:asciiTheme="minorEastAsia" w:hAnsiTheme="minorEastAsia"/>
            <w:sz w:val="24"/>
            <w:u w:val="none"/>
          </w:rPr>
          <w:t>让每一个幼儿都能健康成长--强化幼儿膳食工作科学管理的实践探索</w:t>
        </w:r>
      </w:hyperlink>
      <w:r w:rsidRPr="00025517">
        <w:rPr>
          <w:rFonts w:asciiTheme="minorEastAsia" w:hAnsiTheme="minorEastAsia"/>
          <w:sz w:val="24"/>
        </w:rPr>
        <w:t>[J].</w:t>
      </w:r>
      <w:hyperlink r:id="rId13" w:tgtFrame="http://d.wanfangdata.b.jd314.vip/periodical/_blank" w:history="1">
        <w:r w:rsidRPr="00025517">
          <w:rPr>
            <w:rStyle w:val="a8"/>
            <w:rFonts w:asciiTheme="minorEastAsia" w:hAnsiTheme="minorEastAsia"/>
            <w:sz w:val="24"/>
            <w:u w:val="none"/>
          </w:rPr>
          <w:t>天津市教科院学报</w:t>
        </w:r>
      </w:hyperlink>
      <w:r w:rsidRPr="00025517">
        <w:rPr>
          <w:rFonts w:asciiTheme="minorEastAsia" w:hAnsiTheme="minorEastAsia"/>
          <w:sz w:val="24"/>
        </w:rPr>
        <w:t>.2006</w:t>
      </w:r>
      <w:r w:rsidR="00B336FB" w:rsidRPr="00025517">
        <w:rPr>
          <w:rFonts w:asciiTheme="minorEastAsia" w:hAnsiTheme="minorEastAsia"/>
          <w:sz w:val="24"/>
        </w:rPr>
        <w:t>，</w:t>
      </w:r>
      <w:r w:rsidRPr="00025517">
        <w:rPr>
          <w:rFonts w:asciiTheme="minorEastAsia" w:hAnsiTheme="minorEastAsia"/>
          <w:sz w:val="24"/>
        </w:rPr>
        <w:t>(2).90-91.</w:t>
      </w:r>
    </w:p>
    <w:p w:rsidR="00CE09A0" w:rsidRPr="00025517" w:rsidRDefault="00000000" w:rsidP="008E2051">
      <w:pPr>
        <w:rPr>
          <w:rFonts w:asciiTheme="minorEastAsia" w:hAnsiTheme="minorEastAsia"/>
          <w:sz w:val="24"/>
        </w:rPr>
      </w:pPr>
      <w:r w:rsidRPr="00025517">
        <w:rPr>
          <w:rFonts w:asciiTheme="minorEastAsia" w:hAnsiTheme="minorEastAsia"/>
          <w:sz w:val="24"/>
        </w:rPr>
        <w:t>[</w:t>
      </w:r>
      <w:r w:rsidRPr="00025517">
        <w:rPr>
          <w:rFonts w:asciiTheme="minorEastAsia" w:hAnsiTheme="minorEastAsia" w:hint="eastAsia"/>
          <w:sz w:val="24"/>
        </w:rPr>
        <w:t>3</w:t>
      </w:r>
      <w:r w:rsidRPr="00025517">
        <w:rPr>
          <w:rFonts w:asciiTheme="minorEastAsia" w:hAnsiTheme="minorEastAsia"/>
          <w:sz w:val="24"/>
        </w:rPr>
        <w:t>]</w:t>
      </w:r>
      <w:hyperlink r:id="rId14" w:tgtFrame="http://d.wanfangdata.b.jd314.vip/periodical/_blank" w:history="1">
        <w:r w:rsidRPr="00025517">
          <w:rPr>
            <w:rStyle w:val="a8"/>
            <w:rFonts w:asciiTheme="minorEastAsia" w:hAnsiTheme="minorEastAsia"/>
            <w:sz w:val="24"/>
            <w:u w:val="none"/>
          </w:rPr>
          <w:t>徐轶群</w:t>
        </w:r>
      </w:hyperlink>
      <w:r w:rsidR="00B336FB" w:rsidRPr="00025517">
        <w:rPr>
          <w:rFonts w:asciiTheme="minorEastAsia" w:hAnsiTheme="minorEastAsia"/>
          <w:sz w:val="24"/>
        </w:rPr>
        <w:t>，</w:t>
      </w:r>
      <w:hyperlink r:id="rId15" w:tgtFrame="http://d.wanfangdata.b.jd314.vip/periodical/_blank" w:history="1">
        <w:r w:rsidRPr="00025517">
          <w:rPr>
            <w:rStyle w:val="a8"/>
            <w:rFonts w:asciiTheme="minorEastAsia" w:hAnsiTheme="minorEastAsia"/>
            <w:sz w:val="24"/>
            <w:u w:val="none"/>
          </w:rPr>
          <w:t>王惠珊</w:t>
        </w:r>
      </w:hyperlink>
      <w:r w:rsidR="00B336FB" w:rsidRPr="00025517">
        <w:rPr>
          <w:rFonts w:asciiTheme="minorEastAsia" w:hAnsiTheme="minorEastAsia"/>
          <w:sz w:val="24"/>
        </w:rPr>
        <w:t>，</w:t>
      </w:r>
      <w:hyperlink r:id="rId16" w:tgtFrame="http://d.wanfangdata.b.jd314.vip/periodical/_blank" w:history="1">
        <w:r w:rsidRPr="00025517">
          <w:rPr>
            <w:rStyle w:val="a8"/>
            <w:rFonts w:asciiTheme="minorEastAsia" w:hAnsiTheme="minorEastAsia"/>
            <w:sz w:val="24"/>
            <w:u w:val="none"/>
          </w:rPr>
          <w:t>何红茹</w:t>
        </w:r>
      </w:hyperlink>
      <w:r w:rsidR="00B336FB" w:rsidRPr="00025517">
        <w:rPr>
          <w:rFonts w:asciiTheme="minorEastAsia" w:hAnsiTheme="minorEastAsia"/>
          <w:sz w:val="24"/>
        </w:rPr>
        <w:t>，</w:t>
      </w:r>
      <w:r w:rsidRPr="00025517">
        <w:rPr>
          <w:rFonts w:asciiTheme="minorEastAsia" w:hAnsiTheme="minorEastAsia"/>
          <w:sz w:val="24"/>
        </w:rPr>
        <w:t>等.</w:t>
      </w:r>
      <w:hyperlink r:id="rId17" w:tgtFrame="http://d.wanfangdata.b.jd314.vip/periodical/_blank" w:history="1">
        <w:r w:rsidRPr="00025517">
          <w:rPr>
            <w:rStyle w:val="a8"/>
            <w:rFonts w:asciiTheme="minorEastAsia" w:hAnsiTheme="minorEastAsia"/>
            <w:sz w:val="24"/>
            <w:u w:val="none"/>
          </w:rPr>
          <w:t>中国托幼机构卫生保健人员现状调查</w:t>
        </w:r>
      </w:hyperlink>
      <w:r w:rsidRPr="00025517">
        <w:rPr>
          <w:rFonts w:asciiTheme="minorEastAsia" w:hAnsiTheme="minorEastAsia"/>
          <w:sz w:val="24"/>
        </w:rPr>
        <w:t>[J].</w:t>
      </w:r>
      <w:hyperlink r:id="rId18" w:tgtFrame="http://d.wanfangdata.b.jd314.vip/periodical/_blank" w:history="1">
        <w:r w:rsidRPr="00025517">
          <w:rPr>
            <w:rStyle w:val="a8"/>
            <w:rFonts w:asciiTheme="minorEastAsia" w:hAnsiTheme="minorEastAsia"/>
            <w:sz w:val="24"/>
            <w:u w:val="none"/>
          </w:rPr>
          <w:t>中国公共卫生</w:t>
        </w:r>
      </w:hyperlink>
      <w:r w:rsidRPr="00025517">
        <w:rPr>
          <w:rFonts w:asciiTheme="minorEastAsia" w:hAnsiTheme="minorEastAsia"/>
          <w:sz w:val="24"/>
        </w:rPr>
        <w:t>.2018</w:t>
      </w:r>
      <w:r w:rsidR="00B336FB" w:rsidRPr="00025517">
        <w:rPr>
          <w:rFonts w:asciiTheme="minorEastAsia" w:hAnsiTheme="minorEastAsia"/>
          <w:sz w:val="24"/>
        </w:rPr>
        <w:t>，</w:t>
      </w:r>
      <w:r w:rsidRPr="00025517">
        <w:rPr>
          <w:rFonts w:asciiTheme="minorEastAsia" w:hAnsiTheme="minorEastAsia"/>
          <w:sz w:val="24"/>
        </w:rPr>
        <w:t>(7).</w:t>
      </w:r>
    </w:p>
    <w:sectPr w:rsidR="00CE09A0" w:rsidRPr="00025517" w:rsidSect="008E2051">
      <w:pgSz w:w="11906" w:h="16838"/>
      <w:pgMar w:top="1418" w:right="1304" w:bottom="1418" w:left="130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mQzOWM5NmFlZjU5YTZjNzQwYmY4ODEyZGVjMmQ3MTUifQ=="/>
  </w:docVars>
  <w:rsids>
    <w:rsidRoot w:val="69450C2F"/>
    <w:rsid w:val="00025517"/>
    <w:rsid w:val="00032F7F"/>
    <w:rsid w:val="00062E16"/>
    <w:rsid w:val="00090EDF"/>
    <w:rsid w:val="000F1AEA"/>
    <w:rsid w:val="00134B68"/>
    <w:rsid w:val="0036174D"/>
    <w:rsid w:val="00362AD5"/>
    <w:rsid w:val="00363A55"/>
    <w:rsid w:val="0037558C"/>
    <w:rsid w:val="003A3694"/>
    <w:rsid w:val="003B1840"/>
    <w:rsid w:val="00485D7D"/>
    <w:rsid w:val="005A15C1"/>
    <w:rsid w:val="005C0FF4"/>
    <w:rsid w:val="005D0A37"/>
    <w:rsid w:val="005D71C8"/>
    <w:rsid w:val="008322BB"/>
    <w:rsid w:val="008E2051"/>
    <w:rsid w:val="00931F2B"/>
    <w:rsid w:val="009D3629"/>
    <w:rsid w:val="00AD1F1B"/>
    <w:rsid w:val="00B336FB"/>
    <w:rsid w:val="00CB09DE"/>
    <w:rsid w:val="00CE09A0"/>
    <w:rsid w:val="00D13934"/>
    <w:rsid w:val="00DC7EB5"/>
    <w:rsid w:val="00DD362C"/>
    <w:rsid w:val="00E26278"/>
    <w:rsid w:val="00E66384"/>
    <w:rsid w:val="00E709E5"/>
    <w:rsid w:val="00EB271F"/>
    <w:rsid w:val="00F03B14"/>
    <w:rsid w:val="00F97A1D"/>
    <w:rsid w:val="04CE5ACF"/>
    <w:rsid w:val="077C1812"/>
    <w:rsid w:val="07E51AAD"/>
    <w:rsid w:val="0AED7AD8"/>
    <w:rsid w:val="0F670FFA"/>
    <w:rsid w:val="0FB27794"/>
    <w:rsid w:val="0FF00FEF"/>
    <w:rsid w:val="103E5A9F"/>
    <w:rsid w:val="11965BC6"/>
    <w:rsid w:val="14D013EF"/>
    <w:rsid w:val="14F50E56"/>
    <w:rsid w:val="15304812"/>
    <w:rsid w:val="161043BD"/>
    <w:rsid w:val="19726F19"/>
    <w:rsid w:val="1A02204B"/>
    <w:rsid w:val="1AAB26E2"/>
    <w:rsid w:val="1B303586"/>
    <w:rsid w:val="1D9F5DE8"/>
    <w:rsid w:val="1F8F0648"/>
    <w:rsid w:val="20CE2AF5"/>
    <w:rsid w:val="214730CB"/>
    <w:rsid w:val="22D451A4"/>
    <w:rsid w:val="23D507D0"/>
    <w:rsid w:val="240B2444"/>
    <w:rsid w:val="24CF1618"/>
    <w:rsid w:val="25CB784F"/>
    <w:rsid w:val="2609257A"/>
    <w:rsid w:val="267565F8"/>
    <w:rsid w:val="2B3F7D6A"/>
    <w:rsid w:val="2BA74478"/>
    <w:rsid w:val="2D295C56"/>
    <w:rsid w:val="2E6E7857"/>
    <w:rsid w:val="2EE23DA1"/>
    <w:rsid w:val="2FE42670"/>
    <w:rsid w:val="2FF93511"/>
    <w:rsid w:val="30B37C8F"/>
    <w:rsid w:val="31844B16"/>
    <w:rsid w:val="32463DF5"/>
    <w:rsid w:val="33650EE0"/>
    <w:rsid w:val="348240B1"/>
    <w:rsid w:val="34E61291"/>
    <w:rsid w:val="36D466C5"/>
    <w:rsid w:val="3786679F"/>
    <w:rsid w:val="39100CEA"/>
    <w:rsid w:val="39DB7DF1"/>
    <w:rsid w:val="404E31E7"/>
    <w:rsid w:val="4169281B"/>
    <w:rsid w:val="41E95B9D"/>
    <w:rsid w:val="440A3726"/>
    <w:rsid w:val="45476910"/>
    <w:rsid w:val="463D7DBF"/>
    <w:rsid w:val="46431172"/>
    <w:rsid w:val="47071601"/>
    <w:rsid w:val="47A6256A"/>
    <w:rsid w:val="48496F13"/>
    <w:rsid w:val="49F22ADE"/>
    <w:rsid w:val="4AEC4F1A"/>
    <w:rsid w:val="4B5A7CCA"/>
    <w:rsid w:val="4B881658"/>
    <w:rsid w:val="4C237A7B"/>
    <w:rsid w:val="4CC74D5C"/>
    <w:rsid w:val="4EA35002"/>
    <w:rsid w:val="4F9D5D96"/>
    <w:rsid w:val="51890380"/>
    <w:rsid w:val="5380097C"/>
    <w:rsid w:val="53AF1153"/>
    <w:rsid w:val="545E3D46"/>
    <w:rsid w:val="564D5561"/>
    <w:rsid w:val="56D73C32"/>
    <w:rsid w:val="57875362"/>
    <w:rsid w:val="58791ABD"/>
    <w:rsid w:val="58C13E3C"/>
    <w:rsid w:val="5B2A2550"/>
    <w:rsid w:val="5B351579"/>
    <w:rsid w:val="5C763BF7"/>
    <w:rsid w:val="65FB4CA6"/>
    <w:rsid w:val="68E67B57"/>
    <w:rsid w:val="69450C2F"/>
    <w:rsid w:val="69E2467A"/>
    <w:rsid w:val="6BB42046"/>
    <w:rsid w:val="6BF62C01"/>
    <w:rsid w:val="6DFF0D5E"/>
    <w:rsid w:val="6F194DD5"/>
    <w:rsid w:val="6FA04DBB"/>
    <w:rsid w:val="74A72312"/>
    <w:rsid w:val="75062D05"/>
    <w:rsid w:val="780F71B0"/>
    <w:rsid w:val="78AE7E54"/>
    <w:rsid w:val="79FF3378"/>
    <w:rsid w:val="7A5856DD"/>
    <w:rsid w:val="7BF02C26"/>
    <w:rsid w:val="7C3C7F29"/>
    <w:rsid w:val="7D754174"/>
    <w:rsid w:val="7E094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F39CFB"/>
  <w15:docId w15:val="{E5D480B0-B021-42E7-9CF4-6744236EB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11"/>
    </w:pPr>
    <w:rPr>
      <w:rFonts w:ascii="宋体" w:eastAsia="宋体" w:hAnsi="宋体" w:cs="宋体"/>
      <w:szCs w:val="21"/>
    </w:r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pPr>
      <w:pBdr>
        <w:bottom w:val="single" w:sz="6" w:space="1" w:color="auto"/>
      </w:pBdr>
      <w:tabs>
        <w:tab w:val="center" w:pos="4153"/>
        <w:tab w:val="right" w:pos="8306"/>
      </w:tabs>
      <w:snapToGrid w:val="0"/>
      <w:jc w:val="center"/>
    </w:pPr>
    <w:rPr>
      <w:sz w:val="18"/>
      <w:szCs w:val="18"/>
    </w:rPr>
  </w:style>
  <w:style w:type="character" w:styleId="a8">
    <w:name w:val="Hyperlink"/>
    <w:basedOn w:val="a0"/>
    <w:qFormat/>
    <w:rPr>
      <w:color w:val="0000FF"/>
      <w:u w:val="single"/>
    </w:rPr>
  </w:style>
  <w:style w:type="paragraph" w:customStyle="1" w:styleId="11">
    <w:name w:val="标题 11"/>
    <w:basedOn w:val="a"/>
    <w:uiPriority w:val="1"/>
    <w:qFormat/>
    <w:pPr>
      <w:spacing w:before="12"/>
      <w:ind w:left="111"/>
      <w:outlineLvl w:val="1"/>
    </w:pPr>
    <w:rPr>
      <w:rFonts w:ascii="宋体" w:eastAsia="宋体" w:hAnsi="宋体" w:cs="宋体"/>
      <w:sz w:val="24"/>
    </w:rPr>
  </w:style>
  <w:style w:type="character" w:customStyle="1" w:styleId="a7">
    <w:name w:val="页眉 字符"/>
    <w:basedOn w:val="a0"/>
    <w:link w:val="a6"/>
    <w:qFormat/>
    <w:rPr>
      <w:kern w:val="2"/>
      <w:sz w:val="18"/>
      <w:szCs w:val="18"/>
    </w:rPr>
  </w:style>
  <w:style w:type="character" w:customStyle="1" w:styleId="a5">
    <w:name w:val="页脚 字符"/>
    <w:basedOn w:val="a0"/>
    <w:link w:val="a4"/>
    <w:rPr>
      <w:kern w:val="2"/>
      <w:sz w:val="18"/>
      <w:szCs w:val="18"/>
    </w:rPr>
  </w:style>
  <w:style w:type="paragraph" w:styleId="a9">
    <w:name w:val="List Paragraph"/>
    <w:basedOn w:val="a"/>
    <w:uiPriority w:val="99"/>
    <w:rsid w:val="00062E1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ns.wanfangdata.b.jd314.vip/perio/yiyqy" TargetMode="External"/><Relationship Id="rId13" Type="http://schemas.openxmlformats.org/officeDocument/2006/relationships/hyperlink" Target="http://sns.wanfangdata.b.jd314.vip/perio/tjsjkyxb" TargetMode="External"/><Relationship Id="rId18" Type="http://schemas.openxmlformats.org/officeDocument/2006/relationships/hyperlink" Target="http://sns.wanfangdata.b.jd314.vip/perio/zgggws" TargetMode="External"/><Relationship Id="rId3" Type="http://schemas.openxmlformats.org/officeDocument/2006/relationships/settings" Target="settings.xml"/><Relationship Id="rId7" Type="http://schemas.openxmlformats.org/officeDocument/2006/relationships/hyperlink" Target="http://d.wanfangdata.b.jd314.vip/periodical/yiyqy201209459" TargetMode="External"/><Relationship Id="rId12" Type="http://schemas.openxmlformats.org/officeDocument/2006/relationships/hyperlink" Target="http://d.wanfangdata.b.jd314.vip/periodical/tjsjkyxb200602027" TargetMode="External"/><Relationship Id="rId17" Type="http://schemas.openxmlformats.org/officeDocument/2006/relationships/hyperlink" Target="http://d.wanfangdata.b.jd314.vip/periodical/zgggws201807019" TargetMode="External"/><Relationship Id="rId2" Type="http://schemas.openxmlformats.org/officeDocument/2006/relationships/styles" Target="styles.xml"/><Relationship Id="rId16" Type="http://schemas.openxmlformats.org/officeDocument/2006/relationships/hyperlink" Target="http://s.wanfangdata.b.jd314.vip/paper?q=%E4%BD%9C%E8%80%8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anfangdata.b.jd314.vip/paper?q=%E4%BD%9C%E8%80%85:" TargetMode="External"/><Relationship Id="rId11" Type="http://schemas.openxmlformats.org/officeDocument/2006/relationships/hyperlink" Target="http://s.wanfangdata.b.jd314.vip/paper?q=%E4%BD%9C%E8%80%85:" TargetMode="External"/><Relationship Id="rId5" Type="http://schemas.openxmlformats.org/officeDocument/2006/relationships/hyperlink" Target="http://s.wanfangdata.b.jd314.vip/paper?q=%E4%BD%9C%E8%80%85:" TargetMode="External"/><Relationship Id="rId15" Type="http://schemas.openxmlformats.org/officeDocument/2006/relationships/hyperlink" Target="http://s.wanfangdata.b.jd314.vip/paper?q=%E4%BD%9C%E8%80%85:" TargetMode="External"/><Relationship Id="rId10" Type="http://schemas.openxmlformats.org/officeDocument/2006/relationships/hyperlink" Target="http://s.wanfangdata.b.jd314.vip/paper?q=%E4%BD%9C%E8%80%8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anfangdata.b.jd314.vip/paper?q=%E4%BD%9C%E8%80%85:" TargetMode="External"/><Relationship Id="rId14" Type="http://schemas.openxmlformats.org/officeDocument/2006/relationships/hyperlink" Target="http://s.wanfangdata.b.jd314.vip/paper?q=%E4%BD%9C%E8%80%8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808</Words>
  <Characters>4607</Characters>
  <Application>Microsoft Office Word</Application>
  <DocSecurity>0</DocSecurity>
  <Lines>38</Lines>
  <Paragraphs>10</Paragraphs>
  <ScaleCrop>false</ScaleCrop>
  <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793849321@qq.com</cp:lastModifiedBy>
  <cp:revision>28</cp:revision>
  <dcterms:created xsi:type="dcterms:W3CDTF">2022-11-04T01:11:00Z</dcterms:created>
  <dcterms:modified xsi:type="dcterms:W3CDTF">2022-11-07T15:23:00Z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y fmtid="{D5CDD505-2E9C-101B-9397-08002B2CF9AE}" pid="3" name="ICV">
    <vt:lpwstr>90B0C6AB4E3A4B458B1753E03C392CE7</vt:lpwstr>
  </property>
</Properties>
</file>