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720" w:firstLineChars="200"/>
        <w:rPr>
          <w:rFonts w:ascii="宋体" w:hAnsi="宋体" w:eastAsia="宋体"/>
          <w:sz w:val="36"/>
          <w:szCs w:val="36"/>
        </w:rPr>
      </w:pPr>
      <w:bookmarkStart w:id="0" w:name="_GoBack"/>
      <w:bookmarkEnd w:id="0"/>
      <w:r>
        <w:rPr>
          <w:rFonts w:hint="eastAsia" w:ascii="宋体" w:hAnsi="宋体" w:eastAsia="宋体"/>
          <w:sz w:val="36"/>
          <w:szCs w:val="36"/>
        </w:rPr>
        <w:t>教在云端，落在实处——浅谈提升小学数学线上教学的几点策略</w:t>
      </w:r>
    </w:p>
    <w:p>
      <w:pPr>
        <w:spacing w:line="440" w:lineRule="exact"/>
        <w:rPr>
          <w:rFonts w:ascii="仿宋" w:hAnsi="仿宋" w:eastAsia="仿宋"/>
          <w:sz w:val="30"/>
          <w:szCs w:val="30"/>
        </w:rPr>
      </w:pPr>
      <w:r>
        <w:rPr>
          <w:rFonts w:hint="eastAsia" w:ascii="仿宋" w:hAnsi="仿宋" w:eastAsia="仿宋"/>
          <w:sz w:val="30"/>
          <w:szCs w:val="30"/>
        </w:rPr>
        <w:t>【摘要】随着新课改的不断推进落实，信息技术也是逐渐发展，教师们线上教学的技术手段也是逐步提升，在此次疫情期间，线上直播教学成为教师教学和学生学习的桥梁，如何提升教学效率，就成为了老师迫切的需要，因此，本文将围绕着线上教学，如何提升学生学习效率，浅谈几点策略。</w:t>
      </w:r>
    </w:p>
    <w:p>
      <w:pPr>
        <w:spacing w:line="440" w:lineRule="exact"/>
        <w:rPr>
          <w:rFonts w:ascii="仿宋" w:hAnsi="仿宋" w:eastAsia="仿宋"/>
          <w:sz w:val="30"/>
          <w:szCs w:val="30"/>
        </w:rPr>
      </w:pPr>
      <w:r>
        <w:rPr>
          <w:rFonts w:hint="eastAsia" w:ascii="仿宋" w:hAnsi="仿宋" w:eastAsia="仿宋"/>
          <w:sz w:val="30"/>
          <w:szCs w:val="30"/>
        </w:rPr>
        <w:t>【关键词】线上教学；小学数学；学习效率；家校协作</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在刚过去的一年里，受疫情的影响，教学工作线下线上交替进行，教育部门也积极倡导各学校利用线上教学的方式，落实“停课不停学”的理念，尽最大努力保证学生的学习能够持续有效的进行。当今社会，信息技术高速发展，与传统线下教学相比，线上教学有许多优势，也受到了许多人的推崇，较以往的线上教学相比，此次线上教学，教育局号召老师们采取网络直播的形式进行，既是一种全新的体验，也是一种巨大的挑战。对于如何提升学生的学习效率，是老师们在进行线上教学时,需要思考的重要内容，本文我也将围绕着,如何提升线上教学效率进行展开。</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小学阶段的学生自我管理以及自我约束的能力较差，所以在日常的教学中需要老师进行监督校正，那么，在线上教学期间，可能学生盯着屏幕会造成学生学习能力降低以及注意力不集中现象，为了更好的提高学生线上的学习效率，针对这系列的问题，老师在日常的教学中要发现问题，解决问题，制定积极有效的教学策略。</w:t>
      </w:r>
    </w:p>
    <w:p>
      <w:pPr>
        <w:spacing w:line="440" w:lineRule="exact"/>
        <w:rPr>
          <w:rFonts w:ascii="仿宋" w:hAnsi="仿宋" w:eastAsia="仿宋"/>
          <w:sz w:val="30"/>
          <w:szCs w:val="30"/>
        </w:rPr>
      </w:pPr>
      <w:r>
        <w:rPr>
          <w:rFonts w:hint="eastAsia" w:ascii="仿宋" w:hAnsi="仿宋" w:eastAsia="仿宋"/>
          <w:sz w:val="30"/>
          <w:szCs w:val="30"/>
        </w:rPr>
        <w:t>一、利用网络资源，提升备课效率</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俗话说：“工欲善其事，必先利其器。”小学生的思维还是一个处于具体感知阶段，对于一些比较抽象性，概念性的学习内容，他们还难以理解，需要兴趣去引导、接触、了解、学习。老师要想上好一堂课，就需要充分的进行备课，根据教学目标,设定有效的教学环节，与线下教学相比，线上教学更需要老师进行深度的备课。受此次疫情的影响，全国许多地区都进行了线上教学，网络上的平台、公众号都发布了许多教学资源，许多推送的课程质量非常高，学生可以根据自己的学段、学科、年级进行相应的课程选择，那每一节课下附有相应的微课视频以及学习清单，想要帮助广大的师生进行学习参考。老师更应该从这些网络资源中筛选优质的微课，在课前推送给学生，使学生进行预习，这样在线上教学的时候能够更加高效。但不管教学资源再丰富，老师才最了解自己的学生，在推送之前，老师都应该自行浏览，有选择的推送，对于一些不合理的地方，应该根据自己班级的实际情况进行修改，所以说，网络资源丰富多彩，提供了一个资源库，可以在其中选取自己需要的素材进行编排截取等手段制作属于自己的新微课，大大提高了备课的效率。</w:t>
      </w:r>
    </w:p>
    <w:p>
      <w:pPr>
        <w:spacing w:line="440" w:lineRule="exact"/>
        <w:rPr>
          <w:rFonts w:ascii="仿宋" w:hAnsi="仿宋" w:eastAsia="仿宋"/>
          <w:sz w:val="30"/>
          <w:szCs w:val="30"/>
        </w:rPr>
      </w:pPr>
      <w:r>
        <w:rPr>
          <w:rFonts w:hint="eastAsia" w:ascii="仿宋" w:hAnsi="仿宋" w:eastAsia="仿宋"/>
          <w:sz w:val="30"/>
          <w:szCs w:val="30"/>
        </w:rPr>
        <w:t>二、加强课堂互动，调动学生兴趣</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波利亚曾说：“教师讲什么不重要，学生想什么比这重要一千倍。”学生是教学的主体，一切的教学活动都应该围绕着学生，教师是学生学习的服务者，那么线上教学，也是应该以学生为中心。线上线下课堂教学最大的区别，线下教学老师可以实打实看到学生的课堂表现，根据学生的实际情况去进行教学，与此同时，学生在学习中遇到的一些困惑与疑问，能够直接第一时间表达出来，与老师进行反馈交流，但线上教学期间，老师进行投屏讲解，不能够直接的看到学生的状态，这样的学习模式不能够直接的反映出学生对知识的掌握程度，老师要对学习内容的深度以及进度也会受之影响，从而，师生之间的互动频率也会受到影响。在小学数学课堂教学的过程中，最重要的就是让学生经历思考探索，从而提高对教学内容的理解掌握，老师根据学生的掌握程度，因材施教，但是线上教学时，老师与学生之间不能进行面对面的沟通交流，所以这也是导致学生在线上学习中无法集中注意力，学习效率降低的主要原因之一。为了应对这一问题，老师在课堂教学时，不应该一味的追求教学进度，要从传统的教学模式当中转变出来，在线上教学当中最重要的就是保证学生对于教学内容的掌握理解，将教学内容拆分细化，使学生一个一个知识点的吃透，老师应该放慢教学的脚步。为了更好地调动学生的兴趣，可以从以下两个方面着手。</w:t>
      </w:r>
    </w:p>
    <w:p>
      <w:pPr>
        <w:spacing w:line="440" w:lineRule="exact"/>
        <w:rPr>
          <w:rFonts w:ascii="仿宋" w:hAnsi="仿宋" w:eastAsia="仿宋"/>
          <w:sz w:val="30"/>
          <w:szCs w:val="30"/>
        </w:rPr>
      </w:pPr>
      <w:r>
        <w:rPr>
          <w:rFonts w:hint="eastAsia" w:ascii="仿宋" w:hAnsi="仿宋" w:eastAsia="仿宋"/>
          <w:sz w:val="30"/>
          <w:szCs w:val="30"/>
        </w:rPr>
        <w:t>（一）、直播互动</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我们线上直播时采取的是腾讯直播软件，上课时要求学生全部打开摄像头，端正的坐在屏幕前，为了更好的使老师观察到学生的课堂反应，为了更加增强与线下课堂的一致性，上课多对学生进行提问，引发学生思考，为了更好的回答老师的提问增强学生学习的迫切性，同时，在提问的过程中，也能够加强与学生之间的联系，让学生勇于表现自己，展示自己，锻炼学生的语言表达能力和思维能力。在直播的过程中，学生端可以进行举手，在老师这边就会显示某某同学举手，方便老师随时关注学生的状态，对于学生的疑难点及时进行有效的解决，更好地实现师生、生生之间的互动，正在回答问题时，他的屏幕会展现在所有同学的面前，也能够便于同学们有真实感，受到同学们在一起学习，达到学生是课堂的参与者，是课堂的中心，也是课堂的主人。学生们回答问题的时候，同学们可以听他人的回答意见，不是老师的一言堂，所以需要老师精心的进行问题设计，抓重点，提重点，保证课堂的有效进行。</w:t>
      </w:r>
    </w:p>
    <w:p>
      <w:pPr>
        <w:spacing w:line="440" w:lineRule="exact"/>
        <w:rPr>
          <w:rFonts w:ascii="仿宋" w:hAnsi="仿宋" w:eastAsia="仿宋"/>
          <w:sz w:val="30"/>
          <w:szCs w:val="30"/>
        </w:rPr>
      </w:pPr>
      <w:r>
        <w:rPr>
          <w:rFonts w:hint="eastAsia" w:ascii="仿宋" w:hAnsi="仿宋" w:eastAsia="仿宋"/>
          <w:sz w:val="30"/>
          <w:szCs w:val="30"/>
        </w:rPr>
        <w:t>（二）、创设情境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数学课程标准》指出：“学生的数学学习内容应当是现实的，有意义的，富有挑战性”，“创设情境，让学生在生动具体的情境中学习数学。”这种理念在我们如今中小学的教学中始终是坚持与认可。但是有些问题值得我们思考：在我们日常的教学中什么是“创设情境”呢？我们又该如何“创设有效的情境”呢？众所周知“创设情境”是数学教学中必不可少的一种手段，能够帮助教师更好地将数学内容中高度抽象内容，转化为便于小学生思维理解的内容，其具有高度具体性、形象性的特点。在日常数学教学中要能把握时机,积极有效的创设“教学情境”,在我看来好的情境可以吸引学生的注意力与学习情趣，激发学生的学习欲望与潜能。学生在充分经历感受问题、探究问题、解决问题等过程后,能够积极参与到学习的过程中,使其聪明才智得到发挥,潜能天赋得到开发,核心素养得到提高。</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遵从学生的主体地位，是创设“教学情境”的前提也是核心问题,学生参与教学活动的地位决定了数学教学的成功与失败。假如学生不能参与到有效的探究性学习,就没有渠道汲取知识，也就导致了不能很好地把知识投入与应用。为此,在创设问题情境的时,要时刻着力于营造有利学生占主体地位的情境,最大限度的激发学生内在潜能,将之转化为源源不断的学习动力。</w:t>
      </w:r>
    </w:p>
    <w:p>
      <w:pPr>
        <w:spacing w:line="440" w:lineRule="exact"/>
        <w:rPr>
          <w:rFonts w:ascii="仿宋" w:hAnsi="仿宋" w:eastAsia="仿宋"/>
          <w:sz w:val="30"/>
          <w:szCs w:val="30"/>
        </w:rPr>
      </w:pPr>
      <w:r>
        <w:rPr>
          <w:rFonts w:hint="eastAsia" w:ascii="仿宋" w:hAnsi="仿宋" w:eastAsia="仿宋"/>
          <w:sz w:val="30"/>
          <w:szCs w:val="30"/>
        </w:rPr>
        <w:t>（三）、作业评比</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定期对学生书写的作业，进行评比，针对作业优秀的同学提出重点表扬，增强学生的学习攀比心与积极性。本学期网络学习结束后，寒假期间，也不要完全的荒废学业，本次假期作业围绕着学习内容的基础进行展开，与学生一定的自由性，自主性，每天自己选择自己要书写的题目，进行知识的查漏补缺，以迎接开学的自我检测，为了更好地复习巩固，老师，可以提前为学生选取几套综合性的单元练习，并制定标准参考答案，积极性高的同学可以提前写完自己进行查对，将不会的题目标记，错误的题目进行改正，对于自己无法理解的题目，做好标注，定期老师进行直播或者录制视频讲解，更好的达到复习的作用。</w:t>
      </w:r>
    </w:p>
    <w:p>
      <w:pPr>
        <w:spacing w:line="440" w:lineRule="exact"/>
        <w:rPr>
          <w:rFonts w:ascii="仿宋" w:hAnsi="仿宋" w:eastAsia="仿宋"/>
          <w:sz w:val="30"/>
          <w:szCs w:val="30"/>
        </w:rPr>
      </w:pPr>
      <w:r>
        <w:rPr>
          <w:rFonts w:hint="eastAsia" w:ascii="仿宋" w:hAnsi="仿宋" w:eastAsia="仿宋"/>
          <w:sz w:val="30"/>
          <w:szCs w:val="30"/>
        </w:rPr>
        <w:t>三、做好考勤记录，家校积极沟通</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在日常的直播教学过程中，为了更好地了解学生们是不是真正的参与课堂。每堂课的考勤情况，老师应该心知肚明，一方面是了解到哪些学生是真的有困难，在客观上不能够支持参加直播教学，那么，老师应该针对特殊的学生进行查漏补缺，保证每一个孩子享受受教育的权利。对于一些硬件上支持，但是实际上没有来参加课堂的孩子要及时掌握，腾讯会议可以导出每一次课堂参与人员的详细记录情况，根据详细记录表可以看到，每个同学是什么时候进入课堂，离开课堂，课堂参与时长。避免了一部分同学在课堂开始的时候在，但是上着上着课人就走了，针对这些同学掌握好名单，在课下与家长进行反馈交流。</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当然，数据不能作为全部也仅仅是作为参考，在线也不保证是全神贯注的听讲，但不在线确实会影响学习内容的掌握。每一个孩子的成长都离不开家校双方共同的努力，默契的配合，在传统的教学生活中，家长与老师可以进行面对面的交流沟通，但在线上教学期间，最常用与家长通过微信或者是打电话的方式，但隔着冰冷的屏幕老师看不见家长，家长看不见老师，双方的沟通上容易产生误解矛盾，就更需要老师进行耐心有效的沟通，针对学生的问题给出具体的描述，以及这样做的危害，希望家长能够帮助共同监督孩子，引导孩子更好的学习成长。同时也拜托家长在老师看不见的地方，多对孩子进行督促，在家的学习状态尽可能调整，向学校靠齐。最起码保证在线上直播时端正在屏幕跟前，认真听讲，积极思考。</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众所周知，网络是一把双刃剑，以互联网为依托的线上课程亦是如此。在疫情期间，教师利用线上教学软件，向学生进行线上授课，虽然能够满足学生的学习需求，同时满足教育部门提出的“停课不停学”要求，但这并不意味着线上课程完全不存在劣势和弊端。事实上，倘若教师无法对线上课程进行有效把控与合理利用，那么最终的教学效果可能差强人意。要想切实提升好线上教学的效率，老师要对学生进行积极的思想引导，开解同学，时刻关注着学生的情绪，那在授课的过程中呢，老师也可以积极的与其他科任老师进行交流沟通，制定统一思想教学目标，加强学生的德育教育，让学生认识了解到疫情期间线上教学虽有不易，但老师对于学生的关心不减反增，希望学生能够珍惜线上学习的机会，不要荒废光阴。</w:t>
      </w:r>
    </w:p>
    <w:p>
      <w:pPr>
        <w:spacing w:line="440" w:lineRule="exact"/>
        <w:rPr>
          <w:rFonts w:ascii="仿宋" w:hAnsi="仿宋" w:eastAsia="仿宋"/>
          <w:sz w:val="30"/>
          <w:szCs w:val="30"/>
        </w:rPr>
      </w:pPr>
      <w:r>
        <w:drawing>
          <wp:anchor distT="0" distB="0" distL="114300" distR="114300" simplePos="0" relativeHeight="251658240" behindDoc="1" locked="0" layoutInCell="1" allowOverlap="1">
            <wp:simplePos x="0" y="0"/>
            <wp:positionH relativeFrom="column">
              <wp:posOffset>25400</wp:posOffset>
            </wp:positionH>
            <wp:positionV relativeFrom="paragraph">
              <wp:posOffset>196215</wp:posOffset>
            </wp:positionV>
            <wp:extent cx="4514850" cy="2999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rcRect l="6983" t="16274" r="27040" b="5781"/>
                    <a:stretch>
                      <a:fillRect/>
                    </a:stretch>
                  </pic:blipFill>
                  <pic:spPr>
                    <a:xfrm>
                      <a:off x="0" y="0"/>
                      <a:ext cx="4514850" cy="2998915"/>
                    </a:xfrm>
                    <a:prstGeom prst="rect">
                      <a:avLst/>
                    </a:prstGeom>
                    <a:ln>
                      <a:noFill/>
                    </a:ln>
                  </pic:spPr>
                </pic:pic>
              </a:graphicData>
            </a:graphic>
          </wp:anchor>
        </w:drawing>
      </w:r>
    </w:p>
    <w:p>
      <w:pPr>
        <w:spacing w:line="440" w:lineRule="exact"/>
        <w:rPr>
          <w:rFonts w:ascii="仿宋" w:hAnsi="仿宋" w:eastAsia="仿宋"/>
          <w:sz w:val="30"/>
          <w:szCs w:val="30"/>
        </w:rPr>
      </w:pPr>
    </w:p>
    <w:p>
      <w:pPr>
        <w:spacing w:line="440" w:lineRule="exact"/>
        <w:rPr>
          <w:rFonts w:ascii="仿宋" w:hAnsi="仿宋" w:eastAsia="仿宋"/>
          <w:sz w:val="30"/>
          <w:szCs w:val="30"/>
        </w:rPr>
      </w:pPr>
    </w:p>
    <w:p>
      <w:pPr>
        <w:spacing w:line="440" w:lineRule="exact"/>
        <w:rPr>
          <w:rFonts w:ascii="仿宋" w:hAnsi="仿宋" w:eastAsia="仿宋"/>
          <w:sz w:val="30"/>
          <w:szCs w:val="30"/>
        </w:rPr>
      </w:pPr>
    </w:p>
    <w:p>
      <w:pPr>
        <w:spacing w:line="440" w:lineRule="exact"/>
        <w:rPr>
          <w:rFonts w:ascii="仿宋" w:hAnsi="仿宋" w:eastAsia="仿宋"/>
          <w:sz w:val="30"/>
          <w:szCs w:val="30"/>
        </w:rPr>
      </w:pPr>
    </w:p>
    <w:p>
      <w:pPr>
        <w:spacing w:line="440" w:lineRule="exact"/>
        <w:rPr>
          <w:rFonts w:ascii="仿宋" w:hAnsi="仿宋" w:eastAsia="仿宋"/>
          <w:sz w:val="30"/>
          <w:szCs w:val="30"/>
        </w:rPr>
      </w:pPr>
    </w:p>
    <w:p>
      <w:pPr>
        <w:spacing w:line="440" w:lineRule="exact"/>
        <w:rPr>
          <w:rFonts w:ascii="仿宋" w:hAnsi="仿宋" w:eastAsia="仿宋"/>
          <w:sz w:val="30"/>
          <w:szCs w:val="30"/>
        </w:rPr>
      </w:pPr>
    </w:p>
    <w:p>
      <w:pPr>
        <w:spacing w:line="440" w:lineRule="exact"/>
        <w:rPr>
          <w:rFonts w:ascii="仿宋" w:hAnsi="仿宋" w:eastAsia="仿宋"/>
          <w:sz w:val="30"/>
          <w:szCs w:val="30"/>
        </w:rPr>
      </w:pPr>
    </w:p>
    <w:p>
      <w:pPr>
        <w:spacing w:line="440" w:lineRule="exact"/>
        <w:rPr>
          <w:rFonts w:ascii="仿宋" w:hAnsi="仿宋" w:eastAsia="仿宋"/>
          <w:sz w:val="30"/>
          <w:szCs w:val="30"/>
        </w:rPr>
      </w:pPr>
    </w:p>
    <w:p>
      <w:pPr>
        <w:spacing w:line="440" w:lineRule="exact"/>
        <w:rPr>
          <w:rFonts w:ascii="仿宋" w:hAnsi="仿宋" w:eastAsia="仿宋"/>
          <w:sz w:val="30"/>
          <w:szCs w:val="30"/>
        </w:rPr>
      </w:pPr>
    </w:p>
    <w:p>
      <w:pPr>
        <w:spacing w:line="440" w:lineRule="exac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80C"/>
    <w:rsid w:val="0001351E"/>
    <w:rsid w:val="003D5339"/>
    <w:rsid w:val="0041416C"/>
    <w:rsid w:val="005B38C7"/>
    <w:rsid w:val="00737004"/>
    <w:rsid w:val="007A42D7"/>
    <w:rsid w:val="00A663DF"/>
    <w:rsid w:val="00AA3064"/>
    <w:rsid w:val="00BD580C"/>
    <w:rsid w:val="00EE6F23"/>
    <w:rsid w:val="43F405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8"/>
      <w:szCs w:val="18"/>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630</Words>
  <Characters>3594</Characters>
  <Lines>29</Lines>
  <Paragraphs>8</Paragraphs>
  <TotalTime>996</TotalTime>
  <ScaleCrop>false</ScaleCrop>
  <LinksUpToDate>false</LinksUpToDate>
  <CharactersWithSpaces>4216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2023-02-03T02:56:00Z</dcterms:created>
  <dc:creator>xb21cn</dc:creator>
  <cp:lastModifiedBy>Binxie</cp:lastModifiedBy>
  <cp:lastPrinted>2023-02-08T03:00:00Z</cp:lastPrinted>
  <dcterms:modified xsi:type="dcterms:W3CDTF">2024-07-05T01:33:57Z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