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在“勤趣”课堂教学中有效利用信息技术手段的研究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案例分析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965"/>
        <w:gridCol w:w="5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51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张月辉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51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（人教版）三年级上册第八单元第一课时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分数的初步认识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936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“激趣”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环节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举例</w:t>
            </w:r>
          </w:p>
        </w:tc>
        <w:tc>
          <w:tcPr>
            <w:tcW w:w="710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创设情境、激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  <w:t>趣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导入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开始以故事导入，猪八戒和沙和尚找到了5个西瓜，决定给师傅带回去一个，另外4个师兄弟二人分。这里利用白板的拖拽功能，先让学生亲自到白板上先把四个西瓜分给师兄弟二人，体验回顾--平均分。再让学生猜想，1个西瓜平均分给师傅和悟空，怎么分？这样行吗？不行。这样呢？也不行，那怎么分？从中间切。为什么？两边一样多才叫平均分。每人分得多少？一半。你能用一个数来表示么？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</w:trPr>
        <w:tc>
          <w:tcPr>
            <w:tcW w:w="1936" w:type="dxa"/>
          </w:tcPr>
          <w:p>
            <w:pPr>
              <w:ind w:firstLine="64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有效性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4" w:type="dxa"/>
            <w:gridSpan w:val="2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通过信息技术手段的使用，为学生创设了一个生动鲜活的情景，白板的拖拽功能又帮助学生很轻松的把思考的结果进行呈现。</w:t>
            </w:r>
          </w:p>
          <w:p>
            <w:pPr>
              <w:ind w:firstLine="560" w:firstLineChars="2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同时从故事的实例中使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学生发现，他们所认识的任何一个整数都无法表示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“一半”，引发认知冲突，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  <w:t>点燃孩子的求知欲，引发学生数学思考，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从而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揭示课题---分数的初步认识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3C25"/>
    <w:rsid w:val="3EA40DF0"/>
    <w:rsid w:val="7F040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紫贝壳二丫</cp:lastModifiedBy>
  <dcterms:modified xsi:type="dcterms:W3CDTF">2017-12-17T12:31:16Z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