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P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8B073F" w:rsidRPr="008B073F" w:rsidRDefault="008B073F" w:rsidP="008B073F">
      <w:pPr>
        <w:widowControl/>
        <w:spacing w:line="320" w:lineRule="exact"/>
        <w:ind w:firstLineChars="200" w:firstLine="643"/>
        <w:jc w:val="center"/>
        <w:rPr>
          <w:rFonts w:cs="Tahoma"/>
          <w:b/>
          <w:bCs/>
          <w:color w:val="333333"/>
          <w:sz w:val="32"/>
          <w:szCs w:val="32"/>
          <w:shd w:val="clear" w:color="auto" w:fill="FFFFFF"/>
        </w:rPr>
      </w:pPr>
      <w:r w:rsidRPr="008B073F">
        <w:rPr>
          <w:rFonts w:cs="Tahoma" w:hint="eastAsia"/>
          <w:b/>
          <w:bCs/>
          <w:color w:val="333333"/>
          <w:sz w:val="32"/>
          <w:szCs w:val="32"/>
          <w:shd w:val="clear" w:color="auto" w:fill="FFFFFF"/>
        </w:rPr>
        <w:t>《学生应用网络学习空间开展自主、探究、合作学习》</w:t>
      </w:r>
    </w:p>
    <w:p w:rsidR="008B073F" w:rsidRDefault="008B073F" w:rsidP="008B073F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Pr="008B073F" w:rsidRDefault="00A724BB" w:rsidP="008B073F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8B073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调查报告</w:t>
      </w:r>
    </w:p>
    <w:p w:rsidR="00A724BB" w:rsidRP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8B073F" w:rsidP="008B073F">
      <w:pPr>
        <w:widowControl/>
        <w:spacing w:line="3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潮阳街初级中学</w:t>
      </w:r>
    </w:p>
    <w:p w:rsidR="008B073F" w:rsidRDefault="008B073F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243EF2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刘宝龙</w:t>
      </w: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724BB" w:rsidRDefault="00A724BB" w:rsidP="00E209E8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8B073F" w:rsidRPr="008B073F" w:rsidRDefault="008B073F" w:rsidP="008B073F">
      <w:pPr>
        <w:widowControl/>
        <w:spacing w:line="320" w:lineRule="exact"/>
        <w:ind w:firstLineChars="200" w:firstLine="643"/>
        <w:jc w:val="center"/>
        <w:rPr>
          <w:rFonts w:cs="Tahoma"/>
          <w:b/>
          <w:bCs/>
          <w:color w:val="333333"/>
          <w:sz w:val="32"/>
          <w:szCs w:val="32"/>
          <w:shd w:val="clear" w:color="auto" w:fill="FFFFFF"/>
        </w:rPr>
      </w:pPr>
      <w:r w:rsidRPr="008B073F">
        <w:rPr>
          <w:rFonts w:cs="Tahoma" w:hint="eastAsia"/>
          <w:b/>
          <w:bCs/>
          <w:color w:val="333333"/>
          <w:sz w:val="32"/>
          <w:szCs w:val="32"/>
          <w:shd w:val="clear" w:color="auto" w:fill="FFFFFF"/>
        </w:rPr>
        <w:t>《学生应用网络学习空间开展自主、探究、合作学习》</w:t>
      </w:r>
    </w:p>
    <w:p w:rsidR="008B073F" w:rsidRDefault="008B073F" w:rsidP="008B073F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8B073F" w:rsidRPr="008B073F" w:rsidRDefault="008B073F" w:rsidP="008B073F">
      <w:pPr>
        <w:widowControl/>
        <w:spacing w:line="32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8B073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调查报告</w:t>
      </w:r>
    </w:p>
    <w:p w:rsidR="00E209E8" w:rsidRPr="008B073F" w:rsidRDefault="00E209E8" w:rsidP="008B073F">
      <w:pPr>
        <w:widowControl/>
        <w:spacing w:line="360" w:lineRule="auto"/>
        <w:ind w:firstLineChars="200" w:firstLine="56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一、问题的提出</w:t>
      </w:r>
    </w:p>
    <w:p w:rsidR="008B073F" w:rsidRPr="009405BC" w:rsidRDefault="00E209E8" w:rsidP="008B073F">
      <w:pPr>
        <w:pStyle w:val="a6"/>
        <w:shd w:val="clear" w:color="auto" w:fill="FFFFFF"/>
        <w:spacing w:before="0" w:beforeAutospacing="0" w:after="0" w:afterAutospacing="0" w:line="360" w:lineRule="auto"/>
        <w:ind w:firstLine="642"/>
        <w:jc w:val="both"/>
        <w:rPr>
          <w:rFonts w:asciiTheme="majorEastAsia" w:eastAsiaTheme="majorEastAsia" w:hAnsiTheme="majorEastAsia" w:cs="Tahoma"/>
          <w:color w:val="444444"/>
        </w:rPr>
      </w:pPr>
      <w:r w:rsidRPr="008B073F">
        <w:rPr>
          <w:rFonts w:asciiTheme="majorEastAsia" w:eastAsiaTheme="majorEastAsia" w:hAnsiTheme="majorEastAsia" w:hint="eastAsia"/>
          <w:color w:val="000000"/>
          <w:sz w:val="28"/>
          <w:szCs w:val="28"/>
        </w:rPr>
        <w:t>随着</w:t>
      </w:r>
      <w:r w:rsidR="008B073F">
        <w:rPr>
          <w:rFonts w:asciiTheme="majorEastAsia" w:eastAsiaTheme="majorEastAsia" w:hAnsiTheme="majorEastAsia" w:hint="eastAsia"/>
          <w:color w:val="000000"/>
          <w:sz w:val="28"/>
          <w:szCs w:val="28"/>
        </w:rPr>
        <w:t>经济水平和科技的不断进步，</w:t>
      </w:r>
      <w:r w:rsidR="008B073F">
        <w:rPr>
          <w:rFonts w:asciiTheme="majorEastAsia" w:eastAsiaTheme="majorEastAsia" w:hAnsiTheme="majorEastAsia" w:cs="Tahoma" w:hint="eastAsia"/>
          <w:color w:val="444444"/>
        </w:rPr>
        <w:t>网络学习空间开展自主、探究</w:t>
      </w:r>
      <w:r w:rsidR="008B073F" w:rsidRPr="009405BC">
        <w:rPr>
          <w:rFonts w:asciiTheme="majorEastAsia" w:eastAsiaTheme="majorEastAsia" w:hAnsiTheme="majorEastAsia" w:cs="Tahoma" w:hint="eastAsia"/>
          <w:color w:val="444444"/>
        </w:rPr>
        <w:t>、</w:t>
      </w:r>
      <w:r w:rsidR="008B073F">
        <w:rPr>
          <w:rFonts w:asciiTheme="majorEastAsia" w:eastAsiaTheme="majorEastAsia" w:hAnsiTheme="majorEastAsia" w:cs="Tahoma" w:hint="eastAsia"/>
          <w:color w:val="444444"/>
        </w:rPr>
        <w:t>合作</w:t>
      </w:r>
      <w:r w:rsidR="008B073F" w:rsidRPr="009405BC">
        <w:rPr>
          <w:rFonts w:asciiTheme="majorEastAsia" w:eastAsiaTheme="majorEastAsia" w:hAnsiTheme="majorEastAsia" w:cs="Tahoma" w:hint="eastAsia"/>
          <w:color w:val="444444"/>
        </w:rPr>
        <w:t>学习研究随着经济科技水平的提高，早已深入人心。</w:t>
      </w:r>
      <w:r w:rsidR="008B073F" w:rsidRPr="009405BC">
        <w:rPr>
          <w:rFonts w:asciiTheme="majorEastAsia" w:eastAsiaTheme="majorEastAsia" w:hAnsiTheme="majorEastAsia" w:cs="Tahoma" w:hint="eastAsia"/>
          <w:color w:val="323232"/>
        </w:rPr>
        <w:t>网络空间学习迅速发展，也孕育产生了全新的自主学习、合作学习、探究学习方式。我们必须结合初中学生的年龄特点，探索适合初中学生需求的网络自主学习合作学习、探究学习模式与策略。</w:t>
      </w:r>
      <w:r w:rsidR="008B073F" w:rsidRPr="009405BC">
        <w:rPr>
          <w:rFonts w:asciiTheme="majorEastAsia" w:eastAsiaTheme="majorEastAsia" w:hAnsiTheme="majorEastAsia" w:cs="Tahoma" w:hint="eastAsia"/>
          <w:color w:val="444444"/>
        </w:rPr>
        <w:t>新课改中，让学生成为学习的主人已成为一种共识，网络学习空间环境下学生自主、探究、合作学习成为一种常态教学，乐教乐学、微信、电子白板、同学忠爱的作业帮，电子授课视频等还有很多问题需要探索。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素质教育的不断深入及新课程改革的实施，转变教师的教育教学观念和方式及学生</w:t>
      </w:r>
      <w:r w:rsid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的学习方式已成必然，为了有效地更有针对性地开展工作，本课题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组于</w:t>
      </w:r>
      <w:r w:rsid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2017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年</w:t>
      </w:r>
      <w:r w:rsid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月至</w:t>
      </w:r>
      <w:r w:rsid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2017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年</w:t>
      </w:r>
      <w:r w:rsid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9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月对全校学生</w:t>
      </w:r>
      <w:r w:rsid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学习的现状进行了调查。</w:t>
      </w:r>
    </w:p>
    <w:p w:rsidR="00E209E8" w:rsidRPr="008B073F" w:rsidRDefault="00E209E8" w:rsidP="008B073F">
      <w:pPr>
        <w:widowControl/>
        <w:spacing w:line="360" w:lineRule="auto"/>
        <w:ind w:firstLineChars="200" w:firstLine="56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二、调查的对象和内容</w:t>
      </w:r>
    </w:p>
    <w:p w:rsidR="00E209E8" w:rsidRPr="008B073F" w:rsidRDefault="008B073F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本次调查在宝坻区潮阳街</w:t>
      </w:r>
      <w:r w:rsidR="00E209E8"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中学的七、八、九三个年级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各抽取两个班</w:t>
      </w:r>
      <w:r w:rsidR="00E209E8"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学生进行，采用调查问卷和座谈的方式。问题主要涉及到学生在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</w:t>
      </w:r>
      <w:r w:rsidR="00E209E8"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学习现状、学习兴趣、学习方式及教学建议等方面。现将从中随机抽取的问卷进行了统计和分析，结果如下：</w:t>
      </w:r>
    </w:p>
    <w:p w:rsidR="00E209E8" w:rsidRPr="008B073F" w:rsidRDefault="00E209E8" w:rsidP="008B073F">
      <w:pPr>
        <w:widowControl/>
        <w:spacing w:line="360" w:lineRule="auto"/>
        <w:ind w:firstLineChars="200" w:firstLine="56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三、调查结果分析</w:t>
      </w:r>
    </w:p>
    <w:p w:rsidR="00E209E8" w:rsidRPr="008B073F" w:rsidRDefault="00E209E8" w:rsidP="008B073F">
      <w:pPr>
        <w:widowControl/>
        <w:spacing w:line="360" w:lineRule="auto"/>
        <w:ind w:firstLineChars="100" w:firstLine="281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（一）数据统计：</w:t>
      </w:r>
    </w:p>
    <w:p w:rsidR="00E209E8" w:rsidRPr="008B073F" w:rsidRDefault="00E209E8" w:rsidP="008B073F">
      <w:pPr>
        <w:widowControl/>
        <w:spacing w:line="360" w:lineRule="auto"/>
        <w:ind w:firstLineChars="100" w:firstLine="281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表1：学习现状及学习兴趣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1762"/>
        <w:gridCol w:w="1762"/>
        <w:gridCol w:w="1690"/>
        <w:gridCol w:w="1690"/>
      </w:tblGrid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79353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1.</w:t>
            </w:r>
            <w:r w:rsidR="00793534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目前网络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的</w:t>
            </w:r>
            <w:r w:rsidR="00793534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物质条件及兴趣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90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%（很好）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95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%（好）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10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%（一般）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%（很差）</w:t>
            </w:r>
          </w:p>
        </w:tc>
      </w:tr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79353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2.对</w:t>
            </w:r>
            <w:r w:rsidR="00793534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网络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学习是否有信心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95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%（有）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%（没有）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 xml:space="preserve"> 100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%（一点）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%（很差）</w:t>
            </w:r>
          </w:p>
        </w:tc>
      </w:tr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79353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3.认为</w:t>
            </w:r>
            <w:r w:rsidR="00793534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网络学习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不理想的原因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100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%（基础差）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</w:t>
            </w:r>
            <w:r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（物质条件差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79353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10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怕上瘾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4%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（内容深奥）</w:t>
            </w:r>
          </w:p>
        </w:tc>
      </w:tr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79353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4.对</w:t>
            </w:r>
            <w:r w:rsidR="00793534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网络学习是否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感兴趣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95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（很感兴趣）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（不感兴趣）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%（很讨厌）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5%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w w:val="90"/>
                <w:kern w:val="0"/>
                <w:sz w:val="28"/>
                <w:szCs w:val="28"/>
              </w:rPr>
              <w:t>（从不关心）</w:t>
            </w:r>
          </w:p>
        </w:tc>
      </w:tr>
    </w:tbl>
    <w:p w:rsidR="00E209E8" w:rsidRPr="008B073F" w:rsidRDefault="00E209E8" w:rsidP="008B073F">
      <w:pPr>
        <w:widowControl/>
        <w:spacing w:line="360" w:lineRule="auto"/>
        <w:ind w:firstLineChars="100" w:firstLine="28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E209E8" w:rsidRPr="008B073F" w:rsidRDefault="00E209E8" w:rsidP="008B073F">
      <w:pPr>
        <w:widowControl/>
        <w:spacing w:line="360" w:lineRule="auto"/>
        <w:ind w:firstLineChars="100" w:firstLine="281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表2：学习态度与学习方法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1697"/>
        <w:gridCol w:w="1698"/>
        <w:gridCol w:w="1698"/>
        <w:gridCol w:w="1698"/>
      </w:tblGrid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793534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5．</w:t>
            </w:r>
            <w:r w:rsidR="00793534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自主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的学习态度与状况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793534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80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</w:t>
            </w: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能主动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793534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20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%（很随意）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503AC7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80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%（有计划地安排）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793534" w:rsidP="00793534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20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%（从不</w:t>
            </w: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主动，需督促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）</w:t>
            </w:r>
          </w:p>
        </w:tc>
      </w:tr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793534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6．</w:t>
            </w:r>
            <w:r w:rsidR="00793534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探究学习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花费的时间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20%（每天20分钟）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43%（每天10分钟）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26%（从不花任何时间）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5%（每天30分钟）</w:t>
            </w:r>
          </w:p>
        </w:tc>
      </w:tr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503AC7">
            <w:pPr>
              <w:widowControl/>
              <w:spacing w:line="360" w:lineRule="auto"/>
              <w:ind w:left="277" w:hangingChars="99" w:hanging="277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7．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合作学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习状况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50%（偶尔这样做）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9%（经常这样做）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13%（从不这样做）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</w:p>
        </w:tc>
      </w:tr>
      <w:tr w:rsidR="00E209E8" w:rsidRPr="008B073F" w:rsidTr="00E209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ind w:left="277" w:hangingChars="99" w:hanging="277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8．你目前在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网络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学习方面存在的最大困难是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17%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（电脑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不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熟）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503AC7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17%（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技术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学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习方法）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503A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12%（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家长不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支持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503AC7">
            <w:pPr>
              <w:widowControl/>
              <w:tabs>
                <w:tab w:val="right" w:pos="1789"/>
              </w:tabs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15%（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心理问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lastRenderedPageBreak/>
              <w:t>题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）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ab/>
            </w:r>
          </w:p>
        </w:tc>
      </w:tr>
    </w:tbl>
    <w:p w:rsidR="00E209E8" w:rsidRPr="008B073F" w:rsidRDefault="008B073F" w:rsidP="008B073F">
      <w:pPr>
        <w:widowControl/>
        <w:tabs>
          <w:tab w:val="left" w:pos="1140"/>
        </w:tabs>
        <w:spacing w:line="360" w:lineRule="auto"/>
        <w:ind w:firstLineChars="100" w:firstLine="28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lastRenderedPageBreak/>
        <w:tab/>
      </w:r>
    </w:p>
    <w:p w:rsidR="00E209E8" w:rsidRPr="008B073F" w:rsidRDefault="00E209E8" w:rsidP="008B073F">
      <w:pPr>
        <w:widowControl/>
        <w:spacing w:line="360" w:lineRule="auto"/>
        <w:ind w:firstLineChars="100" w:firstLine="281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表3：教学方法建议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1711"/>
        <w:gridCol w:w="1711"/>
        <w:gridCol w:w="1711"/>
        <w:gridCol w:w="1711"/>
      </w:tblGrid>
      <w:tr w:rsidR="00E209E8" w:rsidRPr="008B073F" w:rsidTr="00503AC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503A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10.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网络学习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教学方式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503AC7" w:rsidP="00503AC7">
            <w:pPr>
              <w:widowControl/>
              <w:spacing w:line="360" w:lineRule="auto"/>
              <w:ind w:left="560" w:hangingChars="200" w:hanging="56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8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6%（</w:t>
            </w:r>
            <w:r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调动学兴趣</w:t>
            </w:r>
            <w:r w:rsidR="00E209E8"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503A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15%（课堂</w:t>
            </w:r>
            <w:r w:rsidR="00503AC7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延展</w:t>
            </w: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ind w:left="280" w:hangingChars="100" w:hanging="280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62%（学生在自主、合作、探究中学习）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E8" w:rsidRPr="008B073F" w:rsidRDefault="00E209E8" w:rsidP="008B073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24242"/>
                <w:kern w:val="0"/>
                <w:sz w:val="28"/>
                <w:szCs w:val="28"/>
              </w:rPr>
            </w:pPr>
            <w:r w:rsidRPr="008B073F">
              <w:rPr>
                <w:rFonts w:asciiTheme="majorEastAsia" w:eastAsiaTheme="majorEastAsia" w:hAnsiTheme="majorEastAsia" w:cs="宋体" w:hint="eastAsia"/>
                <w:color w:val="424242"/>
                <w:kern w:val="0"/>
                <w:sz w:val="28"/>
                <w:szCs w:val="28"/>
              </w:rPr>
              <w:t>7%（其他）</w:t>
            </w:r>
          </w:p>
        </w:tc>
      </w:tr>
    </w:tbl>
    <w:p w:rsidR="00E209E8" w:rsidRPr="008B073F" w:rsidRDefault="00E209E8" w:rsidP="008B073F">
      <w:pPr>
        <w:widowControl/>
        <w:spacing w:line="360" w:lineRule="auto"/>
        <w:ind w:firstLineChars="100" w:firstLine="281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（二）情况分析：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1、学生目前在</w:t>
      </w:r>
      <w:r w:rsidR="00503AC7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学习</w:t>
      </w:r>
      <w:r w:rsidR="00503AC7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情况下自主探究合作学习状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况：大多数同学都选择“一般”和“好”。其自身对此产生原因分析有79%</w:t>
      </w:r>
      <w:r w:rsidR="00503AC7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的人选择“感兴趣，促进学习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”。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2、对目前的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网络学习有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如下态度及方法：“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有条件用网络就用，没条件就不用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（32%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）”；“没有想法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，很随意，”（32%）；除了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以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上课，在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上所花费的时间“每天10分钟左右”（42%）；“除了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探究学习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，从不在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上花费时间”（26%）。在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自主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和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探究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上“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8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0％的人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经常用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”，28％的人“有时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合作学习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”。因此，在对“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网络学习下自主探究合作学习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是否有信心”问卷中，只有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8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0％的人选“有”，而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2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0％的人选“有一点点”。从调查结果可以看出，学生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lastRenderedPageBreak/>
        <w:t>在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学习上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非常感兴趣认为对于学习帮助很大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很有信心融入现代信息技术中。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3、学生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网络学习中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选“自主、合作、探究中学习”的分别是：62％和53</w:t>
      </w:r>
      <w:r w:rsidR="0066696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％、8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3％。</w:t>
      </w:r>
    </w:p>
    <w:p w:rsidR="00E209E8" w:rsidRPr="008B073F" w:rsidRDefault="00E209E8" w:rsidP="008B073F">
      <w:pPr>
        <w:widowControl/>
        <w:spacing w:line="360" w:lineRule="auto"/>
        <w:ind w:firstLineChars="200" w:firstLine="56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四、问题及原因分析</w:t>
      </w:r>
    </w:p>
    <w:p w:rsidR="00E209E8" w:rsidRPr="008B073F" w:rsidRDefault="00E209E8" w:rsidP="008B073F">
      <w:pPr>
        <w:widowControl/>
        <w:tabs>
          <w:tab w:val="left" w:pos="0"/>
        </w:tabs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本次调查结果基本反映了我校学生在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方面的现状，现将其反映的主要问题和产生的原因归纳如下：</w:t>
      </w:r>
    </w:p>
    <w:p w:rsidR="001113C8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1.在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网络学习硬件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方面：由于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个别家庭条件限制，缺乏物质条件。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2．在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学习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软件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方面：由于学生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初中生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刚接触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信息技术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，在学习方法上有很多不足之处。明显表现在对于具体问题大多数同学是“似乎知道几点”。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3．在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学习环境方面：社会大环境的影响，造成学生对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网络学习的一些内容不能良莠不分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，也影响了学生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对网络学习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的态度和信念。初中学生正处于人生观、价值观的形成时期，外部环境对他们的成长起着非常重要的引导作用。由于认识上的不全面和辨别是非的能力不强，学生在现实生活中很难发现书本上讲的“美好世界”，甚至有时会认为书上都是“骗人的大道理”，可能会使学生有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“被欺骗的感觉”，所以学生在学习的过程中会产生厌倦感和抵触情绪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</w:p>
    <w:p w:rsidR="00E209E8" w:rsidRPr="008B073F" w:rsidRDefault="00A724BB" w:rsidP="008B073F">
      <w:pPr>
        <w:widowControl/>
        <w:spacing w:line="360" w:lineRule="auto"/>
        <w:ind w:firstLineChars="200" w:firstLine="562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五、转变观念，明确思路</w:t>
      </w:r>
      <w:r w:rsidR="00E209E8" w:rsidRPr="008B073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1、帮助学生树立正确的观念，培养学生良好的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网络学习动机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。兴趣是最好的老师，</w:t>
      </w:r>
      <w:r w:rsidR="001113C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学习能较大限度地调动学生学习的主观能动性。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lastRenderedPageBreak/>
        <w:t>2、教师转变教学观念，促进学生学习方式的转变，引导学生“</w:t>
      </w:r>
      <w:r w:rsidR="00616D25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网络学习环境下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自主、合作、探究学习”，提高学习能力。老师应适应课程改革的需要，在教育教学中积极促进学生进行自主学习、合作学习、探究学习，注重学生实践能力的培养；多让学生实践，并从中领会、思考最后自己总结；注重学生的情感体验和品德的修养，使学生有感而发；让学生</w:t>
      </w:r>
      <w:r w:rsidRPr="008B073F">
        <w:rPr>
          <w:rFonts w:asciiTheme="majorEastAsia" w:eastAsiaTheme="majorEastAsia" w:hAnsiTheme="majorEastAsia" w:cs="Tahoma" w:hint="eastAsia"/>
          <w:color w:val="000000"/>
          <w:kern w:val="0"/>
          <w:sz w:val="28"/>
          <w:szCs w:val="28"/>
        </w:rPr>
        <w:t>多看看报纸、新闻，或从其它方面了解一些社会信息，引导学生关心时事、关注社会、关注国家的发展，培养学生的社会责任感。</w:t>
      </w:r>
    </w:p>
    <w:p w:rsidR="00E209E8" w:rsidRPr="008B073F" w:rsidRDefault="00E209E8" w:rsidP="008B073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Arial"/>
          <w:sz w:val="28"/>
          <w:szCs w:val="28"/>
        </w:rPr>
      </w:pP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3、学校要努力营造良好的外部“小环境”，</w:t>
      </w:r>
      <w:r w:rsidR="00616D25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建立校园绿色网，</w:t>
      </w:r>
      <w:r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让学生在“文明”的校园健康成长。在学校这个简单的“社会”中，老师应该努力为学生营造一种良好的外部环境，让他们真切的感受到“真、善、美”就</w:t>
      </w:r>
      <w:r w:rsidR="00616D25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在身边，适应社会环境</w:t>
      </w:r>
      <w:r w:rsidR="00A724BB" w:rsidRPr="008B073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</w:p>
    <w:sectPr w:rsidR="00E209E8" w:rsidRPr="008B073F" w:rsidSect="00E4528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4D" w:rsidRDefault="0099784D" w:rsidP="00E209E8">
      <w:r>
        <w:separator/>
      </w:r>
    </w:p>
  </w:endnote>
  <w:endnote w:type="continuationSeparator" w:id="0">
    <w:p w:rsidR="0099784D" w:rsidRDefault="0099784D" w:rsidP="00E2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4D" w:rsidRDefault="0099784D" w:rsidP="00E209E8">
      <w:r>
        <w:separator/>
      </w:r>
    </w:p>
  </w:footnote>
  <w:footnote w:type="continuationSeparator" w:id="0">
    <w:p w:rsidR="0099784D" w:rsidRDefault="0099784D" w:rsidP="00E20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E8" w:rsidRDefault="00E209E8" w:rsidP="00A724B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9E8"/>
    <w:rsid w:val="001113C8"/>
    <w:rsid w:val="00243EF2"/>
    <w:rsid w:val="00503AC7"/>
    <w:rsid w:val="00616D25"/>
    <w:rsid w:val="0066696E"/>
    <w:rsid w:val="00793534"/>
    <w:rsid w:val="008B073F"/>
    <w:rsid w:val="0099784D"/>
    <w:rsid w:val="00A724BB"/>
    <w:rsid w:val="00A85C9E"/>
    <w:rsid w:val="00C0012A"/>
    <w:rsid w:val="00C175EE"/>
    <w:rsid w:val="00D45316"/>
    <w:rsid w:val="00E209E8"/>
    <w:rsid w:val="00E4528C"/>
    <w:rsid w:val="00E6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9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24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24BB"/>
    <w:rPr>
      <w:sz w:val="18"/>
      <w:szCs w:val="18"/>
    </w:rPr>
  </w:style>
  <w:style w:type="paragraph" w:styleId="a6">
    <w:name w:val="Normal (Web)"/>
    <w:basedOn w:val="a"/>
    <w:uiPriority w:val="99"/>
    <w:unhideWhenUsed/>
    <w:rsid w:val="008B0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336</Words>
  <Characters>1920</Characters>
  <Application>Microsoft Office Word</Application>
  <DocSecurity>0</DocSecurity>
  <Lines>16</Lines>
  <Paragraphs>4</Paragraphs>
  <ScaleCrop>false</ScaleCrop>
  <Company>微软中国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cp:lastPrinted>2013-10-17T06:30:00Z</cp:lastPrinted>
  <dcterms:created xsi:type="dcterms:W3CDTF">2013-10-17T02:23:00Z</dcterms:created>
  <dcterms:modified xsi:type="dcterms:W3CDTF">2018-12-17T07:09:00Z</dcterms:modified>
</cp:coreProperties>
</file>