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98" w:rsidRDefault="006D7098" w:rsidP="006D7098">
      <w:pPr>
        <w:numPr>
          <w:ilvl w:val="0"/>
          <w:numId w:val="1"/>
        </w:numPr>
        <w:spacing w:line="340" w:lineRule="exact"/>
        <w:ind w:right="71"/>
        <w:rPr>
          <w:rFonts w:hint="eastAsia"/>
          <w:b/>
          <w:color w:val="000000"/>
        </w:rPr>
      </w:pPr>
      <w:r>
        <w:rPr>
          <w:rFonts w:hint="eastAsia"/>
          <w:b/>
          <w:color w:val="000000"/>
        </w:rPr>
        <w:t>选题</w:t>
      </w:r>
    </w:p>
    <w:p w:rsidR="006D7098" w:rsidRPr="006D7098" w:rsidRDefault="006D7098" w:rsidP="006D7098">
      <w:pPr>
        <w:spacing w:line="340" w:lineRule="exact"/>
        <w:ind w:left="927" w:right="71"/>
        <w:rPr>
          <w:rFonts w:hint="eastAsia"/>
          <w:b/>
          <w:color w:val="000000"/>
        </w:rPr>
      </w:pPr>
      <w:r>
        <w:rPr>
          <w:rFonts w:hint="eastAsia"/>
          <w:b/>
          <w:color w:val="000000"/>
        </w:rPr>
        <w:t>1</w:t>
      </w:r>
      <w:r>
        <w:rPr>
          <w:rFonts w:hint="eastAsia"/>
          <w:b/>
          <w:color w:val="000000"/>
        </w:rPr>
        <w:t>、</w:t>
      </w:r>
      <w:r w:rsidRPr="006D7098">
        <w:rPr>
          <w:rFonts w:hint="eastAsia"/>
          <w:b/>
          <w:color w:val="000000"/>
        </w:rPr>
        <w:t>核心概念界定</w:t>
      </w:r>
    </w:p>
    <w:p w:rsidR="006D7098" w:rsidRDefault="006D7098" w:rsidP="006D7098">
      <w:pPr>
        <w:spacing w:line="340" w:lineRule="exact"/>
        <w:ind w:left="207" w:right="71" w:firstLineChars="100" w:firstLine="210"/>
        <w:rPr>
          <w:rFonts w:ascii="方正书宋简体" w:eastAsia="方正书宋简体" w:hAnsi="宋体" w:hint="eastAsia"/>
          <w:szCs w:val="21"/>
        </w:rPr>
      </w:pPr>
      <w:r>
        <w:rPr>
          <w:rFonts w:ascii="方正书宋简体" w:eastAsia="方正书宋简体" w:hAnsi="宋体" w:hint="eastAsia"/>
          <w:szCs w:val="21"/>
        </w:rPr>
        <w:t xml:space="preserve">  </w:t>
      </w:r>
      <w:r w:rsidRPr="006D7098">
        <w:rPr>
          <w:rFonts w:ascii="方正书宋简体" w:eastAsia="方正书宋简体" w:hAnsi="宋体" w:hint="eastAsia"/>
          <w:szCs w:val="21"/>
        </w:rPr>
        <w:t>信息技术</w:t>
      </w:r>
      <w:r w:rsidRPr="008A01C2">
        <w:rPr>
          <w:rFonts w:ascii="方正书宋简体" w:eastAsia="方正书宋简体" w:hAnsi="宋体" w:hint="eastAsia"/>
          <w:szCs w:val="21"/>
        </w:rPr>
        <w:t>（Information Technology，简称IT），是主要用于管理和处理信息所采用的各种技术的总称。它主要是应用计算机科学和通信技术来设计、开发、安装和实施信息系统及应用软件。</w:t>
      </w:r>
    </w:p>
    <w:p w:rsidR="006D7098" w:rsidRPr="006D7098" w:rsidRDefault="006D7098" w:rsidP="006D7098">
      <w:pPr>
        <w:spacing w:line="340" w:lineRule="exact"/>
        <w:ind w:left="207" w:right="71" w:firstLineChars="100" w:firstLine="210"/>
        <w:rPr>
          <w:rFonts w:ascii="方正书宋简体" w:eastAsia="方正书宋简体" w:hAnsi="宋体" w:hint="eastAsia"/>
          <w:szCs w:val="21"/>
        </w:rPr>
      </w:pPr>
      <w:r>
        <w:rPr>
          <w:rFonts w:ascii="方正书宋简体" w:eastAsia="方正书宋简体" w:hAnsi="宋体" w:hint="eastAsia"/>
          <w:szCs w:val="21"/>
        </w:rPr>
        <w:t xml:space="preserve">  </w:t>
      </w:r>
      <w:r w:rsidRPr="006D7098">
        <w:rPr>
          <w:rFonts w:ascii="方正书宋简体" w:eastAsia="方正书宋简体" w:hAnsi="宋体" w:hint="eastAsia"/>
          <w:szCs w:val="21"/>
        </w:rPr>
        <w:t>利用信息技术</w:t>
      </w:r>
      <w:r w:rsidRPr="007A6765">
        <w:rPr>
          <w:rFonts w:ascii="方正书宋简体" w:eastAsia="方正书宋简体" w:hAnsi="宋体" w:hint="eastAsia"/>
          <w:szCs w:val="21"/>
        </w:rPr>
        <w:t>是指利用计算机、网络、广播电视等各种硬件设备及软件工具与科学方法，对文图声像各种信息进行获取、加工、存储、传输与使用的技术之和。</w:t>
      </w:r>
    </w:p>
    <w:p w:rsidR="006D7098" w:rsidRDefault="006D7098" w:rsidP="006D7098">
      <w:pPr>
        <w:spacing w:line="340" w:lineRule="exact"/>
        <w:ind w:leftChars="100" w:left="210" w:right="71"/>
        <w:rPr>
          <w:rFonts w:ascii="方正书宋简体" w:eastAsia="方正书宋简体" w:hAnsi="宋体" w:hint="eastAsia"/>
          <w:szCs w:val="21"/>
        </w:rPr>
      </w:pPr>
      <w:r>
        <w:rPr>
          <w:rFonts w:ascii="方正书宋简体" w:eastAsia="方正书宋简体" w:hAnsi="宋体" w:hint="eastAsia"/>
          <w:szCs w:val="21"/>
        </w:rPr>
        <w:t xml:space="preserve">    </w:t>
      </w:r>
      <w:r w:rsidRPr="006D7098">
        <w:rPr>
          <w:rFonts w:ascii="方正书宋简体" w:eastAsia="方正书宋简体" w:hAnsi="宋体" w:hint="eastAsia"/>
          <w:szCs w:val="21"/>
        </w:rPr>
        <w:t>本课题自主发</w:t>
      </w:r>
    </w:p>
    <w:p w:rsidR="006D7098" w:rsidRPr="006A7F03" w:rsidRDefault="006D7098" w:rsidP="006D7098">
      <w:pPr>
        <w:spacing w:line="340" w:lineRule="exact"/>
        <w:ind w:leftChars="100" w:left="210" w:right="71"/>
        <w:rPr>
          <w:rFonts w:ascii="方正书宋简体" w:eastAsia="方正书宋简体" w:hAnsi="宋体" w:hint="eastAsia"/>
          <w:color w:val="FF0000"/>
          <w:szCs w:val="21"/>
        </w:rPr>
      </w:pPr>
      <w:r w:rsidRPr="006D7098">
        <w:rPr>
          <w:rFonts w:ascii="方正书宋简体" w:eastAsia="方正书宋简体" w:hAnsi="宋体" w:hint="eastAsia"/>
          <w:szCs w:val="21"/>
        </w:rPr>
        <w:t>展</w:t>
      </w:r>
      <w:r>
        <w:rPr>
          <w:rFonts w:ascii="方正书宋简体" w:eastAsia="方正书宋简体" w:hAnsi="宋体" w:hint="eastAsia"/>
          <w:szCs w:val="21"/>
        </w:rPr>
        <w:t>重点强调初中学生能够</w:t>
      </w:r>
      <w:r w:rsidRPr="006D7098">
        <w:rPr>
          <w:rFonts w:ascii="方正书宋简体" w:eastAsia="方正书宋简体" w:hAnsi="宋体" w:hint="eastAsia"/>
          <w:szCs w:val="21"/>
        </w:rPr>
        <w:t>有效管理自己的学习，即</w:t>
      </w:r>
      <w:r w:rsidRPr="00713E22">
        <w:rPr>
          <w:rFonts w:ascii="方正书宋简体" w:eastAsia="方正书宋简体" w:hAnsi="宋体" w:hint="eastAsia"/>
          <w:szCs w:val="21"/>
        </w:rPr>
        <w:t>学会学习。</w:t>
      </w:r>
    </w:p>
    <w:p w:rsidR="006D7098" w:rsidRDefault="006D7098" w:rsidP="006D7098">
      <w:pPr>
        <w:spacing w:line="340" w:lineRule="exact"/>
        <w:ind w:right="71" w:firstLineChars="200" w:firstLine="422"/>
        <w:rPr>
          <w:rFonts w:hint="eastAsia"/>
          <w:b/>
          <w:color w:val="000000"/>
        </w:rPr>
      </w:pPr>
      <w:r>
        <w:rPr>
          <w:rFonts w:hint="eastAsia"/>
          <w:b/>
          <w:color w:val="000000"/>
        </w:rPr>
        <w:t>2</w:t>
      </w:r>
      <w:r>
        <w:rPr>
          <w:rFonts w:hint="eastAsia"/>
          <w:b/>
          <w:color w:val="000000"/>
        </w:rPr>
        <w:t>、</w:t>
      </w:r>
      <w:r w:rsidRPr="00C9280A">
        <w:rPr>
          <w:rFonts w:hint="eastAsia"/>
          <w:b/>
          <w:color w:val="000000"/>
        </w:rPr>
        <w:t>国内外研究现状述评</w:t>
      </w:r>
    </w:p>
    <w:p w:rsidR="006D7098" w:rsidRPr="002C6550" w:rsidRDefault="006D7098" w:rsidP="006D7098">
      <w:pPr>
        <w:spacing w:line="340" w:lineRule="exact"/>
        <w:ind w:right="71" w:firstLineChars="200" w:firstLine="420"/>
        <w:rPr>
          <w:rFonts w:ascii="方正书宋简体" w:eastAsia="方正书宋简体" w:hAnsi="宋体" w:hint="eastAsia"/>
          <w:szCs w:val="21"/>
        </w:rPr>
      </w:pPr>
      <w:r>
        <w:rPr>
          <w:rFonts w:ascii="方正书宋简体" w:eastAsia="方正书宋简体" w:hAnsi="宋体" w:hint="eastAsia"/>
          <w:szCs w:val="21"/>
        </w:rPr>
        <w:t>自主发展是学生核心素养重要组成部分。</w:t>
      </w:r>
      <w:r w:rsidRPr="002C6550">
        <w:rPr>
          <w:rFonts w:ascii="方正书宋简体" w:eastAsia="方正书宋简体" w:hAnsi="宋体" w:hint="eastAsia"/>
          <w:szCs w:val="21"/>
        </w:rPr>
        <w:t>2016年9月13日，《中国学生发展核心素养》研究成果在京公布，该成果明确了核心素养</w:t>
      </w:r>
      <w:r>
        <w:rPr>
          <w:rFonts w:ascii="方正书宋简体" w:eastAsia="方正书宋简体" w:hAnsi="宋体" w:hint="eastAsia"/>
          <w:szCs w:val="21"/>
        </w:rPr>
        <w:t>含义和分类。</w:t>
      </w:r>
    </w:p>
    <w:p w:rsidR="006D7098" w:rsidRPr="006F10DE" w:rsidRDefault="006D7098" w:rsidP="006D7098">
      <w:pPr>
        <w:widowControl/>
        <w:jc w:val="center"/>
        <w:rPr>
          <w:rFonts w:ascii="宋体" w:hAnsi="宋体" w:cs="宋体"/>
          <w:kern w:val="0"/>
          <w:sz w:val="24"/>
        </w:rPr>
      </w:pPr>
      <w:r>
        <w:rPr>
          <w:rFonts w:ascii="宋体" w:hAnsi="宋体" w:cs="宋体"/>
          <w:noProof/>
          <w:kern w:val="0"/>
          <w:sz w:val="24"/>
        </w:rPr>
        <w:drawing>
          <wp:inline distT="0" distB="0" distL="0" distR="0">
            <wp:extent cx="2324100" cy="2038350"/>
            <wp:effectExtent l="19050" t="0" r="0" b="0"/>
            <wp:docPr id="1" name="图片 1" descr="7)@BYOV%}_0KFN(GCNNNJ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BYOV%}_0KFN(GCNNNJ5Q"/>
                    <pic:cNvPicPr>
                      <a:picLocks noChangeAspect="1" noChangeArrowheads="1"/>
                    </pic:cNvPicPr>
                  </pic:nvPicPr>
                  <pic:blipFill>
                    <a:blip r:embed="rId7"/>
                    <a:srcRect/>
                    <a:stretch>
                      <a:fillRect/>
                    </a:stretch>
                  </pic:blipFill>
                  <pic:spPr bwMode="auto">
                    <a:xfrm>
                      <a:off x="0" y="0"/>
                      <a:ext cx="2324100" cy="2038350"/>
                    </a:xfrm>
                    <a:prstGeom prst="rect">
                      <a:avLst/>
                    </a:prstGeom>
                    <a:noFill/>
                    <a:ln w="9525">
                      <a:noFill/>
                      <a:miter lim="800000"/>
                      <a:headEnd/>
                      <a:tailEnd/>
                    </a:ln>
                  </pic:spPr>
                </pic:pic>
              </a:graphicData>
            </a:graphic>
          </wp:inline>
        </w:drawing>
      </w:r>
    </w:p>
    <w:p w:rsidR="006D7098" w:rsidRDefault="006D7098" w:rsidP="006D7098">
      <w:pPr>
        <w:widowControl/>
        <w:shd w:val="clear" w:color="auto" w:fill="FFFFFF"/>
        <w:spacing w:before="195" w:after="195" w:line="390" w:lineRule="atLeast"/>
        <w:jc w:val="left"/>
        <w:rPr>
          <w:rFonts w:ascii="方正书宋简体" w:eastAsia="方正书宋简体" w:hAnsi="宋体" w:hint="eastAsia"/>
          <w:szCs w:val="21"/>
        </w:rPr>
      </w:pPr>
      <w:r w:rsidRPr="006F10DE">
        <w:rPr>
          <w:rFonts w:ascii="方正书宋简体" w:eastAsia="方正书宋简体" w:hAnsi="宋体"/>
          <w:szCs w:val="21"/>
        </w:rPr>
        <w:t>中国学生发展核心素养</w:t>
      </w:r>
      <w:r>
        <w:rPr>
          <w:rFonts w:ascii="方正书宋简体" w:eastAsia="方正书宋简体" w:hAnsi="宋体"/>
          <w:szCs w:val="21"/>
        </w:rPr>
        <w:t>指</w:t>
      </w:r>
      <w:r w:rsidRPr="0059684E">
        <w:rPr>
          <w:rFonts w:ascii="方正书宋简体" w:eastAsia="方正书宋简体" w:hAnsi="宋体" w:hint="eastAsia"/>
          <w:szCs w:val="21"/>
        </w:rPr>
        <w:t>学生应具备的，能够适应终身发展和社会发展需要的必备品格和关键能力。</w:t>
      </w:r>
      <w:r>
        <w:rPr>
          <w:rFonts w:ascii="方正书宋简体" w:eastAsia="方正书宋简体" w:hAnsi="宋体"/>
          <w:szCs w:val="21"/>
        </w:rPr>
        <w:t>它</w:t>
      </w:r>
      <w:r w:rsidRPr="006F10DE">
        <w:rPr>
          <w:rFonts w:ascii="方正书宋简体" w:eastAsia="方正书宋简体" w:hAnsi="宋体"/>
          <w:szCs w:val="21"/>
        </w:rPr>
        <w:t>以科学性、时代性和民族性为基本原则，以培养</w:t>
      </w:r>
      <w:r w:rsidRPr="006F10DE">
        <w:rPr>
          <w:rFonts w:ascii="方正书宋简体" w:eastAsia="方正书宋简体" w:hAnsi="宋体"/>
          <w:szCs w:val="21"/>
        </w:rPr>
        <w:t>“</w:t>
      </w:r>
      <w:r w:rsidRPr="006F10DE">
        <w:rPr>
          <w:rFonts w:ascii="方正书宋简体" w:eastAsia="方正书宋简体" w:hAnsi="宋体"/>
          <w:szCs w:val="21"/>
        </w:rPr>
        <w:t>全面发展的人</w:t>
      </w:r>
      <w:r w:rsidRPr="006F10DE">
        <w:rPr>
          <w:rFonts w:ascii="方正书宋简体" w:eastAsia="方正书宋简体" w:hAnsi="宋体"/>
          <w:szCs w:val="21"/>
        </w:rPr>
        <w:t>”</w:t>
      </w:r>
      <w:r w:rsidRPr="006F10DE">
        <w:rPr>
          <w:rFonts w:ascii="方正书宋简体" w:eastAsia="方正书宋简体" w:hAnsi="宋体"/>
          <w:szCs w:val="21"/>
        </w:rPr>
        <w:t>为核心，分为文化基础、自主发展、社会参与三个方面。综合表现为人文底蕴、科学精神、学会学习、健康生活、责任担当、实践创新六大素养，具体细化为国家认同等十八个基本要点。</w:t>
      </w:r>
    </w:p>
    <w:p w:rsidR="006D7098" w:rsidRDefault="006D7098" w:rsidP="006D7098">
      <w:pPr>
        <w:widowControl/>
        <w:shd w:val="clear" w:color="auto" w:fill="FFFFFF"/>
        <w:spacing w:before="195" w:after="195" w:line="390" w:lineRule="atLeast"/>
        <w:jc w:val="left"/>
        <w:rPr>
          <w:rFonts w:ascii="方正书宋简体" w:eastAsia="方正书宋简体" w:hAnsi="宋体" w:hint="eastAsia"/>
          <w:szCs w:val="21"/>
        </w:rPr>
      </w:pPr>
      <w:r w:rsidRPr="0072718A">
        <w:rPr>
          <w:rFonts w:ascii="方正书宋简体" w:eastAsia="方正书宋简体" w:hAnsi="宋体"/>
          <w:szCs w:val="21"/>
        </w:rPr>
        <w:t>当今，信息技术已成为拓展人类能力的创造性工具</w:t>
      </w:r>
      <w:r>
        <w:rPr>
          <w:rFonts w:ascii="方正书宋简体" w:eastAsia="方正书宋简体" w:hAnsi="宋体" w:hint="eastAsia"/>
          <w:szCs w:val="21"/>
        </w:rPr>
        <w:t>。</w:t>
      </w:r>
      <w:r w:rsidRPr="0072718A">
        <w:rPr>
          <w:rFonts w:ascii="方正书宋简体" w:eastAsia="方正书宋简体" w:hAnsi="宋体"/>
          <w:szCs w:val="21"/>
        </w:rPr>
        <w:t>传统的教学模式已越来越不能适应教育发展的规律，阻碍了学生整体素质的提高，阻碍了学习方式的变革。</w:t>
      </w:r>
      <w:r>
        <w:rPr>
          <w:rFonts w:ascii="方正书宋简体" w:eastAsia="方正书宋简体" w:hAnsi="宋体"/>
          <w:szCs w:val="21"/>
        </w:rPr>
        <w:t>信息技术教育的研究者着重探讨</w:t>
      </w:r>
      <w:r w:rsidRPr="0072718A">
        <w:rPr>
          <w:rFonts w:ascii="方正书宋简体" w:eastAsia="方正书宋简体" w:hAnsi="宋体"/>
          <w:szCs w:val="21"/>
        </w:rPr>
        <w:t>信息技术教育与学科教学整合的方法、模式和规律。从20世纪 90 年代中期开始，日本、美国、加拿大等国在部分地区或部分学校，开展了学科教学与信息技术整合的理论研究与实际应用的试验性探索。</w:t>
      </w:r>
      <w:r w:rsidRPr="0072718A">
        <w:rPr>
          <w:rFonts w:ascii="方正书宋简体" w:eastAsia="方正书宋简体" w:hAnsi="宋体" w:hint="eastAsia"/>
          <w:szCs w:val="21"/>
        </w:rPr>
        <w:t>该类课题近年来在我们全国已审批立项的达一百余项，但是</w:t>
      </w:r>
      <w:r>
        <w:rPr>
          <w:rFonts w:ascii="方正书宋简体" w:eastAsia="方正书宋简体" w:hAnsi="宋体" w:hint="eastAsia"/>
          <w:szCs w:val="21"/>
        </w:rPr>
        <w:t>基于核心素养全新概念的提出，目前只有连城县城关第二中心小学正在研究课题《</w:t>
      </w:r>
      <w:r w:rsidRPr="002060C6">
        <w:rPr>
          <w:rFonts w:ascii="方正书宋简体" w:eastAsia="方正书宋简体" w:hAnsi="宋体"/>
          <w:szCs w:val="21"/>
        </w:rPr>
        <w:t>利用信息技术培养学生核心素养的研究</w:t>
      </w:r>
      <w:r>
        <w:rPr>
          <w:rFonts w:ascii="方正书宋简体" w:eastAsia="方正书宋简体" w:hAnsi="宋体" w:hint="eastAsia"/>
          <w:szCs w:val="21"/>
        </w:rPr>
        <w:t>》。</w:t>
      </w:r>
      <w:r w:rsidRPr="00A1062B">
        <w:rPr>
          <w:rFonts w:hint="eastAsia"/>
        </w:rPr>
        <w:t>因此</w:t>
      </w:r>
      <w:r>
        <w:rPr>
          <w:rFonts w:hint="eastAsia"/>
        </w:rPr>
        <w:t>，</w:t>
      </w:r>
      <w:r w:rsidRPr="00A1062B">
        <w:rPr>
          <w:rFonts w:hint="eastAsia"/>
        </w:rPr>
        <w:t>在</w:t>
      </w:r>
      <w:r>
        <w:rPr>
          <w:rFonts w:hint="eastAsia"/>
        </w:rPr>
        <w:t>中学阶段进行</w:t>
      </w:r>
      <w:r w:rsidRPr="002060C6">
        <w:rPr>
          <w:rFonts w:ascii="方正书宋简体" w:eastAsia="方正书宋简体" w:hAnsi="宋体"/>
          <w:szCs w:val="21"/>
        </w:rPr>
        <w:t>利用信息技术培养学生</w:t>
      </w:r>
      <w:r>
        <w:rPr>
          <w:rFonts w:ascii="方正书宋简体" w:eastAsia="方正书宋简体" w:hAnsi="宋体" w:hint="eastAsia"/>
          <w:szCs w:val="21"/>
        </w:rPr>
        <w:t>自主发展</w:t>
      </w:r>
      <w:r w:rsidRPr="002060C6">
        <w:rPr>
          <w:rFonts w:ascii="方正书宋简体" w:eastAsia="方正书宋简体" w:hAnsi="宋体"/>
          <w:szCs w:val="21"/>
        </w:rPr>
        <w:t>的</w:t>
      </w:r>
      <w:r>
        <w:rPr>
          <w:rFonts w:ascii="方正书宋简体" w:eastAsia="方正书宋简体" w:hAnsi="宋体"/>
          <w:szCs w:val="21"/>
        </w:rPr>
        <w:t>策略</w:t>
      </w:r>
      <w:r w:rsidRPr="002060C6">
        <w:rPr>
          <w:rFonts w:ascii="方正书宋简体" w:eastAsia="方正书宋简体" w:hAnsi="宋体"/>
          <w:szCs w:val="21"/>
        </w:rPr>
        <w:t>研究</w:t>
      </w:r>
      <w:r>
        <w:rPr>
          <w:rFonts w:hint="eastAsia"/>
        </w:rPr>
        <w:t>，</w:t>
      </w:r>
      <w:r>
        <w:t>十分必要</w:t>
      </w:r>
      <w:r w:rsidRPr="00DB2A9C">
        <w:rPr>
          <w:rFonts w:ascii="宋体" w:hAnsi="宋体" w:cs="宋体"/>
          <w:kern w:val="0"/>
          <w:sz w:val="24"/>
        </w:rPr>
        <w:t>。</w:t>
      </w:r>
    </w:p>
    <w:p w:rsidR="006D7098" w:rsidRPr="006D7098" w:rsidRDefault="006D7098" w:rsidP="006D7098">
      <w:pPr>
        <w:widowControl/>
        <w:shd w:val="clear" w:color="auto" w:fill="FFFFFF"/>
        <w:spacing w:before="195" w:after="195" w:line="390" w:lineRule="atLeast"/>
        <w:ind w:firstLineChars="200" w:firstLine="422"/>
        <w:jc w:val="left"/>
        <w:rPr>
          <w:rFonts w:ascii="方正书宋简体" w:eastAsia="方正书宋简体" w:hAnsi="宋体"/>
          <w:szCs w:val="21"/>
        </w:rPr>
      </w:pPr>
      <w:r>
        <w:rPr>
          <w:rFonts w:hint="eastAsia"/>
          <w:b/>
          <w:color w:val="000000"/>
        </w:rPr>
        <w:t>3</w:t>
      </w:r>
      <w:r>
        <w:rPr>
          <w:rFonts w:hint="eastAsia"/>
          <w:b/>
          <w:color w:val="000000"/>
        </w:rPr>
        <w:t>、选题意义与研究价值</w:t>
      </w:r>
    </w:p>
    <w:p w:rsidR="006D7098" w:rsidRPr="00C70F26" w:rsidRDefault="006D7098" w:rsidP="00C70F26">
      <w:pPr>
        <w:spacing w:line="340" w:lineRule="exact"/>
        <w:ind w:left="207" w:right="71"/>
        <w:rPr>
          <w:rFonts w:hint="eastAsia"/>
          <w:b/>
          <w:color w:val="000000"/>
        </w:rPr>
      </w:pPr>
      <w:r>
        <w:rPr>
          <w:rFonts w:hint="eastAsia"/>
          <w:b/>
          <w:color w:val="000000"/>
        </w:rPr>
        <w:t xml:space="preserve"> </w:t>
      </w:r>
      <w:r w:rsidRPr="00AF2382">
        <w:rPr>
          <w:rFonts w:ascii="方正书宋简体" w:eastAsia="方正书宋简体" w:hAnsi="宋体" w:hint="eastAsia"/>
          <w:szCs w:val="21"/>
        </w:rPr>
        <w:t>（1）</w:t>
      </w:r>
      <w:r>
        <w:rPr>
          <w:rFonts w:ascii="方正书宋简体" w:eastAsia="方正书宋简体" w:hAnsi="宋体" w:hint="eastAsia"/>
          <w:szCs w:val="21"/>
        </w:rPr>
        <w:t>适应</w:t>
      </w:r>
      <w:r w:rsidRPr="00B33F30">
        <w:rPr>
          <w:rFonts w:ascii="方正书宋简体" w:eastAsia="方正书宋简体" w:hAnsi="宋体" w:hint="eastAsia"/>
          <w:szCs w:val="21"/>
        </w:rPr>
        <w:t>教育课程改革的发展趋势。</w:t>
      </w:r>
      <w:r>
        <w:rPr>
          <w:rFonts w:ascii="方正书宋简体" w:eastAsia="方正书宋简体" w:hAnsi="宋体" w:hint="eastAsia"/>
          <w:szCs w:val="21"/>
        </w:rPr>
        <w:t>随着课程改革的逐步深入和学校信息化进程的快</w:t>
      </w:r>
      <w:r>
        <w:rPr>
          <w:rFonts w:ascii="方正书宋简体" w:eastAsia="方正书宋简体" w:hAnsi="宋体" w:hint="eastAsia"/>
          <w:szCs w:val="21"/>
        </w:rPr>
        <w:lastRenderedPageBreak/>
        <w:t>速发展，</w:t>
      </w:r>
      <w:r w:rsidRPr="0059684E">
        <w:rPr>
          <w:rFonts w:ascii="方正书宋简体" w:eastAsia="方正书宋简体" w:hAnsi="宋体" w:hint="eastAsia"/>
          <w:szCs w:val="21"/>
        </w:rPr>
        <w:t>当前不仅需要学校</w:t>
      </w:r>
      <w:r>
        <w:rPr>
          <w:rFonts w:ascii="方正书宋简体" w:eastAsia="方正书宋简体" w:hAnsi="宋体" w:hint="eastAsia"/>
          <w:szCs w:val="21"/>
        </w:rPr>
        <w:t>提高硬件水平，</w:t>
      </w:r>
      <w:r w:rsidRPr="0059684E">
        <w:rPr>
          <w:rFonts w:ascii="方正书宋简体" w:eastAsia="方正书宋简体" w:hAnsi="宋体" w:hint="eastAsia"/>
          <w:szCs w:val="21"/>
        </w:rPr>
        <w:t>改善办学条件和教学环境，更迫切需要广大教师</w:t>
      </w:r>
      <w:r>
        <w:rPr>
          <w:rFonts w:ascii="方正书宋简体" w:eastAsia="方正书宋简体" w:hAnsi="宋体" w:hint="eastAsia"/>
          <w:szCs w:val="21"/>
        </w:rPr>
        <w:t>提高软实力，</w:t>
      </w:r>
      <w:r w:rsidRPr="0059684E">
        <w:rPr>
          <w:rFonts w:ascii="方正书宋简体" w:eastAsia="方正书宋简体" w:hAnsi="宋体" w:hint="eastAsia"/>
          <w:szCs w:val="21"/>
        </w:rPr>
        <w:t>更新</w:t>
      </w:r>
      <w:r>
        <w:rPr>
          <w:rFonts w:ascii="方正书宋简体" w:eastAsia="方正书宋简体" w:hAnsi="宋体" w:hint="eastAsia"/>
          <w:szCs w:val="21"/>
        </w:rPr>
        <w:t>教育教学观念与教育教学模式，运用现代信息技术培养在</w:t>
      </w:r>
      <w:r w:rsidRPr="0059684E">
        <w:rPr>
          <w:rFonts w:ascii="方正书宋简体" w:eastAsia="方正书宋简体" w:hAnsi="宋体" w:hint="eastAsia"/>
          <w:szCs w:val="21"/>
        </w:rPr>
        <w:t>网络环境中学习的具有核心素养的学生，实现高效教学</w:t>
      </w:r>
      <w:r>
        <w:rPr>
          <w:rFonts w:ascii="方正书宋简体" w:eastAsia="方正书宋简体" w:hAnsi="宋体" w:hint="eastAsia"/>
          <w:szCs w:val="21"/>
        </w:rPr>
        <w:t>，高效学习，这是当今教育课程改革发展的趋势，也是当前我国学校改革发展中一项极其重要的基本建设。</w:t>
      </w:r>
      <w:r w:rsidRPr="0059684E">
        <w:rPr>
          <w:rFonts w:ascii="方正书宋简体" w:eastAsia="方正书宋简体" w:hAnsi="宋体" w:hint="eastAsia"/>
          <w:szCs w:val="21"/>
        </w:rPr>
        <w:t>因此，从推进新课改和信息时代的要求出发，利用信息技术培养学生的</w:t>
      </w:r>
      <w:r>
        <w:rPr>
          <w:rFonts w:ascii="方正书宋简体" w:eastAsia="方正书宋简体" w:hAnsi="宋体" w:hint="eastAsia"/>
          <w:szCs w:val="21"/>
        </w:rPr>
        <w:t>自主发展，积极开展信息技术环境下学生自主发展能力</w:t>
      </w:r>
      <w:r w:rsidRPr="0059684E">
        <w:rPr>
          <w:rFonts w:ascii="方正书宋简体" w:eastAsia="方正书宋简体" w:hAnsi="宋体" w:hint="eastAsia"/>
          <w:szCs w:val="21"/>
        </w:rPr>
        <w:t>提升的研究，是培养全面发展的</w:t>
      </w:r>
      <w:r>
        <w:rPr>
          <w:rFonts w:ascii="方正书宋简体" w:eastAsia="方正书宋简体" w:hAnsi="宋体" w:hint="eastAsia"/>
          <w:szCs w:val="21"/>
        </w:rPr>
        <w:t>人的</w:t>
      </w:r>
      <w:r w:rsidRPr="0059684E">
        <w:rPr>
          <w:rFonts w:ascii="方正书宋简体" w:eastAsia="方正书宋简体" w:hAnsi="宋体" w:hint="eastAsia"/>
          <w:szCs w:val="21"/>
        </w:rPr>
        <w:t>有效途径。</w:t>
      </w:r>
    </w:p>
    <w:p w:rsidR="006D7098" w:rsidRPr="00AF2382" w:rsidRDefault="006D7098" w:rsidP="006D7098">
      <w:pPr>
        <w:spacing w:line="340" w:lineRule="exact"/>
        <w:ind w:left="207" w:right="71" w:firstLineChars="100" w:firstLine="210"/>
        <w:rPr>
          <w:rFonts w:ascii="方正书宋简体" w:eastAsia="方正书宋简体" w:hAnsi="宋体" w:hint="eastAsia"/>
          <w:szCs w:val="21"/>
        </w:rPr>
      </w:pPr>
      <w:r w:rsidRPr="00AF2382">
        <w:rPr>
          <w:rFonts w:ascii="方正书宋简体" w:eastAsia="方正书宋简体" w:hAnsi="宋体" w:hint="eastAsia"/>
          <w:szCs w:val="21"/>
        </w:rPr>
        <w:t>（2）</w:t>
      </w:r>
      <w:r>
        <w:rPr>
          <w:rFonts w:ascii="方正书宋简体" w:eastAsia="方正书宋简体" w:hAnsi="宋体" w:hint="eastAsia"/>
          <w:szCs w:val="21"/>
        </w:rPr>
        <w:t>有利于提高教师的信息技术应用水平，为学生的自主发展提供现代化平台。</w:t>
      </w:r>
      <w:r w:rsidR="00C70F26">
        <w:rPr>
          <w:rFonts w:ascii="方正书宋简体" w:eastAsia="方正书宋简体" w:hAnsi="宋体" w:hint="eastAsia"/>
          <w:szCs w:val="21"/>
        </w:rPr>
        <w:t>教师通过自主研究本课题，</w:t>
      </w:r>
      <w:r w:rsidR="009345E4">
        <w:rPr>
          <w:rFonts w:ascii="方正书宋简体" w:eastAsia="方正书宋简体" w:hAnsi="宋体" w:hint="eastAsia"/>
          <w:szCs w:val="21"/>
        </w:rPr>
        <w:t>将信息技术应用与学生自主发展有效结合于教育教学实践，</w:t>
      </w:r>
      <w:r w:rsidR="00C70F26">
        <w:rPr>
          <w:rFonts w:ascii="方正书宋简体" w:eastAsia="方正书宋简体" w:hAnsi="宋体" w:hint="eastAsia"/>
          <w:szCs w:val="21"/>
        </w:rPr>
        <w:t>用科研带动信息化的应用与创新，从而更好的为学生服务。</w:t>
      </w:r>
    </w:p>
    <w:p w:rsidR="006D7098" w:rsidRPr="00AF2382" w:rsidRDefault="006D7098" w:rsidP="006D7098">
      <w:pPr>
        <w:spacing w:line="340" w:lineRule="exact"/>
        <w:ind w:left="207" w:right="71" w:firstLineChars="100" w:firstLine="210"/>
        <w:rPr>
          <w:rFonts w:ascii="方正书宋简体" w:eastAsia="方正书宋简体" w:hAnsi="宋体"/>
          <w:szCs w:val="21"/>
        </w:rPr>
      </w:pPr>
      <w:r w:rsidRPr="00AF2382">
        <w:rPr>
          <w:rFonts w:ascii="方正书宋简体" w:eastAsia="方正书宋简体" w:hAnsi="宋体" w:hint="eastAsia"/>
          <w:szCs w:val="21"/>
        </w:rPr>
        <w:t>（3）</w:t>
      </w:r>
      <w:r w:rsidR="00C70F26">
        <w:rPr>
          <w:rFonts w:ascii="方正书宋简体" w:eastAsia="方正书宋简体" w:hAnsi="宋体" w:hint="eastAsia"/>
          <w:szCs w:val="21"/>
        </w:rPr>
        <w:t>有利于转变学生的学习方式，实现真正意义上的自主学习。应用信息技术，</w:t>
      </w:r>
      <w:r w:rsidR="009345E4" w:rsidRPr="009345E4">
        <w:rPr>
          <w:rFonts w:ascii="方正书宋简体" w:eastAsia="方正书宋简体" w:hAnsi="宋体" w:hint="eastAsia"/>
          <w:szCs w:val="21"/>
        </w:rPr>
        <w:t>尤其是运用网络，学生学习没有固定的学习模式，如果你不选择学习，没有人会将知识灌输给你，如果你不主动、不积极学习，还可能什么新知识都学不到。在这样的情形下，学生就会逐渐首先学会根据自己真实的学习水平与独特的学习方式去选择适当的学习内容与形式，接着学会根据计算机的反馈，自主的决定学习的步骤和进度，还可以学会主动的探寻，发现自己需要的知识和信息，常此以往，形成自主学习的习惯。</w:t>
      </w:r>
    </w:p>
    <w:p w:rsidR="006D7098" w:rsidRDefault="006D7098" w:rsidP="006D7098">
      <w:pPr>
        <w:tabs>
          <w:tab w:val="left" w:pos="8757"/>
        </w:tabs>
        <w:spacing w:line="340" w:lineRule="exact"/>
        <w:ind w:right="71" w:firstLineChars="49" w:firstLine="103"/>
        <w:rPr>
          <w:rFonts w:hint="eastAsia"/>
          <w:b/>
          <w:color w:val="000000"/>
        </w:rPr>
      </w:pPr>
      <w:r>
        <w:rPr>
          <w:rFonts w:hint="eastAsia"/>
          <w:b/>
          <w:color w:val="000000"/>
        </w:rPr>
        <w:t>（二）内容</w:t>
      </w:r>
    </w:p>
    <w:p w:rsidR="006D7098" w:rsidRPr="002964C6" w:rsidRDefault="006D7098" w:rsidP="006D7098">
      <w:pPr>
        <w:ind w:firstLineChars="300" w:firstLine="632"/>
        <w:rPr>
          <w:rFonts w:eastAsia="仿宋_GB2312"/>
          <w:color w:val="000000"/>
          <w:sz w:val="32"/>
          <w:szCs w:val="32"/>
          <w:u w:val="single"/>
        </w:rPr>
      </w:pPr>
      <w:r>
        <w:rPr>
          <w:rFonts w:hint="eastAsia"/>
          <w:b/>
        </w:rPr>
        <w:t>1</w:t>
      </w:r>
      <w:r>
        <w:rPr>
          <w:rFonts w:hint="eastAsia"/>
          <w:b/>
        </w:rPr>
        <w:t>、</w:t>
      </w:r>
      <w:r w:rsidRPr="00374D16">
        <w:rPr>
          <w:rFonts w:hint="eastAsia"/>
          <w:b/>
        </w:rPr>
        <w:t>本课题的</w:t>
      </w:r>
      <w:r w:rsidRPr="00E139C5">
        <w:rPr>
          <w:rFonts w:hint="eastAsia"/>
          <w:b/>
        </w:rPr>
        <w:t>研究目标：</w:t>
      </w:r>
      <w:r w:rsidRPr="00E139C5">
        <w:rPr>
          <w:b/>
        </w:rPr>
        <w:t xml:space="preserve"> </w:t>
      </w:r>
    </w:p>
    <w:p w:rsidR="006D7098" w:rsidRDefault="006D7098" w:rsidP="006D7098">
      <w:pPr>
        <w:tabs>
          <w:tab w:val="left" w:pos="8757"/>
        </w:tabs>
        <w:spacing w:line="340" w:lineRule="exact"/>
        <w:ind w:firstLineChars="200" w:firstLine="420"/>
        <w:rPr>
          <w:rFonts w:ascii="方正书宋简体" w:eastAsia="方正书宋简体" w:hAnsi="宋体" w:hint="eastAsia"/>
          <w:szCs w:val="21"/>
        </w:rPr>
      </w:pPr>
      <w:r w:rsidRPr="0086425B">
        <w:rPr>
          <w:rFonts w:ascii="方正书宋简体" w:eastAsia="方正书宋简体" w:hAnsi="宋体" w:hint="eastAsia"/>
          <w:szCs w:val="21"/>
        </w:rPr>
        <w:t>（1）通过利用计算机、网络、广播电视等各种硬件设备及软件工具与科学方法</w:t>
      </w:r>
      <w:r>
        <w:rPr>
          <w:rFonts w:ascii="方正书宋简体" w:eastAsia="方正书宋简体" w:hAnsi="宋体" w:hint="eastAsia"/>
          <w:szCs w:val="21"/>
        </w:rPr>
        <w:t>的研究，提供培养学生自主发展的平台。</w:t>
      </w:r>
    </w:p>
    <w:p w:rsidR="006D7098" w:rsidRDefault="006D7098" w:rsidP="006D7098">
      <w:pPr>
        <w:tabs>
          <w:tab w:val="left" w:pos="8757"/>
        </w:tabs>
        <w:spacing w:line="340" w:lineRule="exact"/>
        <w:ind w:leftChars="55" w:left="115" w:firstLineChars="150" w:firstLine="315"/>
        <w:rPr>
          <w:rFonts w:ascii="方正书宋简体" w:eastAsia="方正书宋简体" w:hAnsi="宋体" w:hint="eastAsia"/>
          <w:szCs w:val="21"/>
        </w:rPr>
      </w:pPr>
      <w:r w:rsidRPr="0086425B">
        <w:rPr>
          <w:rFonts w:ascii="方正书宋简体" w:eastAsia="方正书宋简体" w:hAnsi="宋体" w:hint="eastAsia"/>
          <w:szCs w:val="21"/>
        </w:rPr>
        <w:t>（</w:t>
      </w:r>
      <w:r>
        <w:rPr>
          <w:rFonts w:ascii="方正书宋简体" w:eastAsia="方正书宋简体" w:hAnsi="宋体" w:hint="eastAsia"/>
          <w:szCs w:val="21"/>
        </w:rPr>
        <w:t>2</w:t>
      </w:r>
      <w:r w:rsidRPr="0086425B">
        <w:rPr>
          <w:rFonts w:ascii="方正书宋简体" w:eastAsia="方正书宋简体" w:hAnsi="宋体" w:hint="eastAsia"/>
          <w:szCs w:val="21"/>
        </w:rPr>
        <w:t>）通过</w:t>
      </w:r>
      <w:r w:rsidRPr="00E139C5">
        <w:rPr>
          <w:rFonts w:hint="eastAsia"/>
        </w:rPr>
        <w:t>信息技术</w:t>
      </w:r>
      <w:r>
        <w:rPr>
          <w:rFonts w:hint="eastAsia"/>
        </w:rPr>
        <w:t>的</w:t>
      </w:r>
      <w:r w:rsidRPr="00E139C5">
        <w:rPr>
          <w:rFonts w:hint="eastAsia"/>
        </w:rPr>
        <w:t>运用</w:t>
      </w:r>
      <w:r w:rsidRPr="0086425B">
        <w:rPr>
          <w:rFonts w:ascii="方正书宋简体" w:eastAsia="方正书宋简体" w:hAnsi="宋体" w:hint="eastAsia"/>
          <w:szCs w:val="21"/>
        </w:rPr>
        <w:t>，有效转变学生学习方式，构建学生自主学习的课堂，帮助学生学会学习，健康生活。</w:t>
      </w:r>
    </w:p>
    <w:p w:rsidR="006D7098" w:rsidRDefault="006D7098" w:rsidP="006D7098">
      <w:pPr>
        <w:tabs>
          <w:tab w:val="left" w:pos="8757"/>
        </w:tabs>
        <w:spacing w:line="340" w:lineRule="exact"/>
        <w:ind w:leftChars="55" w:left="115" w:firstLineChars="150" w:firstLine="315"/>
        <w:rPr>
          <w:rFonts w:ascii="方正书宋简体" w:eastAsia="方正书宋简体" w:hAnsi="宋体" w:hint="eastAsia"/>
          <w:szCs w:val="21"/>
        </w:rPr>
      </w:pPr>
      <w:r w:rsidRPr="0086425B">
        <w:rPr>
          <w:rFonts w:ascii="方正书宋简体" w:eastAsia="方正书宋简体" w:hAnsi="宋体" w:hint="eastAsia"/>
          <w:szCs w:val="21"/>
        </w:rPr>
        <w:t>（</w:t>
      </w:r>
      <w:r>
        <w:rPr>
          <w:rFonts w:ascii="方正书宋简体" w:eastAsia="方正书宋简体" w:hAnsi="宋体" w:hint="eastAsia"/>
          <w:szCs w:val="21"/>
        </w:rPr>
        <w:t>3</w:t>
      </w:r>
      <w:r w:rsidRPr="0086425B">
        <w:rPr>
          <w:rFonts w:ascii="方正书宋简体" w:eastAsia="方正书宋简体" w:hAnsi="宋体" w:hint="eastAsia"/>
          <w:szCs w:val="21"/>
        </w:rPr>
        <w:t>）通过</w:t>
      </w:r>
      <w:r>
        <w:rPr>
          <w:rFonts w:hint="eastAsia"/>
        </w:rPr>
        <w:t>“自主学习课堂”教学模式</w:t>
      </w:r>
      <w:r w:rsidRPr="0086425B">
        <w:rPr>
          <w:rFonts w:ascii="方正书宋简体" w:eastAsia="方正书宋简体" w:hAnsi="宋体" w:hint="eastAsia"/>
          <w:szCs w:val="21"/>
        </w:rPr>
        <w:t>的</w:t>
      </w:r>
      <w:r>
        <w:rPr>
          <w:rFonts w:hint="eastAsia"/>
        </w:rPr>
        <w:t>建构与创新</w:t>
      </w:r>
      <w:r w:rsidRPr="0086425B">
        <w:rPr>
          <w:rFonts w:ascii="方正书宋简体" w:eastAsia="方正书宋简体" w:hAnsi="宋体" w:hint="eastAsia"/>
          <w:szCs w:val="21"/>
        </w:rPr>
        <w:t>，更新教师教育理念，</w:t>
      </w:r>
      <w:r>
        <w:rPr>
          <w:rFonts w:ascii="方正书宋简体" w:eastAsia="方正书宋简体" w:hAnsi="宋体" w:hint="eastAsia"/>
          <w:szCs w:val="21"/>
        </w:rPr>
        <w:t>用“培养自主发展的学生”</w:t>
      </w:r>
      <w:r w:rsidRPr="0086425B">
        <w:rPr>
          <w:rFonts w:ascii="方正书宋简体" w:eastAsia="方正书宋简体" w:hAnsi="宋体" w:hint="eastAsia"/>
          <w:szCs w:val="21"/>
        </w:rPr>
        <w:t>引领教师的教</w:t>
      </w:r>
      <w:r>
        <w:rPr>
          <w:rFonts w:ascii="方正书宋简体" w:eastAsia="方正书宋简体" w:hAnsi="宋体" w:hint="eastAsia"/>
          <w:szCs w:val="21"/>
        </w:rPr>
        <w:t>育教学行为，</w:t>
      </w:r>
      <w:r>
        <w:rPr>
          <w:rFonts w:hint="eastAsia"/>
        </w:rPr>
        <w:t>建立多项交流的生动活泼的课堂教学模式，以此提高学生的自主发展能力</w:t>
      </w:r>
    </w:p>
    <w:p w:rsidR="006D7098" w:rsidRPr="002964C6" w:rsidRDefault="006D7098" w:rsidP="006D7098">
      <w:pPr>
        <w:ind w:leftChars="461" w:left="2655" w:hangingChars="800" w:hanging="1687"/>
        <w:rPr>
          <w:rFonts w:eastAsia="仿宋_GB2312"/>
          <w:color w:val="000000"/>
          <w:sz w:val="32"/>
          <w:szCs w:val="32"/>
          <w:u w:val="single"/>
        </w:rPr>
      </w:pPr>
      <w:r>
        <w:rPr>
          <w:rFonts w:hint="eastAsia"/>
          <w:b/>
        </w:rPr>
        <w:t>2</w:t>
      </w:r>
      <w:r>
        <w:rPr>
          <w:rFonts w:hint="eastAsia"/>
          <w:b/>
        </w:rPr>
        <w:t>、</w:t>
      </w:r>
      <w:r w:rsidRPr="00374D16">
        <w:rPr>
          <w:rFonts w:hint="eastAsia"/>
          <w:b/>
        </w:rPr>
        <w:t>本课题的研究内容</w:t>
      </w:r>
      <w:r>
        <w:rPr>
          <w:rFonts w:hint="eastAsia"/>
          <w:b/>
        </w:rPr>
        <w:t>：</w:t>
      </w:r>
      <w:r>
        <w:rPr>
          <w:rFonts w:ascii="Arial" w:hAnsi="Arial" w:cs="Arial"/>
          <w:color w:val="2A2A2A"/>
          <w:szCs w:val="21"/>
        </w:rPr>
        <w:t>   </w:t>
      </w:r>
      <w:r w:rsidRPr="002964C6">
        <w:rPr>
          <w:rFonts w:eastAsia="仿宋_GB2312"/>
          <w:color w:val="000000"/>
          <w:sz w:val="32"/>
          <w:szCs w:val="32"/>
          <w:u w:val="single"/>
        </w:rPr>
        <w:t xml:space="preserve"> </w:t>
      </w:r>
    </w:p>
    <w:p w:rsidR="006D7098" w:rsidRDefault="006D7098" w:rsidP="006D7098">
      <w:pPr>
        <w:tabs>
          <w:tab w:val="left" w:pos="8757"/>
        </w:tabs>
        <w:spacing w:line="340" w:lineRule="exact"/>
        <w:ind w:leftChars="55" w:left="115" w:firstLineChars="171" w:firstLine="359"/>
        <w:rPr>
          <w:rFonts w:hint="eastAsia"/>
        </w:rPr>
      </w:pPr>
      <w:r>
        <w:rPr>
          <w:rFonts w:hint="eastAsia"/>
        </w:rPr>
        <w:t>（</w:t>
      </w:r>
      <w:r>
        <w:rPr>
          <w:rFonts w:hint="eastAsia"/>
        </w:rPr>
        <w:t>1</w:t>
      </w:r>
      <w:r>
        <w:rPr>
          <w:rFonts w:hint="eastAsia"/>
        </w:rPr>
        <w:t>）综合</w:t>
      </w:r>
      <w:r w:rsidRPr="0086425B">
        <w:rPr>
          <w:rFonts w:ascii="方正书宋简体" w:eastAsia="方正书宋简体" w:hAnsi="宋体" w:hint="eastAsia"/>
          <w:szCs w:val="21"/>
        </w:rPr>
        <w:t>利用计算机、网络、广播电视等各种硬件设备及软件工具</w:t>
      </w:r>
      <w:r>
        <w:rPr>
          <w:rFonts w:hint="eastAsia"/>
        </w:rPr>
        <w:t>转变教师备课方式、课堂组织方式、呈现教学内容的方式和对学生的评价方式。</w:t>
      </w:r>
    </w:p>
    <w:p w:rsidR="006D7098" w:rsidRPr="00E139C5" w:rsidRDefault="006D7098" w:rsidP="006D7098">
      <w:pPr>
        <w:tabs>
          <w:tab w:val="left" w:pos="8757"/>
        </w:tabs>
        <w:spacing w:line="340" w:lineRule="exact"/>
        <w:ind w:leftChars="55" w:left="115" w:firstLineChars="171" w:firstLine="359"/>
        <w:rPr>
          <w:rFonts w:hint="eastAsia"/>
        </w:rPr>
      </w:pPr>
      <w:r>
        <w:rPr>
          <w:rFonts w:hint="eastAsia"/>
        </w:rPr>
        <w:t>（</w:t>
      </w:r>
      <w:r>
        <w:rPr>
          <w:rFonts w:hint="eastAsia"/>
        </w:rPr>
        <w:t>2</w:t>
      </w:r>
      <w:r>
        <w:rPr>
          <w:rFonts w:hint="eastAsia"/>
        </w:rPr>
        <w:t>）</w:t>
      </w:r>
      <w:r w:rsidRPr="00E139C5">
        <w:rPr>
          <w:rFonts w:hint="eastAsia"/>
        </w:rPr>
        <w:t>运用信息技术，转变学生学习方式，从而提高自主发展的能力。</w:t>
      </w:r>
      <w:r>
        <w:rPr>
          <w:rFonts w:hint="eastAsia"/>
        </w:rPr>
        <w:t>利用网络，把信息技术作为学生自主学习的重要工具，</w:t>
      </w:r>
      <w:r w:rsidRPr="00A43902">
        <w:t>发挥信息</w:t>
      </w:r>
      <w:r>
        <w:t>时代交互性和个性化学习的优势，通</w:t>
      </w:r>
      <w:r w:rsidRPr="00E139C5">
        <w:t>过学习方式的转变</w:t>
      </w:r>
      <w:r>
        <w:t>，</w:t>
      </w:r>
      <w:r w:rsidRPr="00A43902">
        <w:t>实现自主、合作、探究学习，</w:t>
      </w:r>
      <w:r w:rsidRPr="00E139C5">
        <w:t>培养学生高效学习</w:t>
      </w:r>
      <w:r w:rsidRPr="00E139C5">
        <w:rPr>
          <w:rFonts w:hint="eastAsia"/>
        </w:rPr>
        <w:t>能力、交流合作能力</w:t>
      </w:r>
      <w:r w:rsidRPr="00E139C5">
        <w:t>与实践能力</w:t>
      </w:r>
      <w:r>
        <w:rPr>
          <w:rFonts w:hint="eastAsia"/>
        </w:rPr>
        <w:t>。</w:t>
      </w:r>
    </w:p>
    <w:p w:rsidR="006D7098" w:rsidRDefault="006D7098" w:rsidP="006D7098">
      <w:pPr>
        <w:tabs>
          <w:tab w:val="left" w:pos="8757"/>
        </w:tabs>
        <w:spacing w:line="340" w:lineRule="exact"/>
        <w:ind w:leftChars="55" w:left="115" w:firstLineChars="171" w:firstLine="359"/>
        <w:rPr>
          <w:rFonts w:hint="eastAsia"/>
        </w:rPr>
      </w:pPr>
      <w:r>
        <w:rPr>
          <w:rFonts w:hint="eastAsia"/>
        </w:rPr>
        <w:t>（</w:t>
      </w:r>
      <w:r>
        <w:rPr>
          <w:rFonts w:hint="eastAsia"/>
        </w:rPr>
        <w:t>3</w:t>
      </w:r>
      <w:r>
        <w:rPr>
          <w:rFonts w:hint="eastAsia"/>
        </w:rPr>
        <w:t>）</w:t>
      </w:r>
      <w:r w:rsidRPr="00E139C5">
        <w:rPr>
          <w:rFonts w:hint="eastAsia"/>
        </w:rPr>
        <w:t>利用</w:t>
      </w:r>
      <w:r>
        <w:rPr>
          <w:rFonts w:hint="eastAsia"/>
        </w:rPr>
        <w:t>多媒体、网络等硬件设备和软件工具，建构与创新“自主学习课堂”教学模式。</w:t>
      </w:r>
      <w:r>
        <w:rPr>
          <w:rFonts w:hint="eastAsia"/>
        </w:rPr>
        <w:t xml:space="preserve"> </w:t>
      </w:r>
    </w:p>
    <w:p w:rsidR="006D7098" w:rsidRPr="00E139C5" w:rsidRDefault="006D7098" w:rsidP="006D7098">
      <w:pPr>
        <w:tabs>
          <w:tab w:val="left" w:pos="8757"/>
        </w:tabs>
        <w:spacing w:line="340" w:lineRule="exact"/>
        <w:ind w:leftChars="55" w:left="115" w:firstLineChars="171" w:firstLine="359"/>
        <w:rPr>
          <w:rFonts w:hint="eastAsia"/>
        </w:rPr>
      </w:pPr>
      <w:r>
        <w:rPr>
          <w:rFonts w:hint="eastAsia"/>
        </w:rPr>
        <w:t>在课堂教学中借助</w:t>
      </w:r>
      <w:r w:rsidRPr="00E139C5">
        <w:rPr>
          <w:rFonts w:hint="eastAsia"/>
        </w:rPr>
        <w:t>网络媒体</w:t>
      </w:r>
      <w:r>
        <w:rPr>
          <w:rFonts w:hint="eastAsia"/>
        </w:rPr>
        <w:t>，营造情境，激发学生主动学习的欲望。运用信息技术创设更生动、直观的信息源，转变课堂教学模式，培养学生自主发展能力。开展主题研究活动，创建平台，提高学生自主发展能力。</w:t>
      </w:r>
    </w:p>
    <w:p w:rsidR="006D7098" w:rsidRPr="00A43902" w:rsidRDefault="006D7098" w:rsidP="006D7098">
      <w:pPr>
        <w:tabs>
          <w:tab w:val="left" w:pos="8757"/>
        </w:tabs>
        <w:spacing w:line="340" w:lineRule="exact"/>
        <w:ind w:firstLineChars="49" w:firstLine="103"/>
        <w:rPr>
          <w:rFonts w:hint="eastAsia"/>
          <w:b/>
        </w:rPr>
      </w:pPr>
      <w:r>
        <w:rPr>
          <w:rFonts w:hint="eastAsia"/>
          <w:b/>
        </w:rPr>
        <w:t>3</w:t>
      </w:r>
      <w:r>
        <w:rPr>
          <w:rFonts w:hint="eastAsia"/>
          <w:b/>
        </w:rPr>
        <w:t>、</w:t>
      </w:r>
      <w:r w:rsidRPr="00A43902">
        <w:rPr>
          <w:rFonts w:hint="eastAsia"/>
          <w:b/>
        </w:rPr>
        <w:t>主要观点和创新之处</w:t>
      </w:r>
    </w:p>
    <w:p w:rsidR="006D7098" w:rsidRPr="00A43902" w:rsidRDefault="006D7098" w:rsidP="006D7098">
      <w:pPr>
        <w:tabs>
          <w:tab w:val="left" w:pos="8757"/>
        </w:tabs>
        <w:spacing w:line="340" w:lineRule="exact"/>
        <w:ind w:leftChars="55" w:left="115" w:firstLineChars="171" w:firstLine="359"/>
        <w:rPr>
          <w:rFonts w:hint="eastAsia"/>
        </w:rPr>
      </w:pPr>
      <w:r w:rsidRPr="00A43902">
        <w:rPr>
          <w:rFonts w:hint="eastAsia"/>
        </w:rPr>
        <w:t>主要观点和创新之处在于</w:t>
      </w:r>
      <w:r>
        <w:rPr>
          <w:rFonts w:hint="eastAsia"/>
        </w:rPr>
        <w:t>：基于“</w:t>
      </w:r>
      <w:r w:rsidRPr="002C6550">
        <w:rPr>
          <w:rFonts w:ascii="方正书宋简体" w:eastAsia="方正书宋简体" w:hAnsi="宋体" w:hint="eastAsia"/>
          <w:szCs w:val="21"/>
        </w:rPr>
        <w:t>《中国学生发展核心素养》</w:t>
      </w:r>
      <w:r>
        <w:rPr>
          <w:rFonts w:ascii="方正书宋简体" w:eastAsia="方正书宋简体" w:hAnsi="宋体" w:hint="eastAsia"/>
          <w:szCs w:val="21"/>
        </w:rPr>
        <w:t>中的自主发展</w:t>
      </w:r>
      <w:r>
        <w:rPr>
          <w:rFonts w:hint="eastAsia"/>
        </w:rPr>
        <w:t>”与我校教学实际和学生实际，研究探索利用信息技术</w:t>
      </w:r>
      <w:r w:rsidRPr="00A43902">
        <w:rPr>
          <w:rFonts w:hint="eastAsia"/>
        </w:rPr>
        <w:t>，</w:t>
      </w:r>
      <w:r>
        <w:rPr>
          <w:rFonts w:hint="eastAsia"/>
        </w:rPr>
        <w:t>有效整合媒体，优化教学课堂，</w:t>
      </w:r>
      <w:r w:rsidRPr="00A43902">
        <w:rPr>
          <w:rFonts w:hint="eastAsia"/>
        </w:rPr>
        <w:t>面向全体学生，</w:t>
      </w:r>
      <w:r>
        <w:rPr>
          <w:rFonts w:hint="eastAsia"/>
        </w:rPr>
        <w:t>着眼于培养学生学会学习，形成有效学习机制，培养学生的创新能力，促进学生自主发展</w:t>
      </w:r>
      <w:r w:rsidRPr="00A43902">
        <w:rPr>
          <w:rFonts w:hint="eastAsia"/>
        </w:rPr>
        <w:t>。</w:t>
      </w:r>
      <w:r w:rsidRPr="00A43902">
        <w:rPr>
          <w:rFonts w:hint="eastAsia"/>
        </w:rPr>
        <w:t xml:space="preserve"> </w:t>
      </w:r>
    </w:p>
    <w:p w:rsidR="006D7098" w:rsidRDefault="006D7098" w:rsidP="006D7098">
      <w:pPr>
        <w:tabs>
          <w:tab w:val="left" w:pos="8757"/>
        </w:tabs>
        <w:spacing w:line="340" w:lineRule="exact"/>
        <w:ind w:firstLineChars="49" w:firstLine="103"/>
        <w:rPr>
          <w:rFonts w:hint="eastAsia"/>
          <w:b/>
          <w:color w:val="000000"/>
        </w:rPr>
      </w:pPr>
      <w:r>
        <w:rPr>
          <w:rFonts w:hint="eastAsia"/>
          <w:b/>
          <w:color w:val="000000"/>
        </w:rPr>
        <w:lastRenderedPageBreak/>
        <w:t>（三）思路</w:t>
      </w:r>
    </w:p>
    <w:p w:rsidR="006D7098" w:rsidRDefault="006D7098" w:rsidP="006D7098">
      <w:pPr>
        <w:widowControl/>
        <w:tabs>
          <w:tab w:val="left" w:pos="8757"/>
        </w:tabs>
        <w:spacing w:line="340" w:lineRule="exact"/>
        <w:ind w:firstLineChars="48" w:firstLine="101"/>
        <w:jc w:val="left"/>
        <w:rPr>
          <w:rFonts w:ascii="宋体" w:hAnsi="宋体" w:cs="宋体" w:hint="eastAsia"/>
          <w:kern w:val="0"/>
          <w:sz w:val="24"/>
        </w:rPr>
      </w:pPr>
      <w:r>
        <w:rPr>
          <w:rFonts w:hint="eastAsia"/>
          <w:b/>
          <w:color w:val="000000"/>
        </w:rPr>
        <w:t>1</w:t>
      </w:r>
      <w:r>
        <w:rPr>
          <w:rFonts w:hint="eastAsia"/>
          <w:b/>
          <w:color w:val="000000"/>
        </w:rPr>
        <w:t>、</w:t>
      </w:r>
      <w:r w:rsidRPr="00516953">
        <w:rPr>
          <w:b/>
          <w:color w:val="000000"/>
        </w:rPr>
        <w:t>研究思路</w:t>
      </w:r>
    </w:p>
    <w:p w:rsidR="006D7098" w:rsidRDefault="006D7098" w:rsidP="006D7098">
      <w:pPr>
        <w:tabs>
          <w:tab w:val="left" w:pos="8757"/>
        </w:tabs>
        <w:spacing w:line="340" w:lineRule="exact"/>
        <w:ind w:leftChars="55" w:left="115" w:right="74" w:firstLineChars="171" w:firstLine="359"/>
        <w:jc w:val="left"/>
        <w:rPr>
          <w:rFonts w:hint="eastAsia"/>
        </w:rPr>
      </w:pPr>
      <w:r w:rsidRPr="00056EAB">
        <w:t>本课题研究遵循理论研究与实践探索相结合的研究思路，以行动</w:t>
      </w:r>
      <w:r>
        <w:rPr>
          <w:rFonts w:hint="eastAsia"/>
        </w:rPr>
        <w:t>实践</w:t>
      </w:r>
      <w:r w:rsidRPr="00056EAB">
        <w:t>研究</w:t>
      </w:r>
      <w:r w:rsidRPr="00056EAB">
        <w:rPr>
          <w:rFonts w:hint="eastAsia"/>
        </w:rPr>
        <w:t>法</w:t>
      </w:r>
      <w:r w:rsidRPr="00056EAB">
        <w:t>为主要研究策略</w:t>
      </w:r>
      <w:r w:rsidRPr="00056EAB">
        <w:rPr>
          <w:rFonts w:hint="eastAsia"/>
        </w:rPr>
        <w:t>，</w:t>
      </w:r>
      <w:r w:rsidRPr="00056EAB">
        <w:t>以</w:t>
      </w:r>
      <w:r w:rsidRPr="00056EAB">
        <w:rPr>
          <w:rFonts w:hint="eastAsia"/>
        </w:rPr>
        <w:t>我</w:t>
      </w:r>
      <w:r w:rsidRPr="00EA4D61">
        <w:rPr>
          <w:rFonts w:hint="eastAsia"/>
        </w:rPr>
        <w:t>校</w:t>
      </w:r>
      <w:r w:rsidRPr="00056EAB">
        <w:rPr>
          <w:rFonts w:hint="eastAsia"/>
        </w:rPr>
        <w:t>初中各学科</w:t>
      </w:r>
      <w:r w:rsidRPr="00056EAB">
        <w:t>教学为载体的研究进程。</w:t>
      </w:r>
    </w:p>
    <w:p w:rsidR="006D7098" w:rsidRPr="003922E7" w:rsidRDefault="006D7098" w:rsidP="006D7098">
      <w:pPr>
        <w:tabs>
          <w:tab w:val="left" w:pos="8757"/>
        </w:tabs>
        <w:spacing w:line="340" w:lineRule="exact"/>
        <w:ind w:right="74" w:firstLineChars="49" w:firstLine="103"/>
        <w:jc w:val="left"/>
        <w:rPr>
          <w:rFonts w:hint="eastAsia"/>
          <w:b/>
        </w:rPr>
      </w:pPr>
      <w:r>
        <w:rPr>
          <w:rFonts w:hint="eastAsia"/>
          <w:b/>
        </w:rPr>
        <w:t>2</w:t>
      </w:r>
      <w:r>
        <w:rPr>
          <w:rFonts w:hint="eastAsia"/>
          <w:b/>
        </w:rPr>
        <w:t>、</w:t>
      </w:r>
      <w:r w:rsidRPr="003922E7">
        <w:rPr>
          <w:rFonts w:hint="eastAsia"/>
          <w:b/>
        </w:rPr>
        <w:t>研究方法</w:t>
      </w:r>
    </w:p>
    <w:p w:rsidR="006D7098" w:rsidRDefault="006D7098" w:rsidP="006D7098">
      <w:pPr>
        <w:tabs>
          <w:tab w:val="left" w:pos="8757"/>
        </w:tabs>
        <w:spacing w:line="340" w:lineRule="exact"/>
        <w:ind w:leftChars="55" w:left="115" w:firstLineChars="171" w:firstLine="359"/>
        <w:rPr>
          <w:rFonts w:hint="eastAsia"/>
        </w:rPr>
      </w:pPr>
      <w:r w:rsidRPr="009472D6">
        <w:rPr>
          <w:rFonts w:hint="eastAsia"/>
        </w:rPr>
        <w:t>1</w:t>
      </w:r>
      <w:r w:rsidRPr="009472D6">
        <w:rPr>
          <w:rFonts w:hint="eastAsia"/>
        </w:rPr>
        <w:t>、</w:t>
      </w:r>
      <w:r w:rsidRPr="009472D6">
        <w:t>文献法</w:t>
      </w:r>
    </w:p>
    <w:p w:rsidR="006D7098" w:rsidRPr="009472D6" w:rsidRDefault="006D7098" w:rsidP="006D7098">
      <w:pPr>
        <w:tabs>
          <w:tab w:val="left" w:pos="8757"/>
        </w:tabs>
        <w:spacing w:line="340" w:lineRule="exact"/>
        <w:ind w:leftChars="55" w:left="115" w:firstLineChars="171" w:firstLine="359"/>
        <w:rPr>
          <w:rFonts w:hint="eastAsia"/>
        </w:rPr>
      </w:pPr>
      <w:r w:rsidRPr="009472D6">
        <w:t>关注的有关理论，检索、整理</w:t>
      </w:r>
      <w:r w:rsidRPr="009472D6">
        <w:rPr>
          <w:rFonts w:hint="eastAsia"/>
        </w:rPr>
        <w:t>、筛选</w:t>
      </w:r>
      <w:r w:rsidRPr="009472D6">
        <w:t>国内外与课题相关的</w:t>
      </w:r>
      <w:r w:rsidRPr="009472D6">
        <w:rPr>
          <w:rFonts w:hint="eastAsia"/>
        </w:rPr>
        <w:t>成果资料</w:t>
      </w:r>
      <w:r w:rsidRPr="009472D6">
        <w:t>，</w:t>
      </w:r>
      <w:r w:rsidRPr="009472D6">
        <w:rPr>
          <w:rFonts w:hint="eastAsia"/>
        </w:rPr>
        <w:t>结合本校实际找到新的生长点，</w:t>
      </w:r>
      <w:r w:rsidRPr="009472D6">
        <w:t>为课题研究提供充实可靠的理论依据</w:t>
      </w:r>
      <w:r>
        <w:t>以及可以借鉴的先进经验</w:t>
      </w:r>
      <w:r w:rsidRPr="009472D6">
        <w:rPr>
          <w:rFonts w:hint="eastAsia"/>
        </w:rPr>
        <w:t>。</w:t>
      </w:r>
    </w:p>
    <w:p w:rsidR="006D7098" w:rsidRDefault="006D7098" w:rsidP="006D7098">
      <w:pPr>
        <w:tabs>
          <w:tab w:val="left" w:pos="8757"/>
        </w:tabs>
        <w:spacing w:line="340" w:lineRule="exact"/>
        <w:ind w:leftChars="55" w:left="115" w:firstLineChars="171" w:firstLine="359"/>
        <w:rPr>
          <w:rFonts w:hint="eastAsia"/>
        </w:rPr>
      </w:pPr>
      <w:r>
        <w:rPr>
          <w:rFonts w:hint="eastAsia"/>
        </w:rPr>
        <w:t>2</w:t>
      </w:r>
      <w:r>
        <w:rPr>
          <w:rFonts w:hint="eastAsia"/>
        </w:rPr>
        <w:t>、</w:t>
      </w:r>
      <w:r w:rsidRPr="009472D6">
        <w:t>调查法</w:t>
      </w:r>
    </w:p>
    <w:p w:rsidR="006D7098" w:rsidRPr="009472D6" w:rsidRDefault="006D7098" w:rsidP="006D7098">
      <w:pPr>
        <w:tabs>
          <w:tab w:val="left" w:pos="8757"/>
        </w:tabs>
        <w:spacing w:line="340" w:lineRule="exact"/>
        <w:ind w:leftChars="55" w:left="115" w:firstLineChars="171" w:firstLine="359"/>
      </w:pPr>
      <w:r w:rsidRPr="009472D6">
        <w:t>采用问卷、访谈、测评等方法进行现状调查，</w:t>
      </w:r>
      <w:r w:rsidRPr="00974EC4">
        <w:rPr>
          <w:rFonts w:hint="eastAsia"/>
        </w:rPr>
        <w:t>随着教育信息化进程的不断深入，影响教育信息化健康、稳步、持续快速、和谐发展的因素及其关系</w:t>
      </w:r>
      <w:r w:rsidRPr="009472D6">
        <w:t>。</w:t>
      </w:r>
    </w:p>
    <w:p w:rsidR="006D7098" w:rsidRDefault="006D7098" w:rsidP="006D7098">
      <w:pPr>
        <w:tabs>
          <w:tab w:val="left" w:pos="8757"/>
        </w:tabs>
        <w:spacing w:line="340" w:lineRule="exact"/>
        <w:ind w:leftChars="55" w:left="115" w:firstLineChars="171" w:firstLine="359"/>
        <w:rPr>
          <w:rFonts w:hint="eastAsia"/>
        </w:rPr>
      </w:pPr>
      <w:r>
        <w:rPr>
          <w:rFonts w:hint="eastAsia"/>
        </w:rPr>
        <w:t>3</w:t>
      </w:r>
      <w:r>
        <w:rPr>
          <w:rFonts w:hint="eastAsia"/>
        </w:rPr>
        <w:t>、</w:t>
      </w:r>
      <w:r w:rsidRPr="009472D6">
        <w:t>个案研究法</w:t>
      </w:r>
    </w:p>
    <w:p w:rsidR="006D7098" w:rsidRPr="009472D6" w:rsidRDefault="006D7098" w:rsidP="006D7098">
      <w:pPr>
        <w:tabs>
          <w:tab w:val="left" w:pos="8757"/>
        </w:tabs>
        <w:spacing w:line="340" w:lineRule="exact"/>
        <w:ind w:leftChars="55" w:left="115" w:firstLineChars="171" w:firstLine="359"/>
      </w:pPr>
      <w:r w:rsidRPr="009472D6">
        <w:t>对促进学生</w:t>
      </w:r>
      <w:r>
        <w:t>核心</w:t>
      </w:r>
      <w:r w:rsidRPr="009472D6">
        <w:t>发展的典型的教学模式进行跟踪研究和总结，研究</w:t>
      </w:r>
      <w:r w:rsidRPr="009472D6">
        <w:t>“</w:t>
      </w:r>
      <w:r w:rsidRPr="009472D6">
        <w:t>学</w:t>
      </w:r>
      <w:r w:rsidRPr="009472D6">
        <w:t>”</w:t>
      </w:r>
      <w:r w:rsidRPr="009472D6">
        <w:t>与</w:t>
      </w:r>
      <w:r w:rsidRPr="009472D6">
        <w:t>“</w:t>
      </w:r>
      <w:r w:rsidRPr="009472D6">
        <w:t>教</w:t>
      </w:r>
      <w:r w:rsidRPr="009472D6">
        <w:t>”</w:t>
      </w:r>
      <w:r w:rsidRPr="009472D6">
        <w:t>的个体差异性，揭示</w:t>
      </w:r>
      <w:r w:rsidRPr="009472D6">
        <w:rPr>
          <w:rFonts w:hint="eastAsia"/>
        </w:rPr>
        <w:t>教学</w:t>
      </w:r>
      <w:r w:rsidRPr="009472D6">
        <w:t>规律及本质</w:t>
      </w:r>
      <w:r w:rsidRPr="009472D6">
        <w:rPr>
          <w:rFonts w:hint="eastAsia"/>
        </w:rPr>
        <w:t>。</w:t>
      </w:r>
    </w:p>
    <w:p w:rsidR="006D7098" w:rsidRDefault="006D7098" w:rsidP="006D7098">
      <w:pPr>
        <w:tabs>
          <w:tab w:val="left" w:pos="8757"/>
        </w:tabs>
        <w:spacing w:line="340" w:lineRule="exact"/>
        <w:ind w:leftChars="55" w:left="115" w:right="74" w:firstLineChars="171" w:firstLine="359"/>
        <w:jc w:val="left"/>
        <w:rPr>
          <w:rFonts w:hint="eastAsia"/>
        </w:rPr>
      </w:pPr>
      <w:r>
        <w:rPr>
          <w:rFonts w:hint="eastAsia"/>
        </w:rPr>
        <w:t>4</w:t>
      </w:r>
      <w:r>
        <w:rPr>
          <w:rFonts w:hint="eastAsia"/>
        </w:rPr>
        <w:t>、</w:t>
      </w:r>
      <w:r w:rsidRPr="009472D6">
        <w:t>行动研究法</w:t>
      </w:r>
    </w:p>
    <w:p w:rsidR="006D7098" w:rsidRPr="009472D6" w:rsidRDefault="006D7098" w:rsidP="006D7098">
      <w:pPr>
        <w:tabs>
          <w:tab w:val="left" w:pos="8757"/>
        </w:tabs>
        <w:spacing w:line="340" w:lineRule="exact"/>
        <w:ind w:leftChars="55" w:left="115" w:firstLineChars="171" w:firstLine="359"/>
        <w:rPr>
          <w:rFonts w:hint="eastAsia"/>
        </w:rPr>
      </w:pPr>
      <w:r w:rsidRPr="009472D6">
        <w:t>以学校制定的课题实施方案为依据</w:t>
      </w:r>
      <w:r w:rsidRPr="009472D6">
        <w:rPr>
          <w:rFonts w:hint="eastAsia"/>
        </w:rPr>
        <w:t>，</w:t>
      </w:r>
      <w:r w:rsidRPr="009472D6">
        <w:t>教师直接对所从事的课堂教学活动进行研究</w:t>
      </w:r>
      <w:r w:rsidRPr="009472D6">
        <w:rPr>
          <w:rFonts w:hint="eastAsia"/>
        </w:rPr>
        <w:t>，实施</w:t>
      </w:r>
      <w:r w:rsidRPr="009472D6">
        <w:t>具体操作</w:t>
      </w:r>
      <w:r w:rsidRPr="009472D6">
        <w:rPr>
          <w:rFonts w:hint="eastAsia"/>
        </w:rPr>
        <w:t>研究，各学科</w:t>
      </w:r>
      <w:r w:rsidRPr="00905824">
        <w:rPr>
          <w:rFonts w:hint="eastAsia"/>
        </w:rPr>
        <w:t>边实验、边总结、边反思、边修正，</w:t>
      </w:r>
      <w:r w:rsidRPr="009472D6">
        <w:t>在动态的实施过程中不断改进、不断发展</w:t>
      </w:r>
      <w:r>
        <w:rPr>
          <w:rFonts w:hint="eastAsia"/>
        </w:rPr>
        <w:t>，</w:t>
      </w:r>
      <w:r w:rsidRPr="00905824">
        <w:rPr>
          <w:rFonts w:hint="eastAsia"/>
        </w:rPr>
        <w:t>确保课题研究取得预期的研究成果。</w:t>
      </w:r>
    </w:p>
    <w:p w:rsidR="006D7098" w:rsidRDefault="006D7098" w:rsidP="006D7098">
      <w:pPr>
        <w:tabs>
          <w:tab w:val="left" w:pos="8757"/>
        </w:tabs>
        <w:spacing w:line="340" w:lineRule="exact"/>
        <w:ind w:leftChars="55" w:left="115" w:firstLineChars="171" w:firstLine="359"/>
        <w:rPr>
          <w:rFonts w:hint="eastAsia"/>
        </w:rPr>
      </w:pPr>
      <w:r>
        <w:rPr>
          <w:rFonts w:hint="eastAsia"/>
        </w:rPr>
        <w:t>5</w:t>
      </w:r>
      <w:r>
        <w:rPr>
          <w:rFonts w:hint="eastAsia"/>
        </w:rPr>
        <w:t>、</w:t>
      </w:r>
      <w:r w:rsidRPr="009472D6">
        <w:rPr>
          <w:rFonts w:hint="eastAsia"/>
        </w:rPr>
        <w:t>经验总结法</w:t>
      </w:r>
    </w:p>
    <w:p w:rsidR="006D7098" w:rsidRPr="009472D6" w:rsidRDefault="006D7098" w:rsidP="006D7098">
      <w:pPr>
        <w:tabs>
          <w:tab w:val="left" w:pos="8757"/>
        </w:tabs>
        <w:spacing w:line="340" w:lineRule="exact"/>
        <w:ind w:leftChars="55" w:left="115" w:firstLineChars="171" w:firstLine="359"/>
      </w:pPr>
      <w:r w:rsidRPr="009472D6">
        <w:rPr>
          <w:rFonts w:hint="eastAsia"/>
        </w:rPr>
        <w:t>定期对课题研究进行分析、研讨</w:t>
      </w:r>
      <w:r>
        <w:rPr>
          <w:rFonts w:hint="eastAsia"/>
        </w:rPr>
        <w:t>，</w:t>
      </w:r>
      <w:r w:rsidRPr="00905824">
        <w:rPr>
          <w:rFonts w:hint="eastAsia"/>
        </w:rPr>
        <w:t>对研究过程中的一些经验体会，及时写成书面材料，并进行总结反思。</w:t>
      </w:r>
      <w:r w:rsidRPr="009472D6">
        <w:t>作为研究</w:t>
      </w:r>
      <w:r>
        <w:rPr>
          <w:rFonts w:hint="eastAsia"/>
        </w:rPr>
        <w:t>，</w:t>
      </w:r>
      <w:r w:rsidRPr="009472D6">
        <w:t>总结此</w:t>
      </w:r>
      <w:r>
        <w:rPr>
          <w:rFonts w:hint="eastAsia"/>
        </w:rPr>
        <w:t>课题</w:t>
      </w:r>
      <w:r w:rsidRPr="009472D6">
        <w:t>的重要参考资料和研究成果。</w:t>
      </w:r>
    </w:p>
    <w:p w:rsidR="006D7098" w:rsidRDefault="006D7098" w:rsidP="006D7098">
      <w:pPr>
        <w:tabs>
          <w:tab w:val="left" w:pos="8757"/>
        </w:tabs>
        <w:spacing w:line="340" w:lineRule="exact"/>
        <w:ind w:firstLineChars="49" w:firstLine="103"/>
        <w:rPr>
          <w:rFonts w:ascii="宋体" w:hAnsi="宋体" w:hint="eastAsia"/>
          <w:b/>
          <w:color w:val="000000"/>
        </w:rPr>
      </w:pPr>
      <w:r>
        <w:rPr>
          <w:rFonts w:ascii="宋体" w:hAnsi="宋体" w:hint="eastAsia"/>
          <w:b/>
          <w:color w:val="000000"/>
        </w:rPr>
        <w:t>3、技术路线和实施步骤</w:t>
      </w:r>
    </w:p>
    <w:p w:rsidR="006D7098" w:rsidRPr="009472D6" w:rsidRDefault="006D7098" w:rsidP="006D7098">
      <w:pPr>
        <w:tabs>
          <w:tab w:val="left" w:pos="8757"/>
        </w:tabs>
        <w:spacing w:line="340" w:lineRule="exact"/>
        <w:ind w:leftChars="55" w:left="115" w:firstLineChars="171" w:firstLine="359"/>
        <w:rPr>
          <w:rFonts w:hint="eastAsia"/>
        </w:rPr>
      </w:pPr>
      <w:r>
        <w:rPr>
          <w:rFonts w:hint="eastAsia"/>
        </w:rPr>
        <w:t>1</w:t>
      </w:r>
      <w:r>
        <w:rPr>
          <w:rFonts w:hint="eastAsia"/>
        </w:rPr>
        <w:t>、</w:t>
      </w:r>
      <w:r w:rsidRPr="009472D6">
        <w:rPr>
          <w:rFonts w:hint="eastAsia"/>
        </w:rPr>
        <w:t>准备阶段：</w:t>
      </w:r>
      <w:r w:rsidRPr="009472D6">
        <w:rPr>
          <w:rFonts w:hint="eastAsia"/>
        </w:rPr>
        <w:t>20</w:t>
      </w:r>
      <w:r>
        <w:rPr>
          <w:rFonts w:hint="eastAsia"/>
        </w:rPr>
        <w:t>16.12</w:t>
      </w:r>
      <w:r w:rsidRPr="009472D6">
        <w:rPr>
          <w:rFonts w:hint="eastAsia"/>
        </w:rPr>
        <w:t xml:space="preserve"> </w:t>
      </w:r>
      <w:r w:rsidRPr="009472D6">
        <w:rPr>
          <w:rFonts w:hint="eastAsia"/>
        </w:rPr>
        <w:t>—</w:t>
      </w:r>
      <w:r>
        <w:rPr>
          <w:rFonts w:hint="eastAsia"/>
        </w:rPr>
        <w:t>2017.</w:t>
      </w:r>
      <w:r w:rsidRPr="009472D6">
        <w:rPr>
          <w:rFonts w:hint="eastAsia"/>
        </w:rPr>
        <w:t>0</w:t>
      </w:r>
      <w:r>
        <w:rPr>
          <w:rFonts w:hint="eastAsia"/>
        </w:rPr>
        <w:t>5</w:t>
      </w:r>
    </w:p>
    <w:p w:rsidR="006D7098" w:rsidRPr="009472D6" w:rsidRDefault="006D7098" w:rsidP="006D7098">
      <w:pPr>
        <w:tabs>
          <w:tab w:val="left" w:pos="8757"/>
        </w:tabs>
        <w:spacing w:line="340" w:lineRule="exact"/>
        <w:ind w:leftChars="55" w:left="115" w:firstLineChars="171" w:firstLine="359"/>
        <w:rPr>
          <w:rFonts w:hint="eastAsia"/>
        </w:rPr>
      </w:pPr>
      <w:r w:rsidRPr="009472D6">
        <w:t>认真领会</w:t>
      </w:r>
      <w:r w:rsidRPr="009472D6">
        <w:rPr>
          <w:rFonts w:hint="eastAsia"/>
        </w:rPr>
        <w:t>“</w:t>
      </w:r>
      <w:r>
        <w:rPr>
          <w:rFonts w:hint="eastAsia"/>
        </w:rPr>
        <w:t>利用信息技术培养学生自主发展的策略</w:t>
      </w:r>
      <w:r w:rsidRPr="00A1062B">
        <w:rPr>
          <w:rFonts w:hint="eastAsia"/>
        </w:rPr>
        <w:t>研究</w:t>
      </w:r>
      <w:r w:rsidRPr="009472D6">
        <w:rPr>
          <w:rFonts w:hint="eastAsia"/>
        </w:rPr>
        <w:t>”</w:t>
      </w:r>
      <w:r w:rsidRPr="009472D6">
        <w:t>的科学内涵和基本要求</w:t>
      </w:r>
      <w:r w:rsidRPr="009472D6">
        <w:rPr>
          <w:rFonts w:hint="eastAsia"/>
        </w:rPr>
        <w:t>，统一思想，整理思路，查阅资料，分析现状，讨论课题的研究思路，制定研究方案，提出课题申请。</w:t>
      </w:r>
    </w:p>
    <w:p w:rsidR="006D7098" w:rsidRPr="009345E4" w:rsidRDefault="006D7098" w:rsidP="006D7098">
      <w:pPr>
        <w:tabs>
          <w:tab w:val="left" w:pos="8757"/>
        </w:tabs>
        <w:spacing w:line="340" w:lineRule="exact"/>
        <w:ind w:leftChars="55" w:left="115" w:firstLineChars="171" w:firstLine="359"/>
        <w:rPr>
          <w:rFonts w:hint="eastAsia"/>
        </w:rPr>
      </w:pPr>
      <w:r w:rsidRPr="009345E4">
        <w:rPr>
          <w:rFonts w:hint="eastAsia"/>
        </w:rPr>
        <w:t>2</w:t>
      </w:r>
      <w:r w:rsidRPr="009345E4">
        <w:rPr>
          <w:rFonts w:hint="eastAsia"/>
        </w:rPr>
        <w:t>、实施阶段：</w:t>
      </w:r>
      <w:r w:rsidRPr="009345E4">
        <w:rPr>
          <w:rFonts w:hint="eastAsia"/>
        </w:rPr>
        <w:t>2017.5</w:t>
      </w:r>
      <w:r w:rsidRPr="009345E4">
        <w:rPr>
          <w:rFonts w:hint="eastAsia"/>
        </w:rPr>
        <w:t>—</w:t>
      </w:r>
      <w:r w:rsidRPr="009345E4">
        <w:rPr>
          <w:rFonts w:hint="eastAsia"/>
        </w:rPr>
        <w:t>2020.5</w:t>
      </w:r>
    </w:p>
    <w:p w:rsidR="006D7098" w:rsidRPr="009472D6" w:rsidRDefault="006D7098" w:rsidP="006D7098">
      <w:pPr>
        <w:tabs>
          <w:tab w:val="left" w:pos="8757"/>
        </w:tabs>
        <w:spacing w:line="340" w:lineRule="exact"/>
        <w:ind w:leftChars="55" w:left="115" w:firstLineChars="171" w:firstLine="359"/>
      </w:pPr>
      <w:r w:rsidRPr="009345E4">
        <w:rPr>
          <w:rFonts w:hint="eastAsia"/>
        </w:rPr>
        <w:t>认真做好课题研究的具体工作，围绕课题研究内容，立足课堂，依托各学科组，开</w:t>
      </w:r>
      <w:r w:rsidRPr="009345E4">
        <w:t>展课题研究的各项活动</w:t>
      </w:r>
      <w:r w:rsidRPr="009345E4">
        <w:rPr>
          <w:rFonts w:hint="eastAsia"/>
        </w:rPr>
        <w:t>，通过课堂实录，观摩课、研究课、教改体会、总结论文等方式进行课题的实践研究。定期做好阶段性小结，整理初步形成的研究成果，在实践中进一步完善课题研究方案，调整课题研究思路。</w:t>
      </w:r>
      <w:r w:rsidRPr="009472D6">
        <w:t xml:space="preserve"> </w:t>
      </w:r>
    </w:p>
    <w:p w:rsidR="006D7098" w:rsidRPr="00464ACB" w:rsidRDefault="006D7098" w:rsidP="006D7098">
      <w:pPr>
        <w:spacing w:line="320" w:lineRule="exact"/>
        <w:ind w:firstLineChars="250" w:firstLine="525"/>
        <w:rPr>
          <w:rFonts w:hint="eastAsia"/>
        </w:rPr>
      </w:pPr>
      <w:r w:rsidRPr="00464ACB">
        <w:rPr>
          <w:rFonts w:hint="eastAsia"/>
        </w:rPr>
        <w:t>3</w:t>
      </w:r>
      <w:r w:rsidRPr="00464ACB">
        <w:rPr>
          <w:rFonts w:hint="eastAsia"/>
        </w:rPr>
        <w:t>、总结阶段：</w:t>
      </w:r>
      <w:r>
        <w:rPr>
          <w:rFonts w:hint="eastAsia"/>
        </w:rPr>
        <w:t>2020</w:t>
      </w:r>
      <w:r w:rsidRPr="00464ACB">
        <w:rPr>
          <w:rFonts w:hint="eastAsia"/>
        </w:rPr>
        <w:t>.</w:t>
      </w:r>
      <w:r>
        <w:rPr>
          <w:rFonts w:hint="eastAsia"/>
        </w:rPr>
        <w:t>5</w:t>
      </w:r>
      <w:r w:rsidRPr="00464ACB">
        <w:rPr>
          <w:rFonts w:hint="eastAsia"/>
        </w:rPr>
        <w:t>—</w:t>
      </w:r>
      <w:r>
        <w:rPr>
          <w:rFonts w:hint="eastAsia"/>
        </w:rPr>
        <w:t>2020.7</w:t>
      </w:r>
    </w:p>
    <w:p w:rsidR="006D7098" w:rsidRPr="00464ACB" w:rsidRDefault="006D7098" w:rsidP="006D7098">
      <w:pPr>
        <w:spacing w:line="320" w:lineRule="exact"/>
        <w:ind w:firstLineChars="200" w:firstLine="420"/>
        <w:rPr>
          <w:rFonts w:hint="eastAsia"/>
        </w:rPr>
      </w:pPr>
      <w:r>
        <w:rPr>
          <w:rFonts w:ascii="宋体" w:hAnsi="宋体" w:cs="宋体" w:hint="eastAsia"/>
          <w:kern w:val="0"/>
          <w:szCs w:val="21"/>
        </w:rPr>
        <w:t xml:space="preserve"> 有侧重点的开展富有成效的课题研究反思活动， 将课题实践成果进行整理、小结，将有关教学活动的案例、随笔、</w:t>
      </w:r>
      <w:r>
        <w:rPr>
          <w:rFonts w:ascii="Arial" w:hAnsi="Arial" w:cs="Arial"/>
          <w:color w:val="2A2A2A"/>
          <w:szCs w:val="21"/>
        </w:rPr>
        <w:t>优秀课件、优秀课堂教学实录</w:t>
      </w:r>
      <w:r>
        <w:rPr>
          <w:rFonts w:ascii="Arial" w:hAnsi="Arial" w:cs="Arial" w:hint="eastAsia"/>
          <w:color w:val="2A2A2A"/>
          <w:szCs w:val="21"/>
        </w:rPr>
        <w:t>、优秀</w:t>
      </w:r>
      <w:r w:rsidRPr="009472D6">
        <w:rPr>
          <w:rFonts w:hint="eastAsia"/>
        </w:rPr>
        <w:t>论文整理成册。</w:t>
      </w:r>
      <w:r>
        <w:rPr>
          <w:rFonts w:ascii="Arial" w:hAnsi="Arial" w:cs="Arial"/>
          <w:color w:val="2A2A2A"/>
          <w:szCs w:val="21"/>
        </w:rPr>
        <w:br/>
      </w:r>
      <w:r>
        <w:rPr>
          <w:rFonts w:hint="eastAsia"/>
        </w:rPr>
        <w:t xml:space="preserve">     </w:t>
      </w:r>
      <w:r w:rsidRPr="00464ACB">
        <w:rPr>
          <w:rFonts w:hint="eastAsia"/>
        </w:rPr>
        <w:t>4</w:t>
      </w:r>
      <w:r w:rsidRPr="00464ACB">
        <w:rPr>
          <w:rFonts w:hint="eastAsia"/>
        </w:rPr>
        <w:t>、结题阶段：</w:t>
      </w:r>
      <w:r>
        <w:rPr>
          <w:rFonts w:hint="eastAsia"/>
        </w:rPr>
        <w:t>2020</w:t>
      </w:r>
      <w:r w:rsidRPr="00464ACB">
        <w:rPr>
          <w:rFonts w:hint="eastAsia"/>
        </w:rPr>
        <w:t>.</w:t>
      </w:r>
      <w:r>
        <w:rPr>
          <w:rFonts w:hint="eastAsia"/>
        </w:rPr>
        <w:t>7</w:t>
      </w:r>
      <w:r w:rsidRPr="00464ACB">
        <w:rPr>
          <w:rFonts w:hint="eastAsia"/>
        </w:rPr>
        <w:t>—</w:t>
      </w:r>
      <w:r>
        <w:rPr>
          <w:rFonts w:hint="eastAsia"/>
        </w:rPr>
        <w:t>2020</w:t>
      </w:r>
      <w:r w:rsidRPr="00464ACB">
        <w:rPr>
          <w:rFonts w:hint="eastAsia"/>
        </w:rPr>
        <w:t>.</w:t>
      </w:r>
      <w:r>
        <w:rPr>
          <w:rFonts w:hint="eastAsia"/>
        </w:rPr>
        <w:t>11</w:t>
      </w:r>
    </w:p>
    <w:p w:rsidR="006D7098" w:rsidRPr="00464ACB" w:rsidRDefault="006D7098" w:rsidP="006D7098">
      <w:pPr>
        <w:spacing w:line="320" w:lineRule="exact"/>
        <w:ind w:firstLineChars="200" w:firstLine="420"/>
        <w:rPr>
          <w:rFonts w:hint="eastAsia"/>
        </w:rPr>
      </w:pPr>
      <w:r w:rsidRPr="00464ACB">
        <w:rPr>
          <w:rFonts w:hint="eastAsia"/>
        </w:rPr>
        <w:t xml:space="preserve"> </w:t>
      </w:r>
      <w:r w:rsidRPr="00464ACB">
        <w:rPr>
          <w:rFonts w:hint="eastAsia"/>
        </w:rPr>
        <w:t>按照课题研究实施方案的要求，梳理、归纳、总结课题成果，各学科形成可操作性的有效的教学方法和教学模式，形成课题的研究报告，进行终结性总结，</w:t>
      </w:r>
      <w:r w:rsidRPr="00464ACB">
        <w:t>申请结题。</w:t>
      </w:r>
      <w:r w:rsidRPr="00464ACB">
        <w:rPr>
          <w:rFonts w:hint="eastAsia"/>
        </w:rPr>
        <w:t xml:space="preserve">   </w:t>
      </w:r>
    </w:p>
    <w:p w:rsidR="006D7098" w:rsidRDefault="006D7098" w:rsidP="006D7098">
      <w:pPr>
        <w:widowControl/>
        <w:tabs>
          <w:tab w:val="left" w:pos="8757"/>
        </w:tabs>
        <w:ind w:leftChars="55" w:left="115" w:firstLineChars="171" w:firstLine="359"/>
        <w:jc w:val="left"/>
        <w:rPr>
          <w:rFonts w:hint="eastAsia"/>
          <w:b/>
          <w:color w:val="000000"/>
        </w:rPr>
      </w:pPr>
      <w:r>
        <w:rPr>
          <w:rFonts w:hint="eastAsia"/>
        </w:rPr>
        <w:t>。</w:t>
      </w:r>
    </w:p>
    <w:p w:rsidR="006D7098" w:rsidRDefault="006D7098" w:rsidP="006D7098">
      <w:pPr>
        <w:ind w:leftChars="120" w:left="252" w:right="71" w:firstLineChars="200" w:firstLine="422"/>
        <w:rPr>
          <w:rFonts w:hint="eastAsia"/>
          <w:b/>
          <w:color w:val="000000"/>
        </w:rPr>
      </w:pPr>
    </w:p>
    <w:p w:rsidR="00131C14" w:rsidRPr="006D7098" w:rsidRDefault="00131C14"/>
    <w:sectPr w:rsidR="00131C14" w:rsidRPr="006D70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C14" w:rsidRDefault="00131C14" w:rsidP="006D7098">
      <w:r>
        <w:separator/>
      </w:r>
    </w:p>
  </w:endnote>
  <w:endnote w:type="continuationSeparator" w:id="1">
    <w:p w:rsidR="00131C14" w:rsidRDefault="00131C14" w:rsidP="006D7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书宋简体">
    <w:altName w:val="宋体"/>
    <w:charset w:val="86"/>
    <w:family w:val="auto"/>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C14" w:rsidRDefault="00131C14" w:rsidP="006D7098">
      <w:r>
        <w:separator/>
      </w:r>
    </w:p>
  </w:footnote>
  <w:footnote w:type="continuationSeparator" w:id="1">
    <w:p w:rsidR="00131C14" w:rsidRDefault="00131C14" w:rsidP="006D70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B09A1"/>
    <w:multiLevelType w:val="hybridMultilevel"/>
    <w:tmpl w:val="6AE421A6"/>
    <w:lvl w:ilvl="0" w:tplc="C4DA8EA8">
      <w:start w:val="1"/>
      <w:numFmt w:val="decimal"/>
      <w:lvlText w:val="%1、"/>
      <w:lvlJc w:val="left"/>
      <w:pPr>
        <w:ind w:left="1670" w:hanging="720"/>
      </w:pPr>
      <w:rPr>
        <w:rFonts w:ascii="Times New Roman" w:eastAsia="宋体" w:hAnsi="Times New Roman" w:cs="Times New Roman" w:hint="default"/>
        <w:b/>
        <w:color w:val="000000"/>
        <w:sz w:val="21"/>
        <w:u w:val="none"/>
      </w:rPr>
    </w:lvl>
    <w:lvl w:ilvl="1" w:tplc="04090019" w:tentative="1">
      <w:start w:val="1"/>
      <w:numFmt w:val="lowerLetter"/>
      <w:lvlText w:val="%2)"/>
      <w:lvlJc w:val="left"/>
      <w:pPr>
        <w:ind w:left="1790" w:hanging="420"/>
      </w:pPr>
    </w:lvl>
    <w:lvl w:ilvl="2" w:tplc="0409001B" w:tentative="1">
      <w:start w:val="1"/>
      <w:numFmt w:val="lowerRoman"/>
      <w:lvlText w:val="%3."/>
      <w:lvlJc w:val="right"/>
      <w:pPr>
        <w:ind w:left="2210" w:hanging="420"/>
      </w:pPr>
    </w:lvl>
    <w:lvl w:ilvl="3" w:tplc="0409000F" w:tentative="1">
      <w:start w:val="1"/>
      <w:numFmt w:val="decimal"/>
      <w:lvlText w:val="%4."/>
      <w:lvlJc w:val="left"/>
      <w:pPr>
        <w:ind w:left="2630" w:hanging="420"/>
      </w:pPr>
    </w:lvl>
    <w:lvl w:ilvl="4" w:tplc="04090019" w:tentative="1">
      <w:start w:val="1"/>
      <w:numFmt w:val="lowerLetter"/>
      <w:lvlText w:val="%5)"/>
      <w:lvlJc w:val="left"/>
      <w:pPr>
        <w:ind w:left="3050" w:hanging="420"/>
      </w:pPr>
    </w:lvl>
    <w:lvl w:ilvl="5" w:tplc="0409001B" w:tentative="1">
      <w:start w:val="1"/>
      <w:numFmt w:val="lowerRoman"/>
      <w:lvlText w:val="%6."/>
      <w:lvlJc w:val="right"/>
      <w:pPr>
        <w:ind w:left="3470" w:hanging="420"/>
      </w:pPr>
    </w:lvl>
    <w:lvl w:ilvl="6" w:tplc="0409000F" w:tentative="1">
      <w:start w:val="1"/>
      <w:numFmt w:val="decimal"/>
      <w:lvlText w:val="%7."/>
      <w:lvlJc w:val="left"/>
      <w:pPr>
        <w:ind w:left="3890" w:hanging="420"/>
      </w:pPr>
    </w:lvl>
    <w:lvl w:ilvl="7" w:tplc="04090019" w:tentative="1">
      <w:start w:val="1"/>
      <w:numFmt w:val="lowerLetter"/>
      <w:lvlText w:val="%8)"/>
      <w:lvlJc w:val="left"/>
      <w:pPr>
        <w:ind w:left="4310" w:hanging="420"/>
      </w:pPr>
    </w:lvl>
    <w:lvl w:ilvl="8" w:tplc="0409001B" w:tentative="1">
      <w:start w:val="1"/>
      <w:numFmt w:val="lowerRoman"/>
      <w:lvlText w:val="%9."/>
      <w:lvlJc w:val="right"/>
      <w:pPr>
        <w:ind w:left="4730" w:hanging="420"/>
      </w:pPr>
    </w:lvl>
  </w:abstractNum>
  <w:abstractNum w:abstractNumId="1">
    <w:nsid w:val="153E2945"/>
    <w:multiLevelType w:val="hybridMultilevel"/>
    <w:tmpl w:val="C69E4588"/>
    <w:lvl w:ilvl="0" w:tplc="82B61E10">
      <w:start w:val="1"/>
      <w:numFmt w:val="japaneseCounting"/>
      <w:lvlText w:val="（%1）"/>
      <w:lvlJc w:val="left"/>
      <w:pPr>
        <w:ind w:left="927" w:hanging="720"/>
      </w:pPr>
      <w:rPr>
        <w:rFonts w:hint="default"/>
      </w:rPr>
    </w:lvl>
    <w:lvl w:ilvl="1" w:tplc="04090019" w:tentative="1">
      <w:start w:val="1"/>
      <w:numFmt w:val="lowerLetter"/>
      <w:lvlText w:val="%2)"/>
      <w:lvlJc w:val="left"/>
      <w:pPr>
        <w:ind w:left="1047" w:hanging="420"/>
      </w:pPr>
    </w:lvl>
    <w:lvl w:ilvl="2" w:tplc="0409001B" w:tentative="1">
      <w:start w:val="1"/>
      <w:numFmt w:val="lowerRoman"/>
      <w:lvlText w:val="%3."/>
      <w:lvlJc w:val="right"/>
      <w:pPr>
        <w:ind w:left="1467" w:hanging="420"/>
      </w:pPr>
    </w:lvl>
    <w:lvl w:ilvl="3" w:tplc="0409000F" w:tentative="1">
      <w:start w:val="1"/>
      <w:numFmt w:val="decimal"/>
      <w:lvlText w:val="%4."/>
      <w:lvlJc w:val="left"/>
      <w:pPr>
        <w:ind w:left="1887" w:hanging="420"/>
      </w:pPr>
    </w:lvl>
    <w:lvl w:ilvl="4" w:tplc="04090019" w:tentative="1">
      <w:start w:val="1"/>
      <w:numFmt w:val="lowerLetter"/>
      <w:lvlText w:val="%5)"/>
      <w:lvlJc w:val="left"/>
      <w:pPr>
        <w:ind w:left="2307" w:hanging="420"/>
      </w:pPr>
    </w:lvl>
    <w:lvl w:ilvl="5" w:tplc="0409001B" w:tentative="1">
      <w:start w:val="1"/>
      <w:numFmt w:val="lowerRoman"/>
      <w:lvlText w:val="%6."/>
      <w:lvlJc w:val="right"/>
      <w:pPr>
        <w:ind w:left="2727" w:hanging="420"/>
      </w:pPr>
    </w:lvl>
    <w:lvl w:ilvl="6" w:tplc="0409000F" w:tentative="1">
      <w:start w:val="1"/>
      <w:numFmt w:val="decimal"/>
      <w:lvlText w:val="%7."/>
      <w:lvlJc w:val="left"/>
      <w:pPr>
        <w:ind w:left="3147" w:hanging="420"/>
      </w:pPr>
    </w:lvl>
    <w:lvl w:ilvl="7" w:tplc="04090019" w:tentative="1">
      <w:start w:val="1"/>
      <w:numFmt w:val="lowerLetter"/>
      <w:lvlText w:val="%8)"/>
      <w:lvlJc w:val="left"/>
      <w:pPr>
        <w:ind w:left="3567" w:hanging="420"/>
      </w:pPr>
    </w:lvl>
    <w:lvl w:ilvl="8" w:tplc="0409001B" w:tentative="1">
      <w:start w:val="1"/>
      <w:numFmt w:val="lowerRoman"/>
      <w:lvlText w:val="%9."/>
      <w:lvlJc w:val="right"/>
      <w:pPr>
        <w:ind w:left="3987"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098"/>
    <w:rsid w:val="00131C14"/>
    <w:rsid w:val="006D7098"/>
    <w:rsid w:val="009345E4"/>
    <w:rsid w:val="00C70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70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7098"/>
    <w:rPr>
      <w:sz w:val="18"/>
      <w:szCs w:val="18"/>
    </w:rPr>
  </w:style>
  <w:style w:type="paragraph" w:styleId="a4">
    <w:name w:val="footer"/>
    <w:basedOn w:val="a"/>
    <w:link w:val="Char0"/>
    <w:uiPriority w:val="99"/>
    <w:semiHidden/>
    <w:unhideWhenUsed/>
    <w:rsid w:val="006D70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7098"/>
    <w:rPr>
      <w:sz w:val="18"/>
      <w:szCs w:val="18"/>
    </w:rPr>
  </w:style>
  <w:style w:type="paragraph" w:styleId="a5">
    <w:name w:val="Balloon Text"/>
    <w:basedOn w:val="a"/>
    <w:link w:val="Char1"/>
    <w:uiPriority w:val="99"/>
    <w:semiHidden/>
    <w:unhideWhenUsed/>
    <w:rsid w:val="006D7098"/>
    <w:rPr>
      <w:sz w:val="18"/>
      <w:szCs w:val="18"/>
    </w:rPr>
  </w:style>
  <w:style w:type="character" w:customStyle="1" w:styleId="Char1">
    <w:name w:val="批注框文本 Char"/>
    <w:basedOn w:val="a0"/>
    <w:link w:val="a5"/>
    <w:uiPriority w:val="99"/>
    <w:semiHidden/>
    <w:rsid w:val="006D709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kk</cp:lastModifiedBy>
  <cp:revision>2</cp:revision>
  <dcterms:created xsi:type="dcterms:W3CDTF">2017-01-04T13:10:00Z</dcterms:created>
  <dcterms:modified xsi:type="dcterms:W3CDTF">2017-01-04T15:28:00Z</dcterms:modified>
</cp:coreProperties>
</file>