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3CF" w:rsidRDefault="001E23CF" w:rsidP="001E23CF">
      <w:pPr>
        <w:snapToGrid w:val="0"/>
        <w:spacing w:line="312" w:lineRule="auto"/>
        <w:jc w:val="center"/>
        <w:rPr>
          <w:rFonts w:ascii="黑体" w:eastAsia="黑体"/>
          <w:sz w:val="32"/>
          <w:szCs w:val="32"/>
        </w:rPr>
      </w:pPr>
      <w:r w:rsidRPr="008A28F1">
        <w:rPr>
          <w:rFonts w:ascii="黑体" w:eastAsia="黑体" w:hint="eastAsia"/>
          <w:sz w:val="32"/>
          <w:szCs w:val="32"/>
        </w:rPr>
        <w:t>课题设计论证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8327"/>
      </w:tblGrid>
      <w:tr w:rsidR="001E23CF" w:rsidTr="00C71F2C">
        <w:tc>
          <w:tcPr>
            <w:tcW w:w="959" w:type="dxa"/>
            <w:vAlign w:val="center"/>
          </w:tcPr>
          <w:p w:rsidR="001E23CF" w:rsidRPr="00AB0865" w:rsidRDefault="001E23CF" w:rsidP="00C71F2C">
            <w:pPr>
              <w:snapToGrid w:val="0"/>
              <w:spacing w:line="312" w:lineRule="auto"/>
              <w:jc w:val="center"/>
              <w:rPr>
                <w:rFonts w:ascii="黑体" w:eastAsia="黑体"/>
                <w:sz w:val="32"/>
                <w:szCs w:val="32"/>
              </w:rPr>
            </w:pPr>
            <w:r w:rsidRPr="00AB0865">
              <w:rPr>
                <w:rFonts w:ascii="宋体" w:hAnsi="宋体" w:hint="eastAsia"/>
                <w:sz w:val="24"/>
              </w:rPr>
              <w:t>课题核心概念的界定</w:t>
            </w:r>
          </w:p>
        </w:tc>
        <w:tc>
          <w:tcPr>
            <w:tcW w:w="8327" w:type="dxa"/>
          </w:tcPr>
          <w:p w:rsidR="00E15896" w:rsidRPr="00B61FDD" w:rsidRDefault="00E15896" w:rsidP="00B61FDD">
            <w:pPr>
              <w:ind w:leftChars="11" w:left="23" w:firstLineChars="200" w:firstLine="480"/>
              <w:rPr>
                <w:rFonts w:ascii="宋体" w:hAnsi="宋体" w:cs="Arial"/>
                <w:sz w:val="24"/>
                <w:szCs w:val="24"/>
                <w:shd w:val="clear" w:color="auto" w:fill="FFFFFF"/>
              </w:rPr>
            </w:pPr>
            <w:r w:rsidRPr="00B61FDD">
              <w:rPr>
                <w:rFonts w:ascii="宋体" w:hAnsi="宋体" w:cs="Arial"/>
                <w:sz w:val="24"/>
                <w:szCs w:val="24"/>
                <w:shd w:val="clear" w:color="auto" w:fill="FFFFFF"/>
              </w:rPr>
              <w:t>信息技术是指利用</w:t>
            </w:r>
            <w:r w:rsidRPr="00B61FDD">
              <w:rPr>
                <w:rFonts w:ascii="宋体" w:hAnsi="宋体" w:cs="Arial" w:hint="eastAsia"/>
                <w:sz w:val="24"/>
                <w:szCs w:val="24"/>
                <w:shd w:val="clear" w:color="auto" w:fill="FFFFFF"/>
              </w:rPr>
              <w:t>电子计算机</w:t>
            </w:r>
            <w:r w:rsidRPr="00B61FDD">
              <w:rPr>
                <w:rFonts w:ascii="宋体" w:hAnsi="宋体" w:cs="Arial"/>
                <w:sz w:val="24"/>
                <w:szCs w:val="24"/>
                <w:shd w:val="clear" w:color="auto" w:fill="FFFFFF"/>
              </w:rPr>
              <w:t>和现代通讯手段获取、传递、存储、处理、显示信息和分配信息的技术</w:t>
            </w:r>
            <w:r w:rsidRPr="00B61FDD">
              <w:rPr>
                <w:rFonts w:ascii="宋体" w:hAnsi="宋体" w:cs="Arial" w:hint="eastAsia"/>
                <w:sz w:val="24"/>
                <w:szCs w:val="24"/>
                <w:shd w:val="clear" w:color="auto" w:fill="FFFFFF"/>
              </w:rPr>
              <w:t>。</w:t>
            </w:r>
          </w:p>
          <w:p w:rsidR="00E15896" w:rsidRPr="00B61FDD" w:rsidRDefault="00516052" w:rsidP="00B61FDD">
            <w:pPr>
              <w:ind w:leftChars="11" w:left="23" w:firstLineChars="200" w:firstLine="480"/>
              <w:rPr>
                <w:rFonts w:ascii="宋体" w:hAnsi="宋体" w:cs="Arial"/>
                <w:sz w:val="24"/>
                <w:szCs w:val="24"/>
                <w:shd w:val="clear" w:color="auto" w:fill="FFFFFF"/>
              </w:rPr>
            </w:pPr>
            <w:r w:rsidRPr="00B61FDD">
              <w:rPr>
                <w:rFonts w:ascii="宋体" w:hAnsi="宋体" w:cs="Arial" w:hint="eastAsia"/>
                <w:sz w:val="24"/>
                <w:szCs w:val="24"/>
                <w:shd w:val="clear" w:color="auto" w:fill="FFFFFF"/>
              </w:rPr>
              <w:t>在数学教学中，课堂是开展数学教学的主阵地，是实现师生对话的主渠道，是培养学生自主学习能力的主场所。</w:t>
            </w:r>
          </w:p>
          <w:p w:rsidR="00E15896" w:rsidRPr="00B61FDD" w:rsidRDefault="009C528D" w:rsidP="00B61FDD">
            <w:pPr>
              <w:ind w:leftChars="11" w:left="23" w:firstLineChars="200" w:firstLine="480"/>
              <w:rPr>
                <w:rFonts w:ascii="宋体" w:hAnsi="宋体" w:cs="Arial"/>
                <w:sz w:val="24"/>
                <w:szCs w:val="24"/>
                <w:shd w:val="clear" w:color="auto" w:fill="FFFFFF"/>
              </w:rPr>
            </w:pPr>
            <w:r w:rsidRPr="00B61FDD">
              <w:rPr>
                <w:rFonts w:ascii="宋体" w:hAnsi="宋体" w:cs="Arial" w:hint="eastAsia"/>
                <w:sz w:val="24"/>
                <w:szCs w:val="24"/>
                <w:shd w:val="clear" w:color="auto" w:fill="FFFFFF"/>
              </w:rPr>
              <w:t>信息技术与数学课堂教学的整合能更有效的促进学生对数学知识的理解，感知数学概念的形成，感受数与形之间的亲密关系，感悟数学解题方法的本质；拓宽数学课堂的教学的深度与广度,提升数学课堂教学的有效性，为教师的教、学生的学，提供更实际，更有效的教学手段。</w:t>
            </w:r>
          </w:p>
          <w:p w:rsidR="00C47C52" w:rsidRPr="00933188" w:rsidRDefault="009C528D" w:rsidP="00B61FDD">
            <w:pPr>
              <w:ind w:leftChars="11" w:left="23" w:firstLineChars="200" w:firstLine="480"/>
              <w:rPr>
                <w:rFonts w:ascii="Arial" w:hAnsi="Arial" w:cs="Arial"/>
                <w:color w:val="333333"/>
                <w:sz w:val="23"/>
                <w:szCs w:val="23"/>
                <w:shd w:val="clear" w:color="auto" w:fill="FFFFFF"/>
              </w:rPr>
            </w:pPr>
            <w:r w:rsidRPr="00B61FDD">
              <w:rPr>
                <w:rFonts w:ascii="宋体" w:hAnsi="宋体" w:cs="Arial" w:hint="eastAsia"/>
                <w:sz w:val="24"/>
                <w:szCs w:val="24"/>
                <w:shd w:val="clear" w:color="auto" w:fill="FFFFFF"/>
              </w:rPr>
              <w:t>新一轮课改的数学核心</w:t>
            </w:r>
            <w:r w:rsidR="00B61FDD">
              <w:rPr>
                <w:rFonts w:ascii="宋体" w:hAnsi="宋体" w:cs="Arial" w:hint="eastAsia"/>
                <w:sz w:val="24"/>
                <w:szCs w:val="24"/>
                <w:shd w:val="clear" w:color="auto" w:fill="FFFFFF"/>
              </w:rPr>
              <w:t>32去</w:t>
            </w:r>
            <w:r w:rsidRPr="00B61FDD">
              <w:rPr>
                <w:rFonts w:ascii="宋体" w:hAnsi="宋体" w:cs="Arial" w:hint="eastAsia"/>
                <w:sz w:val="24"/>
                <w:szCs w:val="24"/>
                <w:shd w:val="clear" w:color="auto" w:fill="FFFFFF"/>
              </w:rPr>
              <w:t>素养是数</w:t>
            </w:r>
            <w:r w:rsidR="00C47C52" w:rsidRPr="00B61FDD">
              <w:rPr>
                <w:rFonts w:ascii="宋体" w:hAnsi="宋体" w:cs="Arial" w:hint="eastAsia"/>
                <w:sz w:val="24"/>
                <w:szCs w:val="24"/>
                <w:shd w:val="clear" w:color="auto" w:fill="FFFFFF"/>
              </w:rPr>
              <w:t>学</w:t>
            </w:r>
            <w:r w:rsidRPr="00B61FDD">
              <w:rPr>
                <w:rFonts w:ascii="宋体" w:hAnsi="宋体" w:cs="Arial" w:hint="eastAsia"/>
                <w:sz w:val="24"/>
                <w:szCs w:val="24"/>
                <w:shd w:val="clear" w:color="auto" w:fill="FFFFFF"/>
              </w:rPr>
              <w:t>抽</w:t>
            </w:r>
            <w:r w:rsidR="00C47C52" w:rsidRPr="00B61FDD">
              <w:rPr>
                <w:rFonts w:ascii="宋体" w:hAnsi="宋体" w:cs="Arial" w:hint="eastAsia"/>
                <w:sz w:val="24"/>
                <w:szCs w:val="24"/>
                <w:shd w:val="clear" w:color="auto" w:fill="FFFFFF"/>
              </w:rPr>
              <w:t>象</w:t>
            </w:r>
            <w:r w:rsidR="00933188" w:rsidRPr="00B61FDD">
              <w:rPr>
                <w:rFonts w:ascii="宋体" w:hAnsi="宋体" w:cs="Arial" w:hint="eastAsia"/>
                <w:sz w:val="24"/>
                <w:szCs w:val="24"/>
                <w:shd w:val="clear" w:color="auto" w:fill="FFFFFF"/>
              </w:rPr>
              <w:t>、</w:t>
            </w:r>
            <w:r w:rsidR="00C47C52" w:rsidRPr="00B61FDD">
              <w:rPr>
                <w:rFonts w:ascii="宋体" w:hAnsi="宋体" w:cs="Arial" w:hint="eastAsia"/>
                <w:sz w:val="24"/>
                <w:szCs w:val="24"/>
                <w:shd w:val="clear" w:color="auto" w:fill="FFFFFF"/>
              </w:rPr>
              <w:t>逻辑推理</w:t>
            </w:r>
            <w:r w:rsidR="00933188" w:rsidRPr="00B61FDD">
              <w:rPr>
                <w:rFonts w:ascii="宋体" w:hAnsi="宋体" w:cs="Arial" w:hint="eastAsia"/>
                <w:sz w:val="24"/>
                <w:szCs w:val="24"/>
                <w:shd w:val="clear" w:color="auto" w:fill="FFFFFF"/>
              </w:rPr>
              <w:t>、</w:t>
            </w:r>
            <w:r w:rsidR="00C47C52" w:rsidRPr="00B61FDD">
              <w:rPr>
                <w:rFonts w:ascii="宋体" w:hAnsi="宋体" w:cs="Arial" w:hint="eastAsia"/>
                <w:sz w:val="24"/>
                <w:szCs w:val="24"/>
                <w:shd w:val="clear" w:color="auto" w:fill="FFFFFF"/>
              </w:rPr>
              <w:t>数学建模</w:t>
            </w:r>
            <w:r w:rsidR="00933188" w:rsidRPr="00B61FDD">
              <w:rPr>
                <w:rFonts w:ascii="宋体" w:hAnsi="宋体" w:cs="Arial" w:hint="eastAsia"/>
                <w:sz w:val="24"/>
                <w:szCs w:val="24"/>
                <w:shd w:val="clear" w:color="auto" w:fill="FFFFFF"/>
              </w:rPr>
              <w:t>、</w:t>
            </w:r>
            <w:r w:rsidR="00C47C52" w:rsidRPr="00B61FDD">
              <w:rPr>
                <w:rFonts w:ascii="宋体" w:hAnsi="宋体" w:cs="Arial" w:hint="eastAsia"/>
                <w:sz w:val="24"/>
                <w:szCs w:val="24"/>
                <w:shd w:val="clear" w:color="auto" w:fill="FFFFFF"/>
              </w:rPr>
              <w:t>直观想象</w:t>
            </w:r>
            <w:r w:rsidR="00933188" w:rsidRPr="00B61FDD">
              <w:rPr>
                <w:rFonts w:ascii="宋体" w:hAnsi="宋体" w:cs="Arial" w:hint="eastAsia"/>
                <w:sz w:val="24"/>
                <w:szCs w:val="24"/>
                <w:shd w:val="clear" w:color="auto" w:fill="FFFFFF"/>
              </w:rPr>
              <w:t>、</w:t>
            </w:r>
            <w:r w:rsidR="00C47C52" w:rsidRPr="00B61FDD">
              <w:rPr>
                <w:rFonts w:ascii="宋体" w:hAnsi="宋体" w:cs="Arial" w:hint="eastAsia"/>
                <w:sz w:val="24"/>
                <w:szCs w:val="24"/>
                <w:shd w:val="clear" w:color="auto" w:fill="FFFFFF"/>
              </w:rPr>
              <w:t>数学运算这些都可以通过信息技术在数学课堂的应用得到</w:t>
            </w:r>
            <w:r w:rsidR="00933188" w:rsidRPr="00B61FDD">
              <w:rPr>
                <w:rFonts w:ascii="宋体" w:hAnsi="宋体" w:cs="Arial" w:hint="eastAsia"/>
                <w:sz w:val="24"/>
                <w:szCs w:val="24"/>
                <w:shd w:val="clear" w:color="auto" w:fill="FFFFFF"/>
              </w:rPr>
              <w:t>提高与</w:t>
            </w:r>
            <w:r w:rsidR="00C47C52" w:rsidRPr="00B61FDD">
              <w:rPr>
                <w:rFonts w:ascii="宋体" w:hAnsi="宋体" w:cs="Arial" w:hint="eastAsia"/>
                <w:sz w:val="24"/>
                <w:szCs w:val="24"/>
                <w:shd w:val="clear" w:color="auto" w:fill="FFFFFF"/>
              </w:rPr>
              <w:t>培养</w:t>
            </w:r>
            <w:r w:rsidR="00933188" w:rsidRPr="00B61FDD">
              <w:rPr>
                <w:rFonts w:ascii="宋体" w:hAnsi="宋体" w:cs="Arial" w:hint="eastAsia"/>
                <w:sz w:val="24"/>
                <w:szCs w:val="24"/>
                <w:shd w:val="clear" w:color="auto" w:fill="FFFFFF"/>
              </w:rPr>
              <w:t>。</w:t>
            </w:r>
          </w:p>
        </w:tc>
      </w:tr>
      <w:tr w:rsidR="001E23CF" w:rsidTr="00C71F2C">
        <w:tc>
          <w:tcPr>
            <w:tcW w:w="959" w:type="dxa"/>
            <w:vAlign w:val="center"/>
          </w:tcPr>
          <w:p w:rsidR="001E23CF" w:rsidRPr="00AB0865" w:rsidRDefault="001E23CF" w:rsidP="00C71F2C">
            <w:pPr>
              <w:snapToGrid w:val="0"/>
              <w:spacing w:line="312" w:lineRule="auto"/>
              <w:jc w:val="center"/>
              <w:rPr>
                <w:rFonts w:ascii="黑体" w:eastAsia="黑体"/>
                <w:sz w:val="32"/>
                <w:szCs w:val="32"/>
              </w:rPr>
            </w:pPr>
            <w:r w:rsidRPr="00AB0865">
              <w:rPr>
                <w:rFonts w:ascii="宋体" w:hAnsi="宋体" w:hint="eastAsia"/>
                <w:sz w:val="24"/>
              </w:rPr>
              <w:t>选题意义和研究价值</w:t>
            </w:r>
          </w:p>
        </w:tc>
        <w:tc>
          <w:tcPr>
            <w:tcW w:w="8327" w:type="dxa"/>
          </w:tcPr>
          <w:p w:rsidR="00933188" w:rsidRPr="00B61FDD" w:rsidRDefault="00933188" w:rsidP="00B61FDD">
            <w:pPr>
              <w:ind w:leftChars="11" w:left="23" w:firstLineChars="200" w:firstLine="480"/>
              <w:rPr>
                <w:rFonts w:ascii="宋体" w:hAnsi="宋体" w:cs="Arial"/>
                <w:sz w:val="24"/>
                <w:szCs w:val="24"/>
                <w:shd w:val="clear" w:color="auto" w:fill="FFFFFF"/>
              </w:rPr>
            </w:pPr>
            <w:r w:rsidRPr="00B61FDD">
              <w:rPr>
                <w:rFonts w:ascii="宋体" w:hAnsi="宋体" w:cs="Arial" w:hint="eastAsia"/>
                <w:sz w:val="24"/>
                <w:szCs w:val="24"/>
                <w:shd w:val="clear" w:color="auto" w:fill="FFFFFF"/>
              </w:rPr>
              <w:t>在实际教学中，当数学教师本着“满堂灌”的思想，把定义、例题、练习等知识全面铺开在学生面前时，很多学生会抓不住重点，课堂吸收率不高。尤其是在实际的期中、期末检测中，更让老师们觉得困惑，为什么系统讲授的知识与方法，学生们理解、应用起来却如此困难。更有甚者到了高三很多学生也没有建立起数学学科的相关能力。将信息技术与数学课堂的有效整合，不仅可以将学生从纷繁复杂的数学知识中解脱出来，还可以培养学生发现问题、解决问题的实际能力，从而提高了课堂教学的实效性。</w:t>
            </w:r>
          </w:p>
          <w:p w:rsidR="001E23CF" w:rsidRPr="00B61FDD" w:rsidRDefault="00933188" w:rsidP="00B61FDD">
            <w:pPr>
              <w:ind w:leftChars="11" w:left="23" w:firstLineChars="200" w:firstLine="480"/>
              <w:rPr>
                <w:rFonts w:ascii="宋体" w:hAnsi="宋体" w:cs="Arial"/>
                <w:sz w:val="24"/>
                <w:szCs w:val="24"/>
                <w:shd w:val="clear" w:color="auto" w:fill="FFFFFF"/>
              </w:rPr>
            </w:pPr>
            <w:r w:rsidRPr="00B61FDD">
              <w:rPr>
                <w:rFonts w:ascii="宋体" w:hAnsi="宋体" w:cs="Arial" w:hint="eastAsia"/>
                <w:sz w:val="24"/>
                <w:szCs w:val="24"/>
                <w:shd w:val="clear" w:color="auto" w:fill="FFFFFF"/>
              </w:rPr>
              <w:t>信息技术应用于数学课堂教学，可以更好地突出了数学课堂教学的重、难点，使学生每一堂数学课的知识学习层次更加清晰、学习目的更加明确。在课堂中</w:t>
            </w:r>
            <w:r w:rsidR="00B32AB3" w:rsidRPr="00B61FDD">
              <w:rPr>
                <w:rFonts w:ascii="宋体" w:hAnsi="宋体" w:cs="Arial" w:hint="eastAsia"/>
                <w:sz w:val="24"/>
                <w:szCs w:val="24"/>
                <w:shd w:val="clear" w:color="auto" w:fill="FFFFFF"/>
              </w:rPr>
              <w:t>应用多媒体信息技术</w:t>
            </w:r>
            <w:r w:rsidRPr="00B61FDD">
              <w:rPr>
                <w:rFonts w:ascii="宋体" w:hAnsi="宋体" w:cs="Arial" w:hint="eastAsia"/>
                <w:sz w:val="24"/>
                <w:szCs w:val="24"/>
                <w:shd w:val="clear" w:color="auto" w:fill="FFFFFF"/>
              </w:rPr>
              <w:t>，不仅可以培养教师与学生之间互为主体、互相依存、互相配合的良好关系，更可以充分发挥学生的主体性，开发学生的创造性思维潜力，培养学生主动参与、团结协作的精神，增进师生、同伴之间的情感交流，形成自觉运用数学基础知识、基本技能和数学思想方法分析问题、解决问题的能力和意识。</w:t>
            </w:r>
          </w:p>
        </w:tc>
      </w:tr>
      <w:tr w:rsidR="001E23CF" w:rsidTr="00C71F2C">
        <w:tc>
          <w:tcPr>
            <w:tcW w:w="959" w:type="dxa"/>
            <w:vAlign w:val="center"/>
          </w:tcPr>
          <w:p w:rsidR="001E23CF" w:rsidRPr="00AB0865" w:rsidRDefault="001E23CF" w:rsidP="00C71F2C">
            <w:pPr>
              <w:snapToGrid w:val="0"/>
              <w:spacing w:line="312" w:lineRule="auto"/>
              <w:jc w:val="center"/>
              <w:rPr>
                <w:rFonts w:ascii="黑体" w:eastAsia="黑体"/>
                <w:sz w:val="32"/>
                <w:szCs w:val="32"/>
              </w:rPr>
            </w:pPr>
            <w:r w:rsidRPr="00AB0865">
              <w:rPr>
                <w:rFonts w:ascii="宋体" w:hAnsi="宋体" w:hint="eastAsia"/>
                <w:sz w:val="24"/>
              </w:rPr>
              <w:t>课题的研究目标</w:t>
            </w:r>
          </w:p>
        </w:tc>
        <w:tc>
          <w:tcPr>
            <w:tcW w:w="8327" w:type="dxa"/>
          </w:tcPr>
          <w:p w:rsidR="001E23CF" w:rsidRPr="0029343C" w:rsidRDefault="001E23CF" w:rsidP="00C71F2C">
            <w:pPr>
              <w:rPr>
                <w:rFonts w:ascii="宋体" w:cs="Arial"/>
                <w:sz w:val="24"/>
                <w:szCs w:val="24"/>
                <w:shd w:val="clear" w:color="auto" w:fill="FFFFFF"/>
              </w:rPr>
            </w:pPr>
            <w:r w:rsidRPr="0029343C">
              <w:rPr>
                <w:rFonts w:ascii="宋体" w:hAnsi="宋体" w:cs="Arial" w:hint="eastAsia"/>
                <w:sz w:val="24"/>
                <w:szCs w:val="24"/>
                <w:shd w:val="clear" w:color="auto" w:fill="FFFFFF"/>
              </w:rPr>
              <w:t>（一）</w:t>
            </w:r>
            <w:r w:rsidR="00B32AB3">
              <w:rPr>
                <w:rFonts w:ascii="宋体" w:hAnsi="宋体" w:cs="Arial" w:hint="eastAsia"/>
                <w:sz w:val="24"/>
                <w:szCs w:val="24"/>
                <w:shd w:val="clear" w:color="auto" w:fill="FFFFFF"/>
              </w:rPr>
              <w:t>结合信息技术,</w:t>
            </w:r>
            <w:r w:rsidRPr="0029343C">
              <w:rPr>
                <w:rFonts w:ascii="宋体" w:hAnsi="宋体" w:cs="Arial" w:hint="eastAsia"/>
                <w:sz w:val="24"/>
                <w:szCs w:val="24"/>
                <w:shd w:val="clear" w:color="auto" w:fill="FFFFFF"/>
              </w:rPr>
              <w:t>研发</w:t>
            </w:r>
            <w:r w:rsidR="008A18F3">
              <w:rPr>
                <w:rFonts w:ascii="宋体" w:hAnsi="宋体" w:cs="Arial" w:hint="eastAsia"/>
                <w:sz w:val="24"/>
                <w:szCs w:val="24"/>
                <w:shd w:val="clear" w:color="auto" w:fill="FFFFFF"/>
              </w:rPr>
              <w:t>教学</w:t>
            </w:r>
            <w:r w:rsidR="00B32AB3">
              <w:rPr>
                <w:rFonts w:ascii="宋体" w:hAnsi="宋体" w:cs="Arial" w:hint="eastAsia"/>
                <w:sz w:val="24"/>
                <w:szCs w:val="24"/>
                <w:shd w:val="clear" w:color="auto" w:fill="FFFFFF"/>
              </w:rPr>
              <w:t>案例</w:t>
            </w:r>
            <w:r w:rsidRPr="0029343C">
              <w:rPr>
                <w:rFonts w:ascii="宋体" w:hAnsi="宋体" w:cs="Arial" w:hint="eastAsia"/>
                <w:sz w:val="24"/>
                <w:szCs w:val="24"/>
                <w:shd w:val="clear" w:color="auto" w:fill="FFFFFF"/>
              </w:rPr>
              <w:t>，形成</w:t>
            </w:r>
            <w:r w:rsidR="00B32AB3">
              <w:rPr>
                <w:rFonts w:ascii="宋体" w:hAnsi="宋体" w:cs="Arial" w:hint="eastAsia"/>
                <w:sz w:val="24"/>
                <w:szCs w:val="24"/>
                <w:shd w:val="clear" w:color="auto" w:fill="FFFFFF"/>
              </w:rPr>
              <w:t>信息技术与数学</w:t>
            </w:r>
            <w:r w:rsidR="008A18F3">
              <w:rPr>
                <w:rFonts w:ascii="宋体" w:hAnsi="宋体" w:cs="Arial" w:hint="eastAsia"/>
                <w:sz w:val="24"/>
                <w:szCs w:val="24"/>
                <w:shd w:val="clear" w:color="auto" w:fill="FFFFFF"/>
              </w:rPr>
              <w:t>课堂整合的教学</w:t>
            </w:r>
            <w:r w:rsidRPr="0029343C">
              <w:rPr>
                <w:rFonts w:ascii="宋体" w:hAnsi="宋体" w:cs="Arial" w:hint="eastAsia"/>
                <w:sz w:val="24"/>
                <w:szCs w:val="24"/>
                <w:shd w:val="clear" w:color="auto" w:fill="FFFFFF"/>
              </w:rPr>
              <w:t>模式。</w:t>
            </w:r>
          </w:p>
          <w:p w:rsidR="001E23CF" w:rsidRPr="0029343C" w:rsidRDefault="008A18F3" w:rsidP="00C71F2C">
            <w:pPr>
              <w:rPr>
                <w:rFonts w:ascii="宋体" w:cs="Arial"/>
                <w:sz w:val="24"/>
                <w:szCs w:val="24"/>
                <w:shd w:val="clear" w:color="auto" w:fill="FFFFFF"/>
              </w:rPr>
            </w:pPr>
            <w:r>
              <w:rPr>
                <w:rFonts w:ascii="宋体" w:hAnsi="宋体" w:cs="Arial" w:hint="eastAsia"/>
                <w:sz w:val="24"/>
                <w:szCs w:val="24"/>
                <w:shd w:val="clear" w:color="auto" w:fill="FFFFFF"/>
              </w:rPr>
              <w:t>（二）展开教学案例的实践研究，检验教学案例</w:t>
            </w:r>
            <w:r w:rsidR="001E23CF" w:rsidRPr="0029343C">
              <w:rPr>
                <w:rFonts w:ascii="宋体" w:hAnsi="宋体" w:cs="Arial" w:hint="eastAsia"/>
                <w:sz w:val="24"/>
                <w:szCs w:val="24"/>
                <w:shd w:val="clear" w:color="auto" w:fill="FFFFFF"/>
              </w:rPr>
              <w:t>的实践价值。</w:t>
            </w:r>
          </w:p>
          <w:p w:rsidR="001E23CF" w:rsidRPr="0029343C" w:rsidRDefault="001E23CF" w:rsidP="00C71F2C">
            <w:pPr>
              <w:rPr>
                <w:rFonts w:ascii="宋体" w:cs="Arial"/>
                <w:sz w:val="24"/>
                <w:szCs w:val="24"/>
                <w:shd w:val="clear" w:color="auto" w:fill="FFFFFF"/>
              </w:rPr>
            </w:pPr>
            <w:r w:rsidRPr="0029343C">
              <w:rPr>
                <w:rFonts w:ascii="宋体" w:hAnsi="宋体" w:cs="Arial" w:hint="eastAsia"/>
                <w:sz w:val="24"/>
                <w:szCs w:val="24"/>
                <w:shd w:val="clear" w:color="auto" w:fill="FFFFFF"/>
              </w:rPr>
              <w:t>（三）通过实践</w:t>
            </w:r>
            <w:r w:rsidR="008A18F3">
              <w:rPr>
                <w:rFonts w:ascii="宋体" w:hAnsi="宋体" w:cs="Arial" w:hint="eastAsia"/>
                <w:sz w:val="24"/>
                <w:szCs w:val="24"/>
                <w:shd w:val="clear" w:color="auto" w:fill="FFFFFF"/>
              </w:rPr>
              <w:t>提升本校数学课堂教学的有效性</w:t>
            </w:r>
            <w:r w:rsidRPr="0029343C">
              <w:rPr>
                <w:rFonts w:ascii="宋体" w:hAnsi="宋体" w:cs="Arial" w:hint="eastAsia"/>
                <w:sz w:val="24"/>
                <w:szCs w:val="24"/>
                <w:shd w:val="clear" w:color="auto" w:fill="FFFFFF"/>
              </w:rPr>
              <w:t>，提升我校教师</w:t>
            </w:r>
            <w:r w:rsidR="008A18F3">
              <w:rPr>
                <w:rFonts w:ascii="宋体" w:hAnsi="宋体" w:cs="Arial" w:hint="eastAsia"/>
                <w:sz w:val="24"/>
                <w:szCs w:val="24"/>
                <w:shd w:val="clear" w:color="auto" w:fill="FFFFFF"/>
              </w:rPr>
              <w:t>应用信息技术开展</w:t>
            </w:r>
            <w:r w:rsidRPr="0029343C">
              <w:rPr>
                <w:rFonts w:ascii="宋体" w:hAnsi="宋体" w:cs="Arial" w:hint="eastAsia"/>
                <w:sz w:val="24"/>
                <w:szCs w:val="24"/>
                <w:shd w:val="clear" w:color="auto" w:fill="FFFFFF"/>
              </w:rPr>
              <w:t>教学</w:t>
            </w:r>
            <w:r w:rsidR="008A18F3">
              <w:rPr>
                <w:rFonts w:ascii="宋体" w:hAnsi="宋体" w:cs="Arial" w:hint="eastAsia"/>
                <w:sz w:val="24"/>
                <w:szCs w:val="24"/>
                <w:shd w:val="clear" w:color="auto" w:fill="FFFFFF"/>
              </w:rPr>
              <w:t>的</w:t>
            </w:r>
            <w:r w:rsidRPr="0029343C">
              <w:rPr>
                <w:rFonts w:ascii="宋体" w:hAnsi="宋体" w:cs="Arial" w:hint="eastAsia"/>
                <w:sz w:val="24"/>
                <w:szCs w:val="24"/>
                <w:shd w:val="clear" w:color="auto" w:fill="FFFFFF"/>
              </w:rPr>
              <w:t>能力</w:t>
            </w:r>
            <w:r w:rsidR="008A18F3">
              <w:rPr>
                <w:rFonts w:ascii="宋体" w:hAnsi="宋体" w:cs="Arial" w:hint="eastAsia"/>
                <w:sz w:val="24"/>
                <w:szCs w:val="24"/>
                <w:shd w:val="clear" w:color="auto" w:fill="FFFFFF"/>
              </w:rPr>
              <w:t>,提升我校网络教室等资源的配置。</w:t>
            </w:r>
          </w:p>
          <w:p w:rsidR="001E23CF" w:rsidRPr="00036949" w:rsidRDefault="00036949" w:rsidP="00C71F2C">
            <w:pPr>
              <w:snapToGrid w:val="0"/>
              <w:jc w:val="left"/>
              <w:rPr>
                <w:rFonts w:ascii="宋体"/>
                <w:sz w:val="24"/>
                <w:szCs w:val="24"/>
              </w:rPr>
            </w:pPr>
            <w:r>
              <w:rPr>
                <w:rFonts w:ascii="宋体" w:hAnsi="宋体" w:hint="eastAsia"/>
                <w:sz w:val="24"/>
                <w:szCs w:val="24"/>
              </w:rPr>
              <w:t>（四）总结</w:t>
            </w:r>
            <w:r w:rsidR="001E23CF" w:rsidRPr="0029343C">
              <w:rPr>
                <w:rFonts w:ascii="宋体" w:hAnsi="宋体" w:hint="eastAsia"/>
                <w:sz w:val="24"/>
                <w:szCs w:val="24"/>
              </w:rPr>
              <w:t>形</w:t>
            </w:r>
            <w:r>
              <w:rPr>
                <w:rFonts w:ascii="宋体" w:hAnsi="宋体" w:hint="eastAsia"/>
                <w:sz w:val="24"/>
                <w:szCs w:val="24"/>
              </w:rPr>
              <w:t>成教学案例集,教学视频集,形</w:t>
            </w:r>
            <w:r w:rsidR="001E23CF" w:rsidRPr="0029343C">
              <w:rPr>
                <w:rFonts w:ascii="宋体" w:hAnsi="宋体" w:hint="eastAsia"/>
                <w:sz w:val="24"/>
                <w:szCs w:val="24"/>
              </w:rPr>
              <w:t>成课程研发的模式，利于在广泛的区域内推广。</w:t>
            </w:r>
          </w:p>
        </w:tc>
      </w:tr>
      <w:tr w:rsidR="001E23CF" w:rsidTr="00C71F2C">
        <w:tc>
          <w:tcPr>
            <w:tcW w:w="959" w:type="dxa"/>
            <w:vAlign w:val="center"/>
          </w:tcPr>
          <w:p w:rsidR="001E23CF" w:rsidRPr="00AB0865" w:rsidRDefault="001E23CF" w:rsidP="00C71F2C">
            <w:pPr>
              <w:snapToGrid w:val="0"/>
              <w:spacing w:line="312" w:lineRule="auto"/>
              <w:jc w:val="center"/>
              <w:rPr>
                <w:rFonts w:ascii="黑体" w:eastAsia="黑体"/>
                <w:sz w:val="32"/>
                <w:szCs w:val="32"/>
              </w:rPr>
            </w:pPr>
            <w:r w:rsidRPr="00AB0865">
              <w:rPr>
                <w:rFonts w:ascii="宋体" w:hAnsi="宋体" w:hint="eastAsia"/>
                <w:sz w:val="24"/>
              </w:rPr>
              <w:t>课题的研究内容</w:t>
            </w:r>
          </w:p>
        </w:tc>
        <w:tc>
          <w:tcPr>
            <w:tcW w:w="8327" w:type="dxa"/>
          </w:tcPr>
          <w:p w:rsidR="00AA46BA" w:rsidRPr="00AA46BA" w:rsidRDefault="00AA46BA" w:rsidP="00AA46BA">
            <w:pPr>
              <w:rPr>
                <w:rFonts w:ascii="宋体" w:hAnsi="宋体" w:cs="Arial"/>
                <w:sz w:val="24"/>
                <w:szCs w:val="24"/>
                <w:shd w:val="clear" w:color="auto" w:fill="FFFFFF"/>
              </w:rPr>
            </w:pPr>
            <w:r w:rsidRPr="00AA46BA">
              <w:rPr>
                <w:rFonts w:ascii="宋体" w:hAnsi="宋体" w:cs="Arial" w:hint="eastAsia"/>
                <w:sz w:val="24"/>
                <w:szCs w:val="24"/>
                <w:shd w:val="clear" w:color="auto" w:fill="FFFFFF"/>
              </w:rPr>
              <w:t>（1）、通过研究目前数学课堂教学的现状，找出学生在学习过程、教师在授课过程中的主要问题。</w:t>
            </w:r>
          </w:p>
          <w:p w:rsidR="00692539" w:rsidRPr="00AA46BA" w:rsidRDefault="00AA46BA" w:rsidP="00692539">
            <w:pPr>
              <w:rPr>
                <w:rFonts w:ascii="宋体" w:hAnsi="宋体" w:cs="Arial"/>
                <w:sz w:val="24"/>
                <w:szCs w:val="24"/>
                <w:shd w:val="clear" w:color="auto" w:fill="FFFFFF"/>
              </w:rPr>
            </w:pPr>
            <w:r w:rsidRPr="00AA46BA">
              <w:rPr>
                <w:rFonts w:ascii="宋体" w:hAnsi="宋体" w:cs="Arial" w:hint="eastAsia"/>
                <w:sz w:val="24"/>
                <w:szCs w:val="24"/>
                <w:shd w:val="clear" w:color="auto" w:fill="FFFFFF"/>
              </w:rPr>
              <w:t>（2）、</w:t>
            </w:r>
            <w:r w:rsidR="00692539">
              <w:rPr>
                <w:rFonts w:ascii="宋体" w:hAnsi="宋体" w:cs="Arial" w:hint="eastAsia"/>
                <w:sz w:val="24"/>
                <w:szCs w:val="24"/>
                <w:shd w:val="clear" w:color="auto" w:fill="FFFFFF"/>
              </w:rPr>
              <w:t>利用网络教室、平板电脑、电子白板等多媒体信息技术手段开展信息化教学</w:t>
            </w:r>
            <w:r w:rsidR="00692539" w:rsidRPr="00AA46BA">
              <w:rPr>
                <w:rFonts w:ascii="宋体" w:hAnsi="宋体" w:cs="Arial" w:hint="eastAsia"/>
                <w:sz w:val="24"/>
                <w:szCs w:val="24"/>
                <w:shd w:val="clear" w:color="auto" w:fill="FFFFFF"/>
              </w:rPr>
              <w:t>。</w:t>
            </w:r>
          </w:p>
          <w:p w:rsidR="00692539" w:rsidRPr="00AA46BA" w:rsidRDefault="00AA46BA" w:rsidP="00692539">
            <w:pPr>
              <w:rPr>
                <w:rFonts w:ascii="宋体" w:hAnsi="宋体" w:cs="Arial"/>
                <w:sz w:val="24"/>
                <w:szCs w:val="24"/>
                <w:shd w:val="clear" w:color="auto" w:fill="FFFFFF"/>
              </w:rPr>
            </w:pPr>
            <w:r w:rsidRPr="00AA46BA">
              <w:rPr>
                <w:rFonts w:ascii="宋体" w:hAnsi="宋体" w:cs="Arial" w:hint="eastAsia"/>
                <w:sz w:val="24"/>
                <w:szCs w:val="24"/>
                <w:shd w:val="clear" w:color="auto" w:fill="FFFFFF"/>
              </w:rPr>
              <w:t>（3）、</w:t>
            </w:r>
            <w:r w:rsidR="00692539">
              <w:rPr>
                <w:rFonts w:ascii="宋体" w:hAnsi="宋体" w:cs="Arial" w:hint="eastAsia"/>
                <w:sz w:val="24"/>
                <w:szCs w:val="24"/>
                <w:shd w:val="clear" w:color="auto" w:fill="FFFFFF"/>
              </w:rPr>
              <w:t>利用信息技术制作教学课件、录制教学视频、</w:t>
            </w:r>
            <w:r w:rsidR="00692539" w:rsidRPr="00AA46BA">
              <w:rPr>
                <w:rFonts w:ascii="宋体" w:hAnsi="宋体" w:cs="Arial" w:hint="eastAsia"/>
                <w:sz w:val="24"/>
                <w:szCs w:val="24"/>
                <w:shd w:val="clear" w:color="auto" w:fill="FFFFFF"/>
              </w:rPr>
              <w:t>将高中数学知识按模块、分层次的研究，细化到每一章、每一节每一堂课讲授的数学知识，将课堂教学的目标更加明确。</w:t>
            </w:r>
          </w:p>
          <w:p w:rsidR="001E23CF" w:rsidRPr="00692539" w:rsidRDefault="00AA46BA" w:rsidP="00692539">
            <w:pPr>
              <w:rPr>
                <w:rFonts w:ascii="宋体" w:hAnsi="宋体" w:cs="Arial"/>
                <w:sz w:val="24"/>
                <w:szCs w:val="24"/>
                <w:shd w:val="clear" w:color="auto" w:fill="FFFFFF"/>
              </w:rPr>
            </w:pPr>
            <w:r w:rsidRPr="00AA46BA">
              <w:rPr>
                <w:rFonts w:ascii="宋体" w:hAnsi="宋体" w:cs="Arial" w:hint="eastAsia"/>
                <w:sz w:val="24"/>
                <w:szCs w:val="24"/>
                <w:shd w:val="clear" w:color="auto" w:fill="FFFFFF"/>
              </w:rPr>
              <w:t>（4）、通过课后作业、习题检测、期中期末考试等反馈形式的分析，检测学生对于课堂知识的吸收效果，以及学生学科能力的提升效果。</w:t>
            </w:r>
          </w:p>
        </w:tc>
      </w:tr>
      <w:tr w:rsidR="001E23CF" w:rsidTr="00C71F2C">
        <w:tc>
          <w:tcPr>
            <w:tcW w:w="959" w:type="dxa"/>
            <w:vAlign w:val="center"/>
          </w:tcPr>
          <w:p w:rsidR="001E23CF" w:rsidRPr="00AB0865" w:rsidRDefault="001E23CF" w:rsidP="00C71F2C">
            <w:pPr>
              <w:snapToGrid w:val="0"/>
              <w:spacing w:line="312" w:lineRule="auto"/>
              <w:jc w:val="center"/>
              <w:rPr>
                <w:rFonts w:ascii="黑体" w:eastAsia="黑体"/>
                <w:sz w:val="32"/>
                <w:szCs w:val="32"/>
              </w:rPr>
            </w:pPr>
            <w:r w:rsidRPr="00AB0865">
              <w:rPr>
                <w:rFonts w:ascii="宋体" w:hAnsi="宋体" w:hint="eastAsia"/>
                <w:sz w:val="24"/>
              </w:rPr>
              <w:t>课题的</w:t>
            </w:r>
            <w:r w:rsidRPr="00AB0865">
              <w:rPr>
                <w:rFonts w:ascii="宋体" w:hAnsi="宋体" w:hint="eastAsia"/>
                <w:sz w:val="24"/>
              </w:rPr>
              <w:lastRenderedPageBreak/>
              <w:t>研究方法</w:t>
            </w:r>
          </w:p>
        </w:tc>
        <w:tc>
          <w:tcPr>
            <w:tcW w:w="8327" w:type="dxa"/>
          </w:tcPr>
          <w:p w:rsidR="001E23CF" w:rsidRPr="0029343C" w:rsidRDefault="001E23CF" w:rsidP="00C71F2C">
            <w:pPr>
              <w:widowControl/>
              <w:jc w:val="left"/>
              <w:rPr>
                <w:rFonts w:ascii="宋体" w:cs="宋体"/>
                <w:kern w:val="0"/>
                <w:sz w:val="24"/>
                <w:szCs w:val="24"/>
              </w:rPr>
            </w:pPr>
            <w:r w:rsidRPr="0029343C">
              <w:rPr>
                <w:rFonts w:ascii="宋体" w:hAnsi="宋体" w:cs="宋体" w:hint="eastAsia"/>
                <w:kern w:val="0"/>
                <w:sz w:val="24"/>
                <w:szCs w:val="24"/>
              </w:rPr>
              <w:lastRenderedPageBreak/>
              <w:t>（一）行动研究法是一种适应小范围内教育改革的探索性的研究方法，其目的</w:t>
            </w:r>
            <w:r w:rsidRPr="0029343C">
              <w:rPr>
                <w:rFonts w:ascii="宋体" w:hAnsi="宋体" w:cs="宋体" w:hint="eastAsia"/>
                <w:kern w:val="0"/>
                <w:sz w:val="24"/>
                <w:szCs w:val="24"/>
              </w:rPr>
              <w:lastRenderedPageBreak/>
              <w:t>不在于建立理论、归纳规律，</w:t>
            </w:r>
            <w:r w:rsidR="00692539">
              <w:rPr>
                <w:rFonts w:ascii="宋体" w:hAnsi="宋体" w:cs="宋体" w:hint="eastAsia"/>
                <w:kern w:val="0"/>
                <w:sz w:val="24"/>
                <w:szCs w:val="24"/>
              </w:rPr>
              <w:t>而是针对教育活动和教育实践中的问题，在行动研究中不断地探索、</w:t>
            </w:r>
            <w:r w:rsidRPr="0029343C">
              <w:rPr>
                <w:rFonts w:ascii="宋体" w:hAnsi="宋体" w:cs="宋体" w:hint="eastAsia"/>
                <w:kern w:val="0"/>
                <w:sz w:val="24"/>
                <w:szCs w:val="24"/>
              </w:rPr>
              <w:t>改进工作，解决教育实际问题。行动研究将改革行动与研究工作相结合，与教育实践的具体改革行动紧密相连。</w:t>
            </w:r>
          </w:p>
          <w:p w:rsidR="001E23CF" w:rsidRPr="0029343C" w:rsidRDefault="001E23CF" w:rsidP="00C71F2C">
            <w:pPr>
              <w:widowControl/>
              <w:jc w:val="left"/>
              <w:rPr>
                <w:rFonts w:ascii="宋体" w:cs="宋体"/>
                <w:kern w:val="0"/>
                <w:sz w:val="24"/>
                <w:szCs w:val="24"/>
              </w:rPr>
            </w:pPr>
            <w:r w:rsidRPr="0029343C">
              <w:rPr>
                <w:rFonts w:ascii="宋体" w:cs="宋体"/>
                <w:kern w:val="0"/>
                <w:sz w:val="24"/>
                <w:szCs w:val="24"/>
              </w:rPr>
              <w:t>  </w:t>
            </w:r>
            <w:r w:rsidRPr="0029343C">
              <w:rPr>
                <w:rFonts w:ascii="宋体" w:hAnsi="宋体" w:cs="宋体"/>
                <w:kern w:val="0"/>
                <w:sz w:val="24"/>
                <w:szCs w:val="24"/>
              </w:rPr>
              <w:t xml:space="preserve"> </w:t>
            </w:r>
            <w:r w:rsidRPr="0029343C">
              <w:rPr>
                <w:rFonts w:ascii="宋体" w:hAnsi="宋体" w:cs="宋体" w:hint="eastAsia"/>
                <w:kern w:val="0"/>
                <w:sz w:val="24"/>
                <w:szCs w:val="24"/>
              </w:rPr>
              <w:t>我们</w:t>
            </w:r>
            <w:r w:rsidR="00DB0F55">
              <w:rPr>
                <w:rFonts w:ascii="宋体" w:hAnsi="宋体" w:cs="宋体" w:hint="eastAsia"/>
                <w:kern w:val="0"/>
                <w:sz w:val="24"/>
                <w:szCs w:val="24"/>
              </w:rPr>
              <w:t>课题组</w:t>
            </w:r>
            <w:r w:rsidRPr="0029343C">
              <w:rPr>
                <w:rFonts w:ascii="宋体" w:hAnsi="宋体" w:cs="宋体" w:hint="eastAsia"/>
                <w:kern w:val="0"/>
                <w:sz w:val="24"/>
                <w:szCs w:val="24"/>
              </w:rPr>
              <w:t>采用的模式基本是：计划</w:t>
            </w:r>
            <w:r w:rsidRPr="0029343C">
              <w:rPr>
                <w:rFonts w:ascii="宋体" w:hAnsi="宋体" w:cs="宋体"/>
                <w:kern w:val="0"/>
                <w:sz w:val="24"/>
                <w:szCs w:val="24"/>
              </w:rPr>
              <w:t>——</w:t>
            </w:r>
            <w:r w:rsidRPr="0029343C">
              <w:rPr>
                <w:rFonts w:ascii="宋体" w:hAnsi="宋体" w:cs="宋体" w:hint="eastAsia"/>
                <w:kern w:val="0"/>
                <w:sz w:val="24"/>
                <w:szCs w:val="24"/>
              </w:rPr>
              <w:t>行动</w:t>
            </w:r>
            <w:r w:rsidRPr="0029343C">
              <w:rPr>
                <w:rFonts w:ascii="宋体" w:hAnsi="宋体" w:cs="宋体"/>
                <w:kern w:val="0"/>
                <w:sz w:val="24"/>
                <w:szCs w:val="24"/>
              </w:rPr>
              <w:t>——</w:t>
            </w:r>
            <w:r w:rsidRPr="0029343C">
              <w:rPr>
                <w:rFonts w:ascii="宋体" w:hAnsi="宋体" w:cs="宋体" w:hint="eastAsia"/>
                <w:kern w:val="0"/>
                <w:sz w:val="24"/>
                <w:szCs w:val="24"/>
              </w:rPr>
              <w:t>考察</w:t>
            </w:r>
            <w:r w:rsidRPr="0029343C">
              <w:rPr>
                <w:rFonts w:ascii="宋体" w:hAnsi="宋体" w:cs="宋体"/>
                <w:kern w:val="0"/>
                <w:sz w:val="24"/>
                <w:szCs w:val="24"/>
              </w:rPr>
              <w:t>——</w:t>
            </w:r>
            <w:r w:rsidRPr="0029343C">
              <w:rPr>
                <w:rFonts w:ascii="宋体" w:hAnsi="宋体" w:cs="宋体" w:hint="eastAsia"/>
                <w:kern w:val="0"/>
                <w:sz w:val="24"/>
                <w:szCs w:val="24"/>
              </w:rPr>
              <w:t>反思</w:t>
            </w:r>
          </w:p>
          <w:p w:rsidR="001E23CF" w:rsidRPr="0029343C" w:rsidRDefault="001E23CF" w:rsidP="00C71F2C">
            <w:pPr>
              <w:rPr>
                <w:rFonts w:ascii="Arial" w:hAnsi="Arial" w:cs="Arial"/>
                <w:sz w:val="24"/>
                <w:szCs w:val="24"/>
                <w:shd w:val="clear" w:color="auto" w:fill="FFFFFF"/>
              </w:rPr>
            </w:pPr>
            <w:r w:rsidRPr="0029343C">
              <w:rPr>
                <w:rFonts w:ascii="Arial" w:hAnsi="Arial" w:cs="Arial" w:hint="eastAsia"/>
                <w:sz w:val="24"/>
                <w:szCs w:val="24"/>
                <w:shd w:val="clear" w:color="auto" w:fill="FFFFFF"/>
              </w:rPr>
              <w:t>（二）问卷调查和检测法。我们在实施过程中利用问卷调查法分析</w:t>
            </w:r>
            <w:r w:rsidR="00B61FDD">
              <w:rPr>
                <w:rFonts w:ascii="Arial" w:hAnsi="Arial" w:cs="Arial" w:hint="eastAsia"/>
                <w:sz w:val="24"/>
                <w:szCs w:val="24"/>
                <w:shd w:val="clear" w:color="auto" w:fill="FFFFFF"/>
              </w:rPr>
              <w:t>我校信息技术与数学课堂的整合</w:t>
            </w:r>
            <w:r w:rsidRPr="0029343C">
              <w:rPr>
                <w:rFonts w:ascii="Arial" w:hAnsi="Arial" w:cs="Arial" w:hint="eastAsia"/>
                <w:sz w:val="24"/>
                <w:szCs w:val="24"/>
                <w:shd w:val="clear" w:color="auto" w:fill="FFFFFF"/>
              </w:rPr>
              <w:t>程度。在实践后利用检测法分析</w:t>
            </w:r>
            <w:r w:rsidR="00740623">
              <w:rPr>
                <w:rFonts w:ascii="Arial" w:hAnsi="Arial" w:cs="Arial" w:hint="eastAsia"/>
                <w:sz w:val="24"/>
                <w:szCs w:val="24"/>
                <w:shd w:val="clear" w:color="auto" w:fill="FFFFFF"/>
              </w:rPr>
              <w:t>运用信息技术提高数学课堂教学的实效</w:t>
            </w:r>
            <w:r w:rsidRPr="0029343C">
              <w:rPr>
                <w:rFonts w:ascii="Arial" w:hAnsi="Arial" w:cs="Arial" w:hint="eastAsia"/>
                <w:sz w:val="24"/>
                <w:szCs w:val="24"/>
                <w:shd w:val="clear" w:color="auto" w:fill="FFFFFF"/>
              </w:rPr>
              <w:t>。</w:t>
            </w:r>
          </w:p>
          <w:p w:rsidR="001E23CF" w:rsidRPr="0029343C" w:rsidRDefault="001E23CF" w:rsidP="00C71F2C">
            <w:pPr>
              <w:rPr>
                <w:rFonts w:ascii="宋体" w:cs="宋体"/>
                <w:kern w:val="0"/>
                <w:sz w:val="24"/>
                <w:szCs w:val="24"/>
              </w:rPr>
            </w:pPr>
            <w:r w:rsidRPr="0029343C">
              <w:rPr>
                <w:rFonts w:ascii="Arial" w:hAnsi="Arial" w:cs="Arial" w:hint="eastAsia"/>
                <w:sz w:val="24"/>
                <w:szCs w:val="24"/>
                <w:shd w:val="clear" w:color="auto" w:fill="FFFFFF"/>
              </w:rPr>
              <w:t>（三）</w:t>
            </w:r>
            <w:r w:rsidRPr="0029343C">
              <w:rPr>
                <w:rFonts w:ascii="宋体" w:hAnsi="宋体" w:cs="宋体" w:hint="eastAsia"/>
                <w:kern w:val="0"/>
                <w:sz w:val="24"/>
                <w:szCs w:val="24"/>
              </w:rPr>
              <w:t>教育经验总结法是根据教育实践所提供的事实，分析概括教育现象，挖掘现有的经验材料，并使之上升到教育理论的高度，以便更好地指导新的教育实践活动的一种教育科学研究方法。</w:t>
            </w:r>
          </w:p>
        </w:tc>
      </w:tr>
      <w:tr w:rsidR="001E23CF" w:rsidTr="00C71F2C">
        <w:tc>
          <w:tcPr>
            <w:tcW w:w="959" w:type="dxa"/>
            <w:vAlign w:val="center"/>
          </w:tcPr>
          <w:p w:rsidR="001E23CF" w:rsidRPr="00AB0865" w:rsidRDefault="001E23CF" w:rsidP="00C71F2C">
            <w:pPr>
              <w:snapToGrid w:val="0"/>
              <w:spacing w:line="312" w:lineRule="auto"/>
              <w:jc w:val="center"/>
              <w:rPr>
                <w:rFonts w:ascii="黑体" w:eastAsia="黑体"/>
                <w:sz w:val="32"/>
                <w:szCs w:val="32"/>
              </w:rPr>
            </w:pPr>
            <w:r w:rsidRPr="00AB0865">
              <w:rPr>
                <w:rFonts w:ascii="宋体" w:hAnsi="宋体" w:hint="eastAsia"/>
                <w:sz w:val="24"/>
              </w:rPr>
              <w:lastRenderedPageBreak/>
              <w:t>课题的实施步骤</w:t>
            </w:r>
          </w:p>
        </w:tc>
        <w:tc>
          <w:tcPr>
            <w:tcW w:w="8327" w:type="dxa"/>
          </w:tcPr>
          <w:p w:rsidR="00A543A0" w:rsidRPr="00A543A0" w:rsidRDefault="00A543A0" w:rsidP="00A543A0">
            <w:pPr>
              <w:widowControl/>
              <w:adjustRightInd w:val="0"/>
              <w:snapToGrid w:val="0"/>
              <w:ind w:firstLineChars="200" w:firstLine="480"/>
              <w:jc w:val="left"/>
              <w:rPr>
                <w:rFonts w:ascii="Arial" w:hAnsi="Arial" w:cs="Arial"/>
                <w:sz w:val="24"/>
                <w:szCs w:val="24"/>
                <w:shd w:val="clear" w:color="auto" w:fill="FFFFFF"/>
              </w:rPr>
            </w:pPr>
            <w:r w:rsidRPr="00A543A0">
              <w:rPr>
                <w:rFonts w:ascii="Arial" w:hAnsi="Arial" w:cs="Arial" w:hint="eastAsia"/>
                <w:sz w:val="24"/>
                <w:szCs w:val="24"/>
                <w:shd w:val="clear" w:color="auto" w:fill="FFFFFF"/>
              </w:rPr>
              <w:t>我们的课题的主要实施步骤如下：</w:t>
            </w:r>
            <w:r w:rsidRPr="00A543A0">
              <w:rPr>
                <w:rFonts w:ascii="Arial" w:hAnsi="Arial" w:cs="Arial" w:hint="eastAsia"/>
                <w:sz w:val="24"/>
                <w:szCs w:val="24"/>
                <w:shd w:val="clear" w:color="auto" w:fill="FFFFFF"/>
              </w:rPr>
              <w:t xml:space="preserve"> </w:t>
            </w:r>
          </w:p>
          <w:p w:rsidR="00A543A0" w:rsidRPr="00A543A0" w:rsidRDefault="00A543A0" w:rsidP="00A543A0">
            <w:pPr>
              <w:widowControl/>
              <w:adjustRightInd w:val="0"/>
              <w:snapToGrid w:val="0"/>
              <w:jc w:val="left"/>
              <w:rPr>
                <w:rFonts w:ascii="Arial" w:hAnsi="Arial" w:cs="Arial"/>
                <w:sz w:val="24"/>
                <w:szCs w:val="24"/>
                <w:shd w:val="clear" w:color="auto" w:fill="FFFFFF"/>
              </w:rPr>
            </w:pPr>
            <w:r w:rsidRPr="00A543A0">
              <w:rPr>
                <w:rFonts w:ascii="Arial" w:hAnsi="Arial" w:cs="Arial" w:hint="eastAsia"/>
                <w:sz w:val="24"/>
                <w:szCs w:val="24"/>
                <w:shd w:val="clear" w:color="auto" w:fill="FFFFFF"/>
              </w:rPr>
              <w:t>（一）准备阶段</w:t>
            </w:r>
            <w:r w:rsidRPr="00A543A0">
              <w:rPr>
                <w:rFonts w:ascii="Arial" w:hAnsi="Arial" w:cs="Arial" w:hint="eastAsia"/>
                <w:sz w:val="24"/>
                <w:szCs w:val="24"/>
                <w:shd w:val="clear" w:color="auto" w:fill="FFFFFF"/>
              </w:rPr>
              <w:t xml:space="preserve"> (201</w:t>
            </w:r>
            <w:r>
              <w:rPr>
                <w:rFonts w:ascii="Arial" w:hAnsi="Arial" w:cs="Arial" w:hint="eastAsia"/>
                <w:sz w:val="24"/>
                <w:szCs w:val="24"/>
                <w:shd w:val="clear" w:color="auto" w:fill="FFFFFF"/>
              </w:rPr>
              <w:t>7</w:t>
            </w:r>
            <w:r w:rsidRPr="00A543A0">
              <w:rPr>
                <w:rFonts w:ascii="Arial" w:hAnsi="Arial" w:cs="Arial" w:hint="eastAsia"/>
                <w:sz w:val="24"/>
                <w:szCs w:val="24"/>
                <w:shd w:val="clear" w:color="auto" w:fill="FFFFFF"/>
              </w:rPr>
              <w:t>年</w:t>
            </w:r>
            <w:r>
              <w:rPr>
                <w:rFonts w:ascii="Arial" w:hAnsi="Arial" w:cs="Arial" w:hint="eastAsia"/>
                <w:sz w:val="24"/>
                <w:szCs w:val="24"/>
                <w:shd w:val="clear" w:color="auto" w:fill="FFFFFF"/>
              </w:rPr>
              <w:t>4</w:t>
            </w:r>
            <w:r w:rsidRPr="00A543A0">
              <w:rPr>
                <w:rFonts w:ascii="Arial" w:hAnsi="Arial" w:cs="Arial" w:hint="eastAsia"/>
                <w:sz w:val="24"/>
                <w:szCs w:val="24"/>
                <w:shd w:val="clear" w:color="auto" w:fill="FFFFFF"/>
              </w:rPr>
              <w:t>月前</w:t>
            </w:r>
            <w:r w:rsidRPr="00A543A0">
              <w:rPr>
                <w:rFonts w:ascii="Arial" w:hAnsi="Arial" w:cs="Arial" w:hint="eastAsia"/>
                <w:sz w:val="24"/>
                <w:szCs w:val="24"/>
                <w:shd w:val="clear" w:color="auto" w:fill="FFFFFF"/>
              </w:rPr>
              <w:t>)</w:t>
            </w:r>
          </w:p>
          <w:p w:rsidR="00A543A0" w:rsidRPr="00A543A0" w:rsidRDefault="00A543A0" w:rsidP="00A543A0">
            <w:pPr>
              <w:widowControl/>
              <w:adjustRightInd w:val="0"/>
              <w:snapToGrid w:val="0"/>
              <w:ind w:leftChars="285" w:left="598"/>
              <w:jc w:val="left"/>
              <w:rPr>
                <w:rFonts w:ascii="Arial" w:hAnsi="Arial" w:cs="Arial"/>
                <w:sz w:val="24"/>
                <w:szCs w:val="24"/>
                <w:shd w:val="clear" w:color="auto" w:fill="FFFFFF"/>
              </w:rPr>
            </w:pPr>
            <w:r w:rsidRPr="00A543A0">
              <w:rPr>
                <w:rFonts w:ascii="Arial" w:hAnsi="Arial" w:cs="Arial" w:hint="eastAsia"/>
                <w:sz w:val="24"/>
                <w:szCs w:val="24"/>
                <w:shd w:val="clear" w:color="auto" w:fill="FFFFFF"/>
              </w:rPr>
              <w:t>1</w:t>
            </w:r>
            <w:r w:rsidRPr="00A543A0">
              <w:rPr>
                <w:rFonts w:ascii="Arial" w:hAnsi="Arial" w:cs="Arial" w:hint="eastAsia"/>
                <w:sz w:val="24"/>
                <w:szCs w:val="24"/>
                <w:shd w:val="clear" w:color="auto" w:fill="FFFFFF"/>
              </w:rPr>
              <w:t>、选题与论证；</w:t>
            </w:r>
            <w:r w:rsidRPr="00A543A0">
              <w:rPr>
                <w:rFonts w:ascii="Arial" w:hAnsi="Arial" w:cs="Arial" w:hint="eastAsia"/>
                <w:sz w:val="24"/>
                <w:szCs w:val="24"/>
                <w:shd w:val="clear" w:color="auto" w:fill="FFFFFF"/>
              </w:rPr>
              <w:t>2</w:t>
            </w:r>
            <w:r w:rsidRPr="00A543A0">
              <w:rPr>
                <w:rFonts w:ascii="Arial" w:hAnsi="Arial" w:cs="Arial" w:hint="eastAsia"/>
                <w:sz w:val="24"/>
                <w:szCs w:val="24"/>
                <w:shd w:val="clear" w:color="auto" w:fill="FFFFFF"/>
              </w:rPr>
              <w:t>、建立课题研究组织；</w:t>
            </w:r>
            <w:r w:rsidRPr="00A543A0">
              <w:rPr>
                <w:rFonts w:ascii="Arial" w:hAnsi="Arial" w:cs="Arial" w:hint="eastAsia"/>
                <w:sz w:val="24"/>
                <w:szCs w:val="24"/>
                <w:shd w:val="clear" w:color="auto" w:fill="FFFFFF"/>
              </w:rPr>
              <w:t>3</w:t>
            </w:r>
            <w:r w:rsidRPr="00A543A0">
              <w:rPr>
                <w:rFonts w:ascii="Arial" w:hAnsi="Arial" w:cs="Arial" w:hint="eastAsia"/>
                <w:sz w:val="24"/>
                <w:szCs w:val="24"/>
                <w:shd w:val="clear" w:color="auto" w:fill="FFFFFF"/>
              </w:rPr>
              <w:t>、制定和修订研究方案；</w:t>
            </w:r>
            <w:r w:rsidRPr="00A543A0">
              <w:rPr>
                <w:rFonts w:ascii="Arial" w:hAnsi="Arial" w:cs="Arial" w:hint="eastAsia"/>
                <w:sz w:val="24"/>
                <w:szCs w:val="24"/>
                <w:shd w:val="clear" w:color="auto" w:fill="FFFFFF"/>
              </w:rPr>
              <w:t xml:space="preserve"> 4</w:t>
            </w:r>
            <w:r w:rsidRPr="00A543A0">
              <w:rPr>
                <w:rFonts w:ascii="Arial" w:hAnsi="Arial" w:cs="Arial" w:hint="eastAsia"/>
                <w:sz w:val="24"/>
                <w:szCs w:val="24"/>
                <w:shd w:val="clear" w:color="auto" w:fill="FFFFFF"/>
              </w:rPr>
              <w:t>、开题，开始对研究方案进行初期实施。</w:t>
            </w:r>
          </w:p>
          <w:p w:rsidR="00A543A0" w:rsidRPr="00A543A0" w:rsidRDefault="00A543A0" w:rsidP="00A543A0">
            <w:pPr>
              <w:widowControl/>
              <w:adjustRightInd w:val="0"/>
              <w:snapToGrid w:val="0"/>
              <w:jc w:val="left"/>
              <w:rPr>
                <w:rFonts w:ascii="Arial" w:hAnsi="Arial" w:cs="Arial"/>
                <w:sz w:val="24"/>
                <w:szCs w:val="24"/>
                <w:shd w:val="clear" w:color="auto" w:fill="FFFFFF"/>
              </w:rPr>
            </w:pPr>
            <w:r w:rsidRPr="00A543A0">
              <w:rPr>
                <w:rFonts w:ascii="Arial" w:hAnsi="Arial" w:cs="Arial" w:hint="eastAsia"/>
                <w:sz w:val="24"/>
                <w:szCs w:val="24"/>
                <w:shd w:val="clear" w:color="auto" w:fill="FFFFFF"/>
              </w:rPr>
              <w:t>（二）实施阶段</w:t>
            </w:r>
            <w:r>
              <w:rPr>
                <w:rFonts w:ascii="Arial" w:hAnsi="Arial" w:cs="Arial" w:hint="eastAsia"/>
                <w:sz w:val="24"/>
                <w:szCs w:val="24"/>
                <w:shd w:val="clear" w:color="auto" w:fill="FFFFFF"/>
              </w:rPr>
              <w:t>(2017</w:t>
            </w:r>
            <w:r w:rsidRPr="00A543A0">
              <w:rPr>
                <w:rFonts w:ascii="Arial" w:hAnsi="Arial" w:cs="Arial" w:hint="eastAsia"/>
                <w:sz w:val="24"/>
                <w:szCs w:val="24"/>
                <w:shd w:val="clear" w:color="auto" w:fill="FFFFFF"/>
              </w:rPr>
              <w:t>年</w:t>
            </w:r>
            <w:r>
              <w:rPr>
                <w:rFonts w:ascii="Arial" w:hAnsi="Arial" w:cs="Arial" w:hint="eastAsia"/>
                <w:sz w:val="24"/>
                <w:szCs w:val="24"/>
                <w:shd w:val="clear" w:color="auto" w:fill="FFFFFF"/>
              </w:rPr>
              <w:t>4</w:t>
            </w:r>
            <w:r w:rsidRPr="00A543A0">
              <w:rPr>
                <w:rFonts w:ascii="Arial" w:hAnsi="Arial" w:cs="Arial" w:hint="eastAsia"/>
                <w:sz w:val="24"/>
                <w:szCs w:val="24"/>
                <w:shd w:val="clear" w:color="auto" w:fill="FFFFFF"/>
              </w:rPr>
              <w:t>月至</w:t>
            </w:r>
            <w:r>
              <w:rPr>
                <w:rFonts w:ascii="Arial" w:hAnsi="Arial" w:cs="Arial" w:hint="eastAsia"/>
                <w:sz w:val="24"/>
                <w:szCs w:val="24"/>
                <w:shd w:val="clear" w:color="auto" w:fill="FFFFFF"/>
              </w:rPr>
              <w:t>2019</w:t>
            </w:r>
            <w:r w:rsidRPr="00A543A0">
              <w:rPr>
                <w:rFonts w:ascii="Arial" w:hAnsi="Arial" w:cs="Arial" w:hint="eastAsia"/>
                <w:sz w:val="24"/>
                <w:szCs w:val="24"/>
                <w:shd w:val="clear" w:color="auto" w:fill="FFFFFF"/>
              </w:rPr>
              <w:t>年</w:t>
            </w:r>
            <w:r w:rsidRPr="00A543A0">
              <w:rPr>
                <w:rFonts w:ascii="Arial" w:hAnsi="Arial" w:cs="Arial" w:hint="eastAsia"/>
                <w:sz w:val="24"/>
                <w:szCs w:val="24"/>
                <w:shd w:val="clear" w:color="auto" w:fill="FFFFFF"/>
              </w:rPr>
              <w:t>6</w:t>
            </w:r>
            <w:r w:rsidRPr="00A543A0">
              <w:rPr>
                <w:rFonts w:ascii="Arial" w:hAnsi="Arial" w:cs="Arial" w:hint="eastAsia"/>
                <w:sz w:val="24"/>
                <w:szCs w:val="24"/>
                <w:shd w:val="clear" w:color="auto" w:fill="FFFFFF"/>
              </w:rPr>
              <w:t>月</w:t>
            </w:r>
            <w:r w:rsidRPr="00A543A0">
              <w:rPr>
                <w:rFonts w:ascii="Arial" w:hAnsi="Arial" w:cs="Arial" w:hint="eastAsia"/>
                <w:sz w:val="24"/>
                <w:szCs w:val="24"/>
                <w:shd w:val="clear" w:color="auto" w:fill="FFFFFF"/>
              </w:rPr>
              <w:t>)</w:t>
            </w:r>
          </w:p>
          <w:p w:rsidR="00A543A0" w:rsidRPr="00A543A0" w:rsidRDefault="00A543A0" w:rsidP="00A543A0">
            <w:pPr>
              <w:widowControl/>
              <w:adjustRightInd w:val="0"/>
              <w:snapToGrid w:val="0"/>
              <w:ind w:firstLineChars="250" w:firstLine="600"/>
              <w:jc w:val="left"/>
              <w:rPr>
                <w:rFonts w:ascii="Arial" w:hAnsi="Arial" w:cs="Arial"/>
                <w:sz w:val="24"/>
                <w:szCs w:val="24"/>
                <w:shd w:val="clear" w:color="auto" w:fill="FFFFFF"/>
              </w:rPr>
            </w:pPr>
            <w:r w:rsidRPr="00A543A0">
              <w:rPr>
                <w:rFonts w:ascii="Arial" w:hAnsi="Arial" w:cs="Arial" w:hint="eastAsia"/>
                <w:sz w:val="24"/>
                <w:szCs w:val="24"/>
                <w:shd w:val="clear" w:color="auto" w:fill="FFFFFF"/>
              </w:rPr>
              <w:t>1</w:t>
            </w:r>
            <w:r w:rsidRPr="00A543A0">
              <w:rPr>
                <w:rFonts w:ascii="Arial" w:hAnsi="Arial" w:cs="Arial" w:hint="eastAsia"/>
                <w:sz w:val="24"/>
                <w:szCs w:val="24"/>
                <w:shd w:val="clear" w:color="auto" w:fill="FFFFFF"/>
              </w:rPr>
              <w:t>、研究小组根据研究方案进行专题研究；</w:t>
            </w:r>
          </w:p>
          <w:p w:rsidR="00A543A0" w:rsidRPr="00A543A0" w:rsidRDefault="00A543A0" w:rsidP="00A543A0">
            <w:pPr>
              <w:widowControl/>
              <w:adjustRightInd w:val="0"/>
              <w:snapToGrid w:val="0"/>
              <w:ind w:firstLineChars="250" w:firstLine="600"/>
              <w:jc w:val="left"/>
              <w:rPr>
                <w:rFonts w:ascii="Arial" w:hAnsi="Arial" w:cs="Arial"/>
                <w:sz w:val="24"/>
                <w:szCs w:val="24"/>
                <w:shd w:val="clear" w:color="auto" w:fill="FFFFFF"/>
              </w:rPr>
            </w:pPr>
            <w:r w:rsidRPr="00A543A0">
              <w:rPr>
                <w:rFonts w:ascii="Arial" w:hAnsi="Arial" w:cs="Arial" w:hint="eastAsia"/>
                <w:sz w:val="24"/>
                <w:szCs w:val="24"/>
                <w:shd w:val="clear" w:color="auto" w:fill="FFFFFF"/>
              </w:rPr>
              <w:t>2</w:t>
            </w:r>
            <w:r w:rsidRPr="00A543A0">
              <w:rPr>
                <w:rFonts w:ascii="Arial" w:hAnsi="Arial" w:cs="Arial" w:hint="eastAsia"/>
                <w:sz w:val="24"/>
                <w:szCs w:val="24"/>
                <w:shd w:val="clear" w:color="auto" w:fill="FFFFFF"/>
              </w:rPr>
              <w:t>、在研究过程中不断修改、完善研究方案，进行阶段性课题汇报、交流；</w:t>
            </w:r>
          </w:p>
          <w:p w:rsidR="00A543A0" w:rsidRPr="00A543A0" w:rsidRDefault="00A543A0" w:rsidP="00A543A0">
            <w:pPr>
              <w:widowControl/>
              <w:adjustRightInd w:val="0"/>
              <w:snapToGrid w:val="0"/>
              <w:ind w:firstLineChars="250" w:firstLine="600"/>
              <w:jc w:val="left"/>
              <w:rPr>
                <w:rFonts w:ascii="Arial" w:hAnsi="Arial" w:cs="Arial"/>
                <w:sz w:val="24"/>
                <w:szCs w:val="24"/>
                <w:shd w:val="clear" w:color="auto" w:fill="FFFFFF"/>
              </w:rPr>
            </w:pPr>
            <w:r w:rsidRPr="00A543A0">
              <w:rPr>
                <w:rFonts w:ascii="Arial" w:hAnsi="Arial" w:cs="Arial" w:hint="eastAsia"/>
                <w:sz w:val="24"/>
                <w:szCs w:val="24"/>
                <w:shd w:val="clear" w:color="auto" w:fill="FFFFFF"/>
              </w:rPr>
              <w:t>3</w:t>
            </w:r>
            <w:r w:rsidRPr="00A543A0">
              <w:rPr>
                <w:rFonts w:ascii="Arial" w:hAnsi="Arial" w:cs="Arial" w:hint="eastAsia"/>
                <w:sz w:val="24"/>
                <w:szCs w:val="24"/>
                <w:shd w:val="clear" w:color="auto" w:fill="FFFFFF"/>
              </w:rPr>
              <w:t>、收集发表论文、典型案例和试验数据等；</w:t>
            </w:r>
          </w:p>
          <w:p w:rsidR="00A543A0" w:rsidRPr="00A543A0" w:rsidRDefault="00A543A0" w:rsidP="00A543A0">
            <w:pPr>
              <w:widowControl/>
              <w:adjustRightInd w:val="0"/>
              <w:snapToGrid w:val="0"/>
              <w:ind w:firstLineChars="250" w:firstLine="600"/>
              <w:jc w:val="left"/>
              <w:rPr>
                <w:rFonts w:ascii="Arial" w:hAnsi="Arial" w:cs="Arial"/>
                <w:sz w:val="24"/>
                <w:szCs w:val="24"/>
                <w:shd w:val="clear" w:color="auto" w:fill="FFFFFF"/>
              </w:rPr>
            </w:pPr>
            <w:r w:rsidRPr="00A543A0">
              <w:rPr>
                <w:rFonts w:ascii="Arial" w:hAnsi="Arial" w:cs="Arial" w:hint="eastAsia"/>
                <w:sz w:val="24"/>
                <w:szCs w:val="24"/>
                <w:shd w:val="clear" w:color="auto" w:fill="FFFFFF"/>
              </w:rPr>
              <w:t>4</w:t>
            </w:r>
            <w:r w:rsidRPr="00A543A0">
              <w:rPr>
                <w:rFonts w:ascii="Arial" w:hAnsi="Arial" w:cs="Arial" w:hint="eastAsia"/>
                <w:sz w:val="24"/>
                <w:szCs w:val="24"/>
                <w:shd w:val="clear" w:color="auto" w:fill="FFFFFF"/>
              </w:rPr>
              <w:t>、每学期开展课题研究汇报课、交流会等形式的交流活动。</w:t>
            </w:r>
          </w:p>
          <w:p w:rsidR="00A543A0" w:rsidRPr="00A543A0" w:rsidRDefault="00A543A0" w:rsidP="00A543A0">
            <w:pPr>
              <w:widowControl/>
              <w:adjustRightInd w:val="0"/>
              <w:snapToGrid w:val="0"/>
              <w:jc w:val="left"/>
              <w:rPr>
                <w:rFonts w:ascii="Arial" w:hAnsi="Arial" w:cs="Arial"/>
                <w:sz w:val="24"/>
                <w:szCs w:val="24"/>
                <w:shd w:val="clear" w:color="auto" w:fill="FFFFFF"/>
              </w:rPr>
            </w:pPr>
            <w:r w:rsidRPr="00A543A0">
              <w:rPr>
                <w:rFonts w:ascii="Arial" w:hAnsi="Arial" w:cs="Arial" w:hint="eastAsia"/>
                <w:sz w:val="24"/>
                <w:szCs w:val="24"/>
                <w:shd w:val="clear" w:color="auto" w:fill="FFFFFF"/>
              </w:rPr>
              <w:t>（三）总结阶段</w:t>
            </w:r>
            <w:r w:rsidR="00665391">
              <w:rPr>
                <w:rFonts w:ascii="Arial" w:hAnsi="Arial" w:cs="Arial" w:hint="eastAsia"/>
                <w:sz w:val="24"/>
                <w:szCs w:val="24"/>
                <w:shd w:val="clear" w:color="auto" w:fill="FFFFFF"/>
              </w:rPr>
              <w:t>(2019</w:t>
            </w:r>
            <w:r w:rsidRPr="00A543A0">
              <w:rPr>
                <w:rFonts w:ascii="Arial" w:hAnsi="Arial" w:cs="Arial" w:hint="eastAsia"/>
                <w:sz w:val="24"/>
                <w:szCs w:val="24"/>
                <w:shd w:val="clear" w:color="auto" w:fill="FFFFFF"/>
              </w:rPr>
              <w:t>年</w:t>
            </w:r>
            <w:r w:rsidRPr="00A543A0">
              <w:rPr>
                <w:rFonts w:ascii="Arial" w:hAnsi="Arial" w:cs="Arial" w:hint="eastAsia"/>
                <w:sz w:val="24"/>
                <w:szCs w:val="24"/>
                <w:shd w:val="clear" w:color="auto" w:fill="FFFFFF"/>
              </w:rPr>
              <w:t>6</w:t>
            </w:r>
            <w:r w:rsidRPr="00A543A0">
              <w:rPr>
                <w:rFonts w:ascii="Arial" w:hAnsi="Arial" w:cs="Arial" w:hint="eastAsia"/>
                <w:sz w:val="24"/>
                <w:szCs w:val="24"/>
                <w:shd w:val="clear" w:color="auto" w:fill="FFFFFF"/>
              </w:rPr>
              <w:t>月至</w:t>
            </w:r>
            <w:r w:rsidR="00665391">
              <w:rPr>
                <w:rFonts w:ascii="Arial" w:hAnsi="Arial" w:cs="Arial" w:hint="eastAsia"/>
                <w:sz w:val="24"/>
                <w:szCs w:val="24"/>
                <w:shd w:val="clear" w:color="auto" w:fill="FFFFFF"/>
              </w:rPr>
              <w:t>12</w:t>
            </w:r>
            <w:r w:rsidRPr="00A543A0">
              <w:rPr>
                <w:rFonts w:ascii="Arial" w:hAnsi="Arial" w:cs="Arial" w:hint="eastAsia"/>
                <w:sz w:val="24"/>
                <w:szCs w:val="24"/>
                <w:shd w:val="clear" w:color="auto" w:fill="FFFFFF"/>
              </w:rPr>
              <w:t>月</w:t>
            </w:r>
            <w:r w:rsidRPr="00A543A0">
              <w:rPr>
                <w:rFonts w:ascii="Arial" w:hAnsi="Arial" w:cs="Arial" w:hint="eastAsia"/>
                <w:sz w:val="24"/>
                <w:szCs w:val="24"/>
                <w:shd w:val="clear" w:color="auto" w:fill="FFFFFF"/>
              </w:rPr>
              <w:t>)</w:t>
            </w:r>
          </w:p>
          <w:p w:rsidR="00A543A0" w:rsidRPr="00A543A0" w:rsidRDefault="00A543A0" w:rsidP="00A543A0">
            <w:pPr>
              <w:widowControl/>
              <w:adjustRightInd w:val="0"/>
              <w:snapToGrid w:val="0"/>
              <w:ind w:firstLineChars="250" w:firstLine="600"/>
              <w:jc w:val="left"/>
              <w:rPr>
                <w:rFonts w:ascii="Arial" w:hAnsi="Arial" w:cs="Arial"/>
                <w:sz w:val="24"/>
                <w:szCs w:val="24"/>
                <w:shd w:val="clear" w:color="auto" w:fill="FFFFFF"/>
              </w:rPr>
            </w:pPr>
            <w:r w:rsidRPr="00A543A0">
              <w:rPr>
                <w:rFonts w:ascii="Arial" w:hAnsi="Arial" w:cs="Arial" w:hint="eastAsia"/>
                <w:sz w:val="24"/>
                <w:szCs w:val="24"/>
                <w:shd w:val="clear" w:color="auto" w:fill="FFFFFF"/>
              </w:rPr>
              <w:t>1</w:t>
            </w:r>
            <w:r w:rsidRPr="00A543A0">
              <w:rPr>
                <w:rFonts w:ascii="Arial" w:hAnsi="Arial" w:cs="Arial" w:hint="eastAsia"/>
                <w:sz w:val="24"/>
                <w:szCs w:val="24"/>
                <w:shd w:val="clear" w:color="auto" w:fill="FFFFFF"/>
              </w:rPr>
              <w:t>、对已有研究成果加以归纳、总结与提炼；</w:t>
            </w:r>
          </w:p>
          <w:p w:rsidR="00A543A0" w:rsidRPr="00A543A0" w:rsidRDefault="00A543A0" w:rsidP="00A543A0">
            <w:pPr>
              <w:widowControl/>
              <w:adjustRightInd w:val="0"/>
              <w:snapToGrid w:val="0"/>
              <w:ind w:firstLineChars="250" w:firstLine="600"/>
              <w:jc w:val="left"/>
              <w:rPr>
                <w:rFonts w:ascii="Arial" w:hAnsi="Arial" w:cs="Arial"/>
                <w:sz w:val="24"/>
                <w:szCs w:val="24"/>
                <w:shd w:val="clear" w:color="auto" w:fill="FFFFFF"/>
              </w:rPr>
            </w:pPr>
            <w:r w:rsidRPr="00A543A0">
              <w:rPr>
                <w:rFonts w:ascii="Arial" w:hAnsi="Arial" w:cs="Arial" w:hint="eastAsia"/>
                <w:sz w:val="24"/>
                <w:szCs w:val="24"/>
                <w:shd w:val="clear" w:color="auto" w:fill="FFFFFF"/>
              </w:rPr>
              <w:t>2</w:t>
            </w:r>
            <w:r w:rsidRPr="00A543A0">
              <w:rPr>
                <w:rFonts w:ascii="Arial" w:hAnsi="Arial" w:cs="Arial" w:hint="eastAsia"/>
                <w:sz w:val="24"/>
                <w:szCs w:val="24"/>
                <w:shd w:val="clear" w:color="auto" w:fill="FFFFFF"/>
              </w:rPr>
              <w:t>、问题分析</w:t>
            </w:r>
            <w:r w:rsidRPr="00A543A0">
              <w:rPr>
                <w:rFonts w:ascii="Arial" w:hAnsi="Arial" w:cs="Arial" w:hint="eastAsia"/>
                <w:sz w:val="24"/>
                <w:szCs w:val="24"/>
                <w:shd w:val="clear" w:color="auto" w:fill="FFFFFF"/>
              </w:rPr>
              <w:t>,</w:t>
            </w:r>
            <w:r w:rsidRPr="00A543A0">
              <w:rPr>
                <w:rFonts w:ascii="Arial" w:hAnsi="Arial" w:cs="Arial" w:hint="eastAsia"/>
                <w:sz w:val="24"/>
                <w:szCs w:val="24"/>
                <w:shd w:val="clear" w:color="auto" w:fill="FFFFFF"/>
              </w:rPr>
              <w:t>阶段性的结题</w:t>
            </w:r>
            <w:r w:rsidRPr="00A543A0">
              <w:rPr>
                <w:rFonts w:ascii="Arial" w:hAnsi="Arial" w:cs="Arial" w:hint="eastAsia"/>
                <w:sz w:val="24"/>
                <w:szCs w:val="24"/>
                <w:shd w:val="clear" w:color="auto" w:fill="FFFFFF"/>
              </w:rPr>
              <w:t>,</w:t>
            </w:r>
            <w:r w:rsidRPr="00A543A0">
              <w:rPr>
                <w:rFonts w:ascii="Arial" w:hAnsi="Arial" w:cs="Arial" w:hint="eastAsia"/>
                <w:sz w:val="24"/>
                <w:szCs w:val="24"/>
                <w:shd w:val="clear" w:color="auto" w:fill="FFFFFF"/>
              </w:rPr>
              <w:t>课堂展示。完成研究报告、工作报告的撰写工作。</w:t>
            </w:r>
          </w:p>
          <w:p w:rsidR="00A543A0" w:rsidRPr="00A543A0" w:rsidRDefault="00A543A0" w:rsidP="00A543A0">
            <w:pPr>
              <w:widowControl/>
              <w:adjustRightInd w:val="0"/>
              <w:snapToGrid w:val="0"/>
              <w:jc w:val="left"/>
              <w:rPr>
                <w:rFonts w:ascii="Arial" w:hAnsi="Arial" w:cs="Arial"/>
                <w:sz w:val="24"/>
                <w:szCs w:val="24"/>
                <w:shd w:val="clear" w:color="auto" w:fill="FFFFFF"/>
              </w:rPr>
            </w:pPr>
            <w:r w:rsidRPr="00A543A0">
              <w:rPr>
                <w:rFonts w:ascii="Arial" w:hAnsi="Arial" w:cs="Arial" w:hint="eastAsia"/>
                <w:sz w:val="24"/>
                <w:szCs w:val="24"/>
                <w:shd w:val="clear" w:color="auto" w:fill="FFFFFF"/>
              </w:rPr>
              <w:t>（四）结题阶段</w:t>
            </w:r>
            <w:r w:rsidR="00665391">
              <w:rPr>
                <w:rFonts w:ascii="Arial" w:hAnsi="Arial" w:cs="Arial" w:hint="eastAsia"/>
                <w:sz w:val="24"/>
                <w:szCs w:val="24"/>
                <w:shd w:val="clear" w:color="auto" w:fill="FFFFFF"/>
              </w:rPr>
              <w:t>(2019</w:t>
            </w:r>
            <w:r w:rsidRPr="00A543A0">
              <w:rPr>
                <w:rFonts w:ascii="Arial" w:hAnsi="Arial" w:cs="Arial" w:hint="eastAsia"/>
                <w:sz w:val="24"/>
                <w:szCs w:val="24"/>
                <w:shd w:val="clear" w:color="auto" w:fill="FFFFFF"/>
              </w:rPr>
              <w:t>年</w:t>
            </w:r>
            <w:r w:rsidR="00665391">
              <w:rPr>
                <w:rFonts w:ascii="Arial" w:hAnsi="Arial" w:cs="Arial" w:hint="eastAsia"/>
                <w:sz w:val="24"/>
                <w:szCs w:val="24"/>
                <w:shd w:val="clear" w:color="auto" w:fill="FFFFFF"/>
              </w:rPr>
              <w:t>12</w:t>
            </w:r>
            <w:r w:rsidRPr="00A543A0">
              <w:rPr>
                <w:rFonts w:ascii="Arial" w:hAnsi="Arial" w:cs="Arial" w:hint="eastAsia"/>
                <w:sz w:val="24"/>
                <w:szCs w:val="24"/>
                <w:shd w:val="clear" w:color="auto" w:fill="FFFFFF"/>
              </w:rPr>
              <w:t>月至</w:t>
            </w:r>
            <w:r w:rsidR="00665391">
              <w:rPr>
                <w:rFonts w:ascii="Arial" w:hAnsi="Arial" w:cs="Arial" w:hint="eastAsia"/>
                <w:sz w:val="24"/>
                <w:szCs w:val="24"/>
                <w:shd w:val="clear" w:color="auto" w:fill="FFFFFF"/>
              </w:rPr>
              <w:t>2020</w:t>
            </w:r>
            <w:r w:rsidRPr="00A543A0">
              <w:rPr>
                <w:rFonts w:ascii="Arial" w:hAnsi="Arial" w:cs="Arial" w:hint="eastAsia"/>
                <w:sz w:val="24"/>
                <w:szCs w:val="24"/>
                <w:shd w:val="clear" w:color="auto" w:fill="FFFFFF"/>
              </w:rPr>
              <w:t>年</w:t>
            </w:r>
            <w:r w:rsidR="00665391">
              <w:rPr>
                <w:rFonts w:ascii="Arial" w:hAnsi="Arial" w:cs="Arial" w:hint="eastAsia"/>
                <w:sz w:val="24"/>
                <w:szCs w:val="24"/>
                <w:shd w:val="clear" w:color="auto" w:fill="FFFFFF"/>
              </w:rPr>
              <w:t>3</w:t>
            </w:r>
            <w:r w:rsidRPr="00A543A0">
              <w:rPr>
                <w:rFonts w:ascii="Arial" w:hAnsi="Arial" w:cs="Arial" w:hint="eastAsia"/>
                <w:sz w:val="24"/>
                <w:szCs w:val="24"/>
                <w:shd w:val="clear" w:color="auto" w:fill="FFFFFF"/>
              </w:rPr>
              <w:t>月</w:t>
            </w:r>
            <w:r w:rsidRPr="00A543A0">
              <w:rPr>
                <w:rFonts w:ascii="Arial" w:hAnsi="Arial" w:cs="Arial" w:hint="eastAsia"/>
                <w:sz w:val="24"/>
                <w:szCs w:val="24"/>
                <w:shd w:val="clear" w:color="auto" w:fill="FFFFFF"/>
              </w:rPr>
              <w:t>)</w:t>
            </w:r>
          </w:p>
          <w:p w:rsidR="001E23CF" w:rsidRPr="00665391" w:rsidRDefault="00A543A0" w:rsidP="00665391">
            <w:pPr>
              <w:widowControl/>
              <w:adjustRightInd w:val="0"/>
              <w:snapToGrid w:val="0"/>
              <w:ind w:firstLineChars="250" w:firstLine="600"/>
              <w:jc w:val="left"/>
              <w:rPr>
                <w:rFonts w:ascii="Arial" w:hAnsi="Arial" w:cs="Arial"/>
                <w:sz w:val="24"/>
                <w:szCs w:val="24"/>
                <w:shd w:val="clear" w:color="auto" w:fill="FFFFFF"/>
              </w:rPr>
            </w:pPr>
            <w:r w:rsidRPr="00A543A0">
              <w:rPr>
                <w:rFonts w:ascii="Arial" w:hAnsi="Arial" w:cs="Arial" w:hint="eastAsia"/>
                <w:sz w:val="24"/>
                <w:szCs w:val="24"/>
                <w:shd w:val="clear" w:color="auto" w:fill="FFFFFF"/>
              </w:rPr>
              <w:t>总结终期实验结果</w:t>
            </w:r>
            <w:r w:rsidRPr="00A543A0">
              <w:rPr>
                <w:rFonts w:ascii="Arial" w:hAnsi="Arial" w:cs="Arial" w:hint="eastAsia"/>
                <w:sz w:val="24"/>
                <w:szCs w:val="24"/>
                <w:shd w:val="clear" w:color="auto" w:fill="FFFFFF"/>
              </w:rPr>
              <w:t>,</w:t>
            </w:r>
            <w:r w:rsidRPr="00A543A0">
              <w:rPr>
                <w:rFonts w:ascii="Arial" w:hAnsi="Arial" w:cs="Arial" w:hint="eastAsia"/>
                <w:sz w:val="24"/>
                <w:szCs w:val="24"/>
                <w:shd w:val="clear" w:color="auto" w:fill="FFFFFF"/>
              </w:rPr>
              <w:t>撰写结题报告</w:t>
            </w:r>
            <w:r w:rsidRPr="00A543A0">
              <w:rPr>
                <w:rFonts w:ascii="Arial" w:hAnsi="Arial" w:cs="Arial" w:hint="eastAsia"/>
                <w:sz w:val="24"/>
                <w:szCs w:val="24"/>
                <w:shd w:val="clear" w:color="auto" w:fill="FFFFFF"/>
              </w:rPr>
              <w:t>,</w:t>
            </w:r>
            <w:r w:rsidRPr="00A543A0">
              <w:rPr>
                <w:rFonts w:ascii="Arial" w:hAnsi="Arial" w:cs="Arial" w:hint="eastAsia"/>
                <w:sz w:val="24"/>
                <w:szCs w:val="24"/>
                <w:shd w:val="clear" w:color="auto" w:fill="FFFFFF"/>
              </w:rPr>
              <w:t>请专家评估验收</w:t>
            </w:r>
            <w:r w:rsidR="00665391">
              <w:rPr>
                <w:rFonts w:ascii="Arial" w:hAnsi="Arial" w:cs="Arial" w:hint="eastAsia"/>
                <w:sz w:val="24"/>
                <w:szCs w:val="24"/>
                <w:shd w:val="clear" w:color="auto" w:fill="FFFFFF"/>
              </w:rPr>
              <w:t>，为期</w:t>
            </w:r>
            <w:r w:rsidR="00665391">
              <w:rPr>
                <w:rFonts w:ascii="Arial" w:hAnsi="Arial" w:cs="Arial" w:hint="eastAsia"/>
                <w:sz w:val="24"/>
                <w:szCs w:val="24"/>
                <w:shd w:val="clear" w:color="auto" w:fill="FFFFFF"/>
              </w:rPr>
              <w:t>3</w:t>
            </w:r>
            <w:r w:rsidR="00665391">
              <w:rPr>
                <w:rFonts w:ascii="Arial" w:hAnsi="Arial" w:cs="Arial" w:hint="eastAsia"/>
                <w:sz w:val="24"/>
                <w:szCs w:val="24"/>
                <w:shd w:val="clear" w:color="auto" w:fill="FFFFFF"/>
              </w:rPr>
              <w:t>年。</w:t>
            </w:r>
          </w:p>
        </w:tc>
      </w:tr>
      <w:tr w:rsidR="001E23CF" w:rsidTr="00C71F2C">
        <w:tc>
          <w:tcPr>
            <w:tcW w:w="959" w:type="dxa"/>
            <w:vAlign w:val="center"/>
          </w:tcPr>
          <w:p w:rsidR="001E23CF" w:rsidRPr="00AB0865" w:rsidRDefault="001E23CF" w:rsidP="00C71F2C">
            <w:pPr>
              <w:snapToGrid w:val="0"/>
              <w:spacing w:line="312" w:lineRule="auto"/>
              <w:jc w:val="center"/>
              <w:rPr>
                <w:rFonts w:ascii="宋体"/>
                <w:sz w:val="24"/>
              </w:rPr>
            </w:pPr>
            <w:r w:rsidRPr="00AB0865">
              <w:rPr>
                <w:rFonts w:ascii="宋体" w:hAnsi="宋体" w:hint="eastAsia"/>
                <w:sz w:val="24"/>
              </w:rPr>
              <w:t>主要参考文献</w:t>
            </w:r>
          </w:p>
        </w:tc>
        <w:tc>
          <w:tcPr>
            <w:tcW w:w="8327" w:type="dxa"/>
          </w:tcPr>
          <w:p w:rsidR="005A1137" w:rsidRPr="005A1137" w:rsidRDefault="005A1137" w:rsidP="005A1137">
            <w:pPr>
              <w:snapToGrid w:val="0"/>
              <w:jc w:val="left"/>
              <w:rPr>
                <w:rFonts w:ascii="宋体" w:hAnsi="宋体" w:hint="eastAsia"/>
                <w:sz w:val="24"/>
                <w:szCs w:val="24"/>
              </w:rPr>
            </w:pPr>
            <w:r>
              <w:rPr>
                <w:rFonts w:ascii="宋体" w:hAnsi="宋体" w:hint="eastAsia"/>
                <w:sz w:val="24"/>
                <w:szCs w:val="24"/>
              </w:rPr>
              <w:t>《</w:t>
            </w:r>
            <w:r w:rsidRPr="005A1137">
              <w:rPr>
                <w:rFonts w:ascii="宋体" w:hAnsi="宋体" w:hint="eastAsia"/>
                <w:sz w:val="24"/>
                <w:szCs w:val="24"/>
              </w:rPr>
              <w:t>新课程怎样教</w:t>
            </w:r>
            <w:r>
              <w:rPr>
                <w:rFonts w:ascii="宋体" w:hAnsi="宋体" w:hint="eastAsia"/>
                <w:sz w:val="24"/>
                <w:szCs w:val="24"/>
              </w:rPr>
              <w:t>》</w:t>
            </w:r>
            <w:r w:rsidRPr="005A1137">
              <w:rPr>
                <w:rFonts w:ascii="宋体" w:hAnsi="宋体" w:hint="eastAsia"/>
                <w:sz w:val="24"/>
                <w:szCs w:val="24"/>
              </w:rPr>
              <w:t>吴效锋</w:t>
            </w:r>
            <w:r>
              <w:rPr>
                <w:rFonts w:ascii="宋体" w:hAnsi="宋体" w:hint="eastAsia"/>
                <w:sz w:val="24"/>
                <w:szCs w:val="24"/>
              </w:rPr>
              <w:t>著，</w:t>
            </w:r>
            <w:r w:rsidRPr="005A1137">
              <w:rPr>
                <w:rFonts w:ascii="宋体" w:hAnsi="宋体" w:hint="eastAsia"/>
                <w:sz w:val="24"/>
                <w:szCs w:val="24"/>
              </w:rPr>
              <w:t xml:space="preserve">辽宁大学出版社 </w:t>
            </w:r>
            <w:r>
              <w:rPr>
                <w:rFonts w:ascii="宋体" w:hAnsi="宋体" w:hint="eastAsia"/>
                <w:sz w:val="24"/>
                <w:szCs w:val="24"/>
              </w:rPr>
              <w:t>，</w:t>
            </w:r>
            <w:r w:rsidRPr="005A1137">
              <w:rPr>
                <w:rFonts w:ascii="宋体" w:hAnsi="宋体" w:hint="eastAsia"/>
                <w:sz w:val="24"/>
                <w:szCs w:val="24"/>
              </w:rPr>
              <w:t>2005、4</w:t>
            </w:r>
          </w:p>
          <w:p w:rsidR="00922A74" w:rsidRPr="00922A74" w:rsidRDefault="00922A74" w:rsidP="00922A74">
            <w:pPr>
              <w:tabs>
                <w:tab w:val="left" w:pos="-180"/>
              </w:tabs>
              <w:snapToGrid w:val="0"/>
              <w:spacing w:line="360" w:lineRule="auto"/>
              <w:jc w:val="left"/>
              <w:rPr>
                <w:rFonts w:ascii="宋体" w:hAnsi="宋体" w:hint="eastAsia"/>
                <w:sz w:val="24"/>
                <w:szCs w:val="24"/>
              </w:rPr>
            </w:pPr>
            <w:r>
              <w:rPr>
                <w:rFonts w:ascii="宋体" w:hAnsi="宋体" w:hint="eastAsia"/>
                <w:sz w:val="24"/>
                <w:szCs w:val="24"/>
              </w:rPr>
              <w:t>《</w:t>
            </w:r>
            <w:r w:rsidRPr="00922A74">
              <w:rPr>
                <w:rFonts w:ascii="宋体" w:hAnsi="宋体" w:hint="eastAsia"/>
                <w:sz w:val="24"/>
                <w:szCs w:val="24"/>
              </w:rPr>
              <w:t>走进新课程</w:t>
            </w:r>
            <w:r>
              <w:rPr>
                <w:rFonts w:ascii="宋体" w:hAnsi="宋体" w:hint="eastAsia"/>
                <w:sz w:val="24"/>
                <w:szCs w:val="24"/>
              </w:rPr>
              <w:t>》</w:t>
            </w:r>
            <w:r w:rsidRPr="00922A74">
              <w:rPr>
                <w:rFonts w:ascii="宋体" w:hAnsi="宋体" w:hint="eastAsia"/>
                <w:sz w:val="24"/>
                <w:szCs w:val="24"/>
              </w:rPr>
              <w:t>丁伯荣</w:t>
            </w:r>
            <w:r>
              <w:rPr>
                <w:rFonts w:ascii="宋体" w:hAnsi="宋体" w:hint="eastAsia"/>
                <w:sz w:val="24"/>
                <w:szCs w:val="24"/>
              </w:rPr>
              <w:t>著，</w:t>
            </w:r>
            <w:r w:rsidRPr="00922A74">
              <w:rPr>
                <w:rFonts w:ascii="宋体" w:hAnsi="宋体" w:hint="eastAsia"/>
                <w:sz w:val="24"/>
                <w:szCs w:val="24"/>
              </w:rPr>
              <w:t xml:space="preserve"> 江苏教育出版社</w:t>
            </w:r>
            <w:r>
              <w:rPr>
                <w:rFonts w:ascii="宋体" w:hAnsi="宋体" w:hint="eastAsia"/>
                <w:sz w:val="24"/>
                <w:szCs w:val="24"/>
              </w:rPr>
              <w:t>，</w:t>
            </w:r>
            <w:r w:rsidRPr="00922A74">
              <w:rPr>
                <w:rFonts w:ascii="宋体" w:hAnsi="宋体" w:hint="eastAsia"/>
                <w:sz w:val="24"/>
                <w:szCs w:val="24"/>
              </w:rPr>
              <w:t>2002、4</w:t>
            </w:r>
          </w:p>
          <w:p w:rsidR="00922A74" w:rsidRPr="00922A74" w:rsidRDefault="00922A74" w:rsidP="00922A74">
            <w:pPr>
              <w:tabs>
                <w:tab w:val="left" w:pos="-180"/>
              </w:tabs>
              <w:snapToGrid w:val="0"/>
              <w:spacing w:line="360" w:lineRule="auto"/>
              <w:jc w:val="left"/>
              <w:rPr>
                <w:rFonts w:ascii="宋体" w:hAnsi="宋体" w:hint="eastAsia"/>
                <w:sz w:val="24"/>
                <w:szCs w:val="24"/>
              </w:rPr>
            </w:pPr>
            <w:r>
              <w:rPr>
                <w:rFonts w:ascii="宋体" w:hAnsi="宋体" w:hint="eastAsia"/>
                <w:sz w:val="24"/>
                <w:szCs w:val="24"/>
              </w:rPr>
              <w:t>《</w:t>
            </w:r>
            <w:r w:rsidRPr="00922A74">
              <w:rPr>
                <w:rFonts w:ascii="宋体" w:hAnsi="宋体" w:hint="eastAsia"/>
                <w:sz w:val="24"/>
                <w:szCs w:val="24"/>
              </w:rPr>
              <w:t>信息技术与课程整合的理念与实施</w:t>
            </w:r>
            <w:r w:rsidRPr="0029343C">
              <w:rPr>
                <w:rFonts w:ascii="宋体" w:hAnsi="宋体" w:hint="eastAsia"/>
                <w:sz w:val="24"/>
                <w:szCs w:val="24"/>
              </w:rPr>
              <w:t>》</w:t>
            </w:r>
            <w:r w:rsidRPr="00922A74">
              <w:rPr>
                <w:rFonts w:ascii="宋体" w:hAnsi="宋体" w:hint="eastAsia"/>
                <w:sz w:val="24"/>
                <w:szCs w:val="24"/>
              </w:rPr>
              <w:t>陆宏、孙月圣</w:t>
            </w:r>
            <w:r>
              <w:rPr>
                <w:rFonts w:ascii="宋体" w:hAnsi="宋体" w:hint="eastAsia"/>
                <w:sz w:val="24"/>
                <w:szCs w:val="24"/>
              </w:rPr>
              <w:t>著，</w:t>
            </w:r>
            <w:r w:rsidRPr="00922A74">
              <w:rPr>
                <w:rFonts w:ascii="宋体" w:hAnsi="宋体" w:hint="eastAsia"/>
                <w:sz w:val="24"/>
                <w:szCs w:val="24"/>
              </w:rPr>
              <w:t>首都师范大学出版社 2007、3</w:t>
            </w:r>
          </w:p>
          <w:p w:rsidR="001E23CF" w:rsidRPr="00922A74" w:rsidRDefault="00922A74" w:rsidP="00922A74">
            <w:pPr>
              <w:tabs>
                <w:tab w:val="left" w:pos="-180"/>
              </w:tabs>
              <w:snapToGrid w:val="0"/>
              <w:spacing w:line="360" w:lineRule="auto"/>
              <w:jc w:val="left"/>
              <w:rPr>
                <w:rFonts w:ascii="宋体" w:hAnsi="宋体"/>
                <w:sz w:val="24"/>
                <w:szCs w:val="24"/>
              </w:rPr>
            </w:pPr>
            <w:r>
              <w:rPr>
                <w:rFonts w:ascii="宋体" w:hAnsi="宋体" w:hint="eastAsia"/>
                <w:sz w:val="24"/>
                <w:szCs w:val="24"/>
              </w:rPr>
              <w:t>《</w:t>
            </w:r>
            <w:r w:rsidRPr="00922A74">
              <w:rPr>
                <w:rFonts w:ascii="宋体" w:hAnsi="宋体" w:hint="eastAsia"/>
                <w:sz w:val="24"/>
                <w:szCs w:val="24"/>
              </w:rPr>
              <w:t>新课程下教师课堂教学情境创设能力培养与提升</w:t>
            </w:r>
            <w:r>
              <w:rPr>
                <w:rFonts w:ascii="宋体" w:hAnsi="宋体" w:hint="eastAsia"/>
                <w:sz w:val="24"/>
                <w:szCs w:val="24"/>
              </w:rPr>
              <w:t>》</w:t>
            </w:r>
            <w:r w:rsidRPr="00922A74">
              <w:rPr>
                <w:rFonts w:ascii="宋体" w:hAnsi="宋体" w:hint="eastAsia"/>
                <w:sz w:val="24"/>
                <w:szCs w:val="24"/>
              </w:rPr>
              <w:t xml:space="preserve">文学荣 </w:t>
            </w:r>
            <w:r>
              <w:rPr>
                <w:rFonts w:ascii="宋体" w:hAnsi="宋体" w:hint="eastAsia"/>
                <w:sz w:val="24"/>
                <w:szCs w:val="24"/>
              </w:rPr>
              <w:t>著</w:t>
            </w:r>
            <w:r w:rsidRPr="00922A74">
              <w:rPr>
                <w:rFonts w:ascii="宋体" w:hAnsi="宋体" w:hint="eastAsia"/>
                <w:sz w:val="24"/>
                <w:szCs w:val="24"/>
              </w:rPr>
              <w:t xml:space="preserve"> 新华出版社2005、4</w:t>
            </w:r>
          </w:p>
        </w:tc>
      </w:tr>
    </w:tbl>
    <w:p w:rsidR="001E23CF" w:rsidRDefault="001E23CF" w:rsidP="001E23CF">
      <w:pPr>
        <w:snapToGrid w:val="0"/>
        <w:spacing w:line="312" w:lineRule="auto"/>
        <w:rPr>
          <w:rFonts w:ascii="黑体" w:eastAsia="黑体"/>
          <w:sz w:val="32"/>
          <w:szCs w:val="32"/>
        </w:rPr>
      </w:pPr>
    </w:p>
    <w:p w:rsidR="001E23CF" w:rsidRPr="008A28F1" w:rsidRDefault="001E23CF" w:rsidP="001E23CF">
      <w:pPr>
        <w:snapToGrid w:val="0"/>
        <w:spacing w:line="20" w:lineRule="exact"/>
        <w:jc w:val="center"/>
        <w:rPr>
          <w:rFonts w:ascii="黑体" w:eastAsia="黑体"/>
          <w:sz w:val="32"/>
          <w:szCs w:val="32"/>
        </w:rPr>
      </w:pPr>
    </w:p>
    <w:p w:rsidR="00050759" w:rsidRPr="001E23CF" w:rsidRDefault="00050759"/>
    <w:sectPr w:rsidR="00050759" w:rsidRPr="001E23CF" w:rsidSect="008A28F1">
      <w:footerReference w:type="even" r:id="rId6"/>
      <w:footerReference w:type="default" r:id="rId7"/>
      <w:pgSz w:w="11906" w:h="16838"/>
      <w:pgMar w:top="1440" w:right="1418" w:bottom="1440"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5C2" w:rsidRDefault="001675C2" w:rsidP="001E23CF">
      <w:r>
        <w:separator/>
      </w:r>
    </w:p>
  </w:endnote>
  <w:endnote w:type="continuationSeparator" w:id="1">
    <w:p w:rsidR="001675C2" w:rsidRDefault="001675C2" w:rsidP="001E23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94A" w:rsidRDefault="00C22A31" w:rsidP="00D84AED">
    <w:pPr>
      <w:pStyle w:val="a4"/>
      <w:framePr w:wrap="around" w:vAnchor="text" w:hAnchor="margin" w:xAlign="center" w:y="1"/>
      <w:rPr>
        <w:rStyle w:val="a5"/>
      </w:rPr>
    </w:pPr>
    <w:r>
      <w:rPr>
        <w:rStyle w:val="a5"/>
      </w:rPr>
      <w:fldChar w:fldCharType="begin"/>
    </w:r>
    <w:r w:rsidR="00050759">
      <w:rPr>
        <w:rStyle w:val="a5"/>
      </w:rPr>
      <w:instrText xml:space="preserve">PAGE  </w:instrText>
    </w:r>
    <w:r>
      <w:rPr>
        <w:rStyle w:val="a5"/>
      </w:rPr>
      <w:fldChar w:fldCharType="end"/>
    </w:r>
  </w:p>
  <w:p w:rsidR="004C794A" w:rsidRDefault="001675C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94A" w:rsidRPr="008A28F1" w:rsidRDefault="00050759" w:rsidP="00D84AED">
    <w:pPr>
      <w:pStyle w:val="a4"/>
      <w:framePr w:wrap="around" w:vAnchor="text" w:hAnchor="margin" w:xAlign="center" w:y="1"/>
      <w:rPr>
        <w:rStyle w:val="a5"/>
        <w:rFonts w:ascii="仿宋_GB2312" w:eastAsia="仿宋_GB2312"/>
        <w:b/>
        <w:sz w:val="24"/>
        <w:szCs w:val="24"/>
      </w:rPr>
    </w:pPr>
    <w:r w:rsidRPr="008A28F1">
      <w:rPr>
        <w:rStyle w:val="a5"/>
        <w:rFonts w:ascii="黑体" w:eastAsia="黑体"/>
        <w:b/>
        <w:sz w:val="24"/>
        <w:szCs w:val="24"/>
      </w:rPr>
      <w:t>——</w:t>
    </w:r>
    <w:r w:rsidR="00C22A31" w:rsidRPr="008A28F1">
      <w:rPr>
        <w:rStyle w:val="a5"/>
        <w:rFonts w:ascii="仿宋_GB2312" w:eastAsia="仿宋_GB2312"/>
        <w:b/>
        <w:sz w:val="24"/>
        <w:szCs w:val="24"/>
      </w:rPr>
      <w:fldChar w:fldCharType="begin"/>
    </w:r>
    <w:r w:rsidRPr="008A28F1">
      <w:rPr>
        <w:rStyle w:val="a5"/>
        <w:rFonts w:ascii="仿宋_GB2312" w:eastAsia="仿宋_GB2312"/>
        <w:b/>
        <w:sz w:val="24"/>
        <w:szCs w:val="24"/>
      </w:rPr>
      <w:instrText xml:space="preserve">PAGE  </w:instrText>
    </w:r>
    <w:r w:rsidR="00C22A31" w:rsidRPr="008A28F1">
      <w:rPr>
        <w:rStyle w:val="a5"/>
        <w:rFonts w:ascii="仿宋_GB2312" w:eastAsia="仿宋_GB2312"/>
        <w:b/>
        <w:sz w:val="24"/>
        <w:szCs w:val="24"/>
      </w:rPr>
      <w:fldChar w:fldCharType="separate"/>
    </w:r>
    <w:r w:rsidR="00922A74">
      <w:rPr>
        <w:rStyle w:val="a5"/>
        <w:rFonts w:ascii="仿宋_GB2312" w:eastAsia="仿宋_GB2312"/>
        <w:b/>
        <w:noProof/>
        <w:sz w:val="24"/>
        <w:szCs w:val="24"/>
      </w:rPr>
      <w:t>2</w:t>
    </w:r>
    <w:r w:rsidR="00C22A31" w:rsidRPr="008A28F1">
      <w:rPr>
        <w:rStyle w:val="a5"/>
        <w:rFonts w:ascii="仿宋_GB2312" w:eastAsia="仿宋_GB2312"/>
        <w:b/>
        <w:sz w:val="24"/>
        <w:szCs w:val="24"/>
      </w:rPr>
      <w:fldChar w:fldCharType="end"/>
    </w:r>
    <w:r w:rsidRPr="008A28F1">
      <w:rPr>
        <w:rStyle w:val="a5"/>
        <w:rFonts w:ascii="黑体" w:eastAsia="黑体"/>
        <w:b/>
        <w:sz w:val="24"/>
        <w:szCs w:val="24"/>
      </w:rPr>
      <w:t>——</w:t>
    </w:r>
  </w:p>
  <w:p w:rsidR="004C794A" w:rsidRDefault="001675C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5C2" w:rsidRDefault="001675C2" w:rsidP="001E23CF">
      <w:r>
        <w:separator/>
      </w:r>
    </w:p>
  </w:footnote>
  <w:footnote w:type="continuationSeparator" w:id="1">
    <w:p w:rsidR="001675C2" w:rsidRDefault="001675C2" w:rsidP="001E23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23CF"/>
    <w:rsid w:val="00036949"/>
    <w:rsid w:val="00050759"/>
    <w:rsid w:val="00131A1F"/>
    <w:rsid w:val="001675C2"/>
    <w:rsid w:val="001E23CF"/>
    <w:rsid w:val="00516052"/>
    <w:rsid w:val="005A1137"/>
    <w:rsid w:val="00665391"/>
    <w:rsid w:val="00692539"/>
    <w:rsid w:val="00740623"/>
    <w:rsid w:val="00796766"/>
    <w:rsid w:val="008A18F3"/>
    <w:rsid w:val="00922A74"/>
    <w:rsid w:val="00933188"/>
    <w:rsid w:val="009516CA"/>
    <w:rsid w:val="009C528D"/>
    <w:rsid w:val="00A543A0"/>
    <w:rsid w:val="00AA46BA"/>
    <w:rsid w:val="00B32AB3"/>
    <w:rsid w:val="00B61FDD"/>
    <w:rsid w:val="00C22A31"/>
    <w:rsid w:val="00C47C52"/>
    <w:rsid w:val="00DB0F55"/>
    <w:rsid w:val="00DC1AF0"/>
    <w:rsid w:val="00E15896"/>
    <w:rsid w:val="00F705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3C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23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23CF"/>
    <w:rPr>
      <w:sz w:val="18"/>
      <w:szCs w:val="18"/>
    </w:rPr>
  </w:style>
  <w:style w:type="paragraph" w:styleId="a4">
    <w:name w:val="footer"/>
    <w:basedOn w:val="a"/>
    <w:link w:val="Char0"/>
    <w:uiPriority w:val="99"/>
    <w:unhideWhenUsed/>
    <w:rsid w:val="001E23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23CF"/>
    <w:rPr>
      <w:sz w:val="18"/>
      <w:szCs w:val="18"/>
    </w:rPr>
  </w:style>
  <w:style w:type="character" w:styleId="a5">
    <w:name w:val="page number"/>
    <w:basedOn w:val="a0"/>
    <w:uiPriority w:val="99"/>
    <w:rsid w:val="001E23CF"/>
    <w:rPr>
      <w:rFonts w:cs="Times New Roman"/>
    </w:rPr>
  </w:style>
  <w:style w:type="character" w:styleId="a6">
    <w:name w:val="Hyperlink"/>
    <w:basedOn w:val="a0"/>
    <w:uiPriority w:val="99"/>
    <w:semiHidden/>
    <w:unhideWhenUsed/>
    <w:rsid w:val="00E15896"/>
    <w:rPr>
      <w:color w:val="0000FF"/>
      <w:u w:val="single"/>
    </w:rPr>
  </w:style>
  <w:style w:type="paragraph" w:styleId="a7">
    <w:name w:val="Normal (Web)"/>
    <w:basedOn w:val="a"/>
    <w:rsid w:val="0093318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298</Words>
  <Characters>1701</Characters>
  <Application>Microsoft Office Word</Application>
  <DocSecurity>0</DocSecurity>
  <Lines>14</Lines>
  <Paragraphs>3</Paragraphs>
  <ScaleCrop>false</ScaleCrop>
  <Company>XiTongPan.Com</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25</cp:revision>
  <dcterms:created xsi:type="dcterms:W3CDTF">2016-12-19T09:17:00Z</dcterms:created>
  <dcterms:modified xsi:type="dcterms:W3CDTF">2016-12-28T05:06:00Z</dcterms:modified>
</cp:coreProperties>
</file>