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62B" w:rsidRPr="000F0FA8" w:rsidRDefault="008B062B" w:rsidP="008B062B">
      <w:pPr>
        <w:spacing w:line="360" w:lineRule="auto"/>
        <w:jc w:val="center"/>
        <w:rPr>
          <w:rFonts w:asciiTheme="minorEastAsia" w:hAnsiTheme="minorEastAsia"/>
          <w:b/>
          <w:sz w:val="36"/>
          <w:szCs w:val="36"/>
        </w:rPr>
      </w:pPr>
      <w:r w:rsidRPr="000F0FA8">
        <w:rPr>
          <w:rFonts w:asciiTheme="minorEastAsia" w:hAnsiTheme="minorEastAsia" w:hint="eastAsia"/>
          <w:b/>
          <w:sz w:val="36"/>
          <w:szCs w:val="36"/>
        </w:rPr>
        <w:t>利用信息技术培养学生核心素养的实践探究</w:t>
      </w:r>
    </w:p>
    <w:p w:rsidR="008B062B" w:rsidRPr="000F0FA8" w:rsidRDefault="008B062B" w:rsidP="008B062B">
      <w:pPr>
        <w:spacing w:line="360" w:lineRule="auto"/>
        <w:jc w:val="center"/>
        <w:rPr>
          <w:rFonts w:asciiTheme="minorEastAsia" w:hAnsiTheme="minorEastAsia"/>
          <w:b/>
          <w:sz w:val="36"/>
          <w:szCs w:val="36"/>
        </w:rPr>
      </w:pPr>
      <w:r w:rsidRPr="000F0FA8">
        <w:rPr>
          <w:rFonts w:asciiTheme="minorEastAsia" w:hAnsiTheme="minorEastAsia" w:hint="eastAsia"/>
          <w:b/>
          <w:sz w:val="36"/>
          <w:szCs w:val="36"/>
        </w:rPr>
        <w:t>——以高中时事教育为例</w:t>
      </w:r>
    </w:p>
    <w:p w:rsidR="008B062B" w:rsidRDefault="008B062B" w:rsidP="008B062B">
      <w:pPr>
        <w:spacing w:line="360" w:lineRule="auto"/>
        <w:jc w:val="center"/>
        <w:rPr>
          <w:rFonts w:asciiTheme="minorEastAsia" w:hAnsiTheme="minorEastAsia"/>
          <w:sz w:val="28"/>
          <w:szCs w:val="28"/>
        </w:rPr>
      </w:pPr>
      <w:r>
        <w:rPr>
          <w:rFonts w:asciiTheme="minorEastAsia" w:hAnsiTheme="minorEastAsia" w:hint="eastAsia"/>
          <w:sz w:val="28"/>
          <w:szCs w:val="28"/>
        </w:rPr>
        <w:t>可行性分析</w:t>
      </w:r>
    </w:p>
    <w:p w:rsidR="00956FC5" w:rsidRPr="008B062B" w:rsidRDefault="00956FC5" w:rsidP="008B062B">
      <w:pPr>
        <w:spacing w:line="360" w:lineRule="auto"/>
        <w:ind w:firstLineChars="200" w:firstLine="560"/>
        <w:rPr>
          <w:rFonts w:asciiTheme="minorEastAsia" w:hAnsiTheme="minorEastAsia"/>
          <w:sz w:val="28"/>
          <w:szCs w:val="28"/>
        </w:rPr>
      </w:pPr>
    </w:p>
    <w:p w:rsidR="00D210C7" w:rsidRPr="008B062B" w:rsidRDefault="00D210C7" w:rsidP="008B062B">
      <w:pPr>
        <w:tabs>
          <w:tab w:val="left" w:pos="284"/>
        </w:tabs>
        <w:spacing w:line="360" w:lineRule="auto"/>
        <w:ind w:firstLineChars="200" w:firstLine="560"/>
        <w:rPr>
          <w:rFonts w:asciiTheme="minorEastAsia" w:hAnsiTheme="minorEastAsia"/>
          <w:sz w:val="28"/>
          <w:szCs w:val="28"/>
        </w:rPr>
      </w:pPr>
      <w:r w:rsidRPr="008B062B">
        <w:rPr>
          <w:rFonts w:asciiTheme="minorEastAsia" w:hAnsiTheme="minorEastAsia" w:hint="eastAsia"/>
          <w:sz w:val="28"/>
          <w:szCs w:val="28"/>
        </w:rPr>
        <w:t>此课题的研究</w:t>
      </w:r>
      <w:r w:rsidR="003429C4" w:rsidRPr="008B062B">
        <w:rPr>
          <w:rFonts w:asciiTheme="minorEastAsia" w:hAnsiTheme="minorEastAsia" w:hint="eastAsia"/>
          <w:sz w:val="28"/>
          <w:szCs w:val="28"/>
        </w:rPr>
        <w:t>着力于运用信息技术</w:t>
      </w:r>
      <w:r w:rsidRPr="008B062B">
        <w:rPr>
          <w:rFonts w:asciiTheme="minorEastAsia" w:hAnsiTheme="minorEastAsia" w:hint="eastAsia"/>
          <w:sz w:val="28"/>
          <w:szCs w:val="28"/>
        </w:rPr>
        <w:t>解决</w:t>
      </w:r>
      <w:r w:rsidR="003429C4" w:rsidRPr="008B062B">
        <w:rPr>
          <w:rFonts w:asciiTheme="minorEastAsia" w:hAnsiTheme="minorEastAsia" w:hint="eastAsia"/>
          <w:sz w:val="28"/>
          <w:szCs w:val="28"/>
        </w:rPr>
        <w:t>时事教育存在的各种</w:t>
      </w:r>
      <w:r w:rsidRPr="008B062B">
        <w:rPr>
          <w:rFonts w:asciiTheme="minorEastAsia" w:hAnsiTheme="minorEastAsia" w:hint="eastAsia"/>
          <w:sz w:val="28"/>
          <w:szCs w:val="28"/>
        </w:rPr>
        <w:t>问题</w:t>
      </w:r>
      <w:r w:rsidR="00B20753" w:rsidRPr="008B062B">
        <w:rPr>
          <w:rFonts w:asciiTheme="minorEastAsia" w:hAnsiTheme="minorEastAsia" w:hint="eastAsia"/>
          <w:sz w:val="28"/>
          <w:szCs w:val="28"/>
        </w:rPr>
        <w:t>，对于实际教学</w:t>
      </w:r>
      <w:r w:rsidRPr="008B062B">
        <w:rPr>
          <w:rFonts w:asciiTheme="minorEastAsia" w:hAnsiTheme="minorEastAsia" w:hint="eastAsia"/>
          <w:sz w:val="28"/>
          <w:szCs w:val="28"/>
        </w:rPr>
        <w:t>有着非常积极的作用。课题在筹备期间得到了学校领导、学科教师的大力支持。学校教学理念先进，教学环境活跃，教师队伍学术研究氛围浓厚。学校完备的软硬件设施为课题研究提供了有力保障。参与课题</w:t>
      </w:r>
      <w:bookmarkStart w:id="0" w:name="_GoBack"/>
      <w:r w:rsidRPr="008B062B">
        <w:rPr>
          <w:rFonts w:asciiTheme="minorEastAsia" w:hAnsiTheme="minorEastAsia" w:hint="eastAsia"/>
          <w:sz w:val="28"/>
          <w:szCs w:val="28"/>
        </w:rPr>
        <w:t>的教师均是来自于有一线教学经验的优秀教师。此次参与课题研究研究成员</w:t>
      </w:r>
      <w:r w:rsidRPr="002D1BFC">
        <w:rPr>
          <w:rFonts w:asciiTheme="minorEastAsia" w:hAnsiTheme="minorEastAsia" w:hint="eastAsia"/>
          <w:sz w:val="28"/>
          <w:szCs w:val="28"/>
        </w:rPr>
        <w:t>共有</w:t>
      </w:r>
      <w:r w:rsidR="00B63CF1" w:rsidRPr="002D1BFC">
        <w:rPr>
          <w:rFonts w:asciiTheme="minorEastAsia" w:hAnsiTheme="minorEastAsia" w:hint="eastAsia"/>
          <w:sz w:val="28"/>
          <w:szCs w:val="28"/>
        </w:rPr>
        <w:t>5</w:t>
      </w:r>
      <w:r w:rsidRPr="002D1BFC">
        <w:rPr>
          <w:rFonts w:asciiTheme="minorEastAsia" w:hAnsiTheme="minorEastAsia" w:hint="eastAsia"/>
          <w:sz w:val="28"/>
          <w:szCs w:val="28"/>
        </w:rPr>
        <w:t>人</w:t>
      </w:r>
      <w:r w:rsidRPr="008B062B">
        <w:rPr>
          <w:rFonts w:asciiTheme="minorEastAsia" w:hAnsiTheme="minorEastAsia" w:hint="eastAsia"/>
          <w:sz w:val="28"/>
          <w:szCs w:val="28"/>
        </w:rPr>
        <w:t>。</w:t>
      </w:r>
      <w:r w:rsidRPr="002D1BFC">
        <w:rPr>
          <w:rFonts w:asciiTheme="minorEastAsia" w:hAnsiTheme="minorEastAsia" w:hint="eastAsia"/>
          <w:sz w:val="28"/>
          <w:szCs w:val="28"/>
        </w:rPr>
        <w:t>课题组</w:t>
      </w:r>
      <w:r w:rsidR="003210A8" w:rsidRPr="002D1BFC">
        <w:rPr>
          <w:rFonts w:asciiTheme="minorEastAsia" w:hAnsiTheme="minorEastAsia" w:hint="eastAsia"/>
          <w:sz w:val="28"/>
          <w:szCs w:val="28"/>
        </w:rPr>
        <w:t>负责</w:t>
      </w:r>
      <w:r w:rsidR="008B062B" w:rsidRPr="002D1BFC">
        <w:rPr>
          <w:rFonts w:asciiTheme="minorEastAsia" w:hAnsiTheme="minorEastAsia" w:hint="eastAsia"/>
          <w:sz w:val="28"/>
          <w:szCs w:val="28"/>
        </w:rPr>
        <w:t>成员刘倩</w:t>
      </w:r>
      <w:r w:rsidR="0031548F" w:rsidRPr="002D1BFC">
        <w:rPr>
          <w:rFonts w:asciiTheme="minorEastAsia" w:hAnsiTheme="minorEastAsia" w:hint="eastAsia"/>
          <w:sz w:val="28"/>
          <w:szCs w:val="28"/>
        </w:rPr>
        <w:t>曾完成过天津市重点调研课题，目前还承担</w:t>
      </w:r>
      <w:r w:rsidR="0031548F" w:rsidRPr="008B062B">
        <w:rPr>
          <w:rFonts w:asciiTheme="minorEastAsia" w:hAnsiTheme="minorEastAsia"/>
          <w:sz w:val="28"/>
          <w:szCs w:val="28"/>
        </w:rPr>
        <w:t>中国教育学会“十三五”教育科研规划课题</w:t>
      </w:r>
      <w:r w:rsidR="0031548F">
        <w:rPr>
          <w:rFonts w:asciiTheme="minorEastAsia" w:hAnsiTheme="minorEastAsia" w:hint="eastAsia"/>
          <w:sz w:val="28"/>
          <w:szCs w:val="28"/>
        </w:rPr>
        <w:t>，及</w:t>
      </w:r>
      <w:r w:rsidR="0031548F" w:rsidRPr="008B062B">
        <w:rPr>
          <w:rFonts w:asciiTheme="minorEastAsia" w:hAnsiTheme="minorEastAsia"/>
          <w:sz w:val="28"/>
          <w:szCs w:val="28"/>
        </w:rPr>
        <w:t>天津教育科学学会“十三五”教育科研重点课题</w:t>
      </w:r>
      <w:r w:rsidR="0031548F">
        <w:rPr>
          <w:rFonts w:asciiTheme="minorEastAsia" w:hAnsiTheme="minorEastAsia" w:hint="eastAsia"/>
          <w:sz w:val="28"/>
          <w:szCs w:val="28"/>
        </w:rPr>
        <w:t>。</w:t>
      </w:r>
      <w:r w:rsidR="0031548F" w:rsidRPr="002D1BFC">
        <w:rPr>
          <w:rFonts w:asciiTheme="minorEastAsia" w:hAnsiTheme="minorEastAsia" w:hint="eastAsia"/>
          <w:sz w:val="28"/>
          <w:szCs w:val="28"/>
        </w:rPr>
        <w:t>主要研究成员张玉旺</w:t>
      </w:r>
      <w:r w:rsidRPr="002D1BFC">
        <w:rPr>
          <w:rFonts w:asciiTheme="minorEastAsia" w:hAnsiTheme="minorEastAsia" w:hint="eastAsia"/>
          <w:sz w:val="28"/>
          <w:szCs w:val="28"/>
        </w:rPr>
        <w:t>曾参加全国教育科学“十五”</w:t>
      </w:r>
      <w:proofErr w:type="gramStart"/>
      <w:r w:rsidRPr="002D1BFC">
        <w:rPr>
          <w:rFonts w:asciiTheme="minorEastAsia" w:hAnsiTheme="minorEastAsia" w:hint="eastAsia"/>
          <w:sz w:val="28"/>
          <w:szCs w:val="28"/>
        </w:rPr>
        <w:t>规划部</w:t>
      </w:r>
      <w:proofErr w:type="gramEnd"/>
      <w:r w:rsidRPr="002D1BFC">
        <w:rPr>
          <w:rFonts w:asciiTheme="minorEastAsia" w:hAnsiTheme="minorEastAsia" w:hint="eastAsia"/>
          <w:sz w:val="28"/>
          <w:szCs w:val="28"/>
        </w:rPr>
        <w:t>等多项课题研究，在</w:t>
      </w:r>
      <w:r w:rsidRPr="008B062B">
        <w:rPr>
          <w:rFonts w:asciiTheme="minorEastAsia" w:hAnsiTheme="minorEastAsia" w:hint="eastAsia"/>
          <w:sz w:val="28"/>
          <w:szCs w:val="28"/>
        </w:rPr>
        <w:t>全国教育科学“十五”课题研究中被评为先进工作者。</w:t>
      </w:r>
      <w:r w:rsidR="0031548F">
        <w:rPr>
          <w:rFonts w:asciiTheme="minorEastAsia" w:hAnsiTheme="minorEastAsia" w:hint="eastAsia"/>
          <w:sz w:val="28"/>
          <w:szCs w:val="28"/>
        </w:rPr>
        <w:t>其他</w:t>
      </w:r>
      <w:r w:rsidRPr="008B062B">
        <w:rPr>
          <w:rFonts w:asciiTheme="minorEastAsia" w:hAnsiTheme="minorEastAsia" w:hint="eastAsia"/>
          <w:sz w:val="28"/>
          <w:szCs w:val="28"/>
        </w:rPr>
        <w:t>课题组成员长期立足教学一线，能够结合课堂实际进行</w:t>
      </w:r>
      <w:r w:rsidR="003210A8" w:rsidRPr="008B062B">
        <w:rPr>
          <w:rFonts w:asciiTheme="minorEastAsia" w:hAnsiTheme="minorEastAsia" w:hint="eastAsia"/>
          <w:sz w:val="28"/>
          <w:szCs w:val="28"/>
        </w:rPr>
        <w:t>有针对性的</w:t>
      </w:r>
      <w:r w:rsidRPr="008B062B">
        <w:rPr>
          <w:rFonts w:asciiTheme="minorEastAsia" w:hAnsiTheme="minorEastAsia" w:hint="eastAsia"/>
          <w:sz w:val="28"/>
          <w:szCs w:val="28"/>
        </w:rPr>
        <w:t>课题研究</w:t>
      </w:r>
      <w:r w:rsidR="00D9303B" w:rsidRPr="008B062B">
        <w:rPr>
          <w:rFonts w:asciiTheme="minorEastAsia" w:hAnsiTheme="minorEastAsia" w:hint="eastAsia"/>
          <w:sz w:val="28"/>
          <w:szCs w:val="28"/>
        </w:rPr>
        <w:t>，</w:t>
      </w:r>
      <w:r w:rsidRPr="008B062B">
        <w:rPr>
          <w:rFonts w:asciiTheme="minorEastAsia" w:hAnsiTheme="minorEastAsia" w:hint="eastAsia"/>
          <w:sz w:val="28"/>
          <w:szCs w:val="28"/>
        </w:rPr>
        <w:t>对</w:t>
      </w:r>
      <w:r w:rsidR="00D9303B" w:rsidRPr="008B062B">
        <w:rPr>
          <w:rFonts w:asciiTheme="minorEastAsia" w:hAnsiTheme="minorEastAsia" w:hint="eastAsia"/>
          <w:sz w:val="28"/>
          <w:szCs w:val="28"/>
        </w:rPr>
        <w:t>信息技术的课堂</w:t>
      </w:r>
      <w:r w:rsidRPr="008B062B">
        <w:rPr>
          <w:rFonts w:asciiTheme="minorEastAsia" w:hAnsiTheme="minorEastAsia" w:hint="eastAsia"/>
          <w:sz w:val="28"/>
          <w:szCs w:val="28"/>
        </w:rPr>
        <w:t>应用有一定的理论基础和实践经验。课</w:t>
      </w:r>
      <w:r w:rsidRPr="002D1BFC">
        <w:rPr>
          <w:rFonts w:asciiTheme="minorEastAsia" w:hAnsiTheme="minorEastAsia" w:hint="eastAsia"/>
          <w:sz w:val="28"/>
          <w:szCs w:val="28"/>
        </w:rPr>
        <w:t>题组</w:t>
      </w:r>
      <w:r w:rsidR="0031548F" w:rsidRPr="002D1BFC">
        <w:rPr>
          <w:rFonts w:asciiTheme="minorEastAsia" w:hAnsiTheme="minorEastAsia" w:hint="eastAsia"/>
          <w:sz w:val="28"/>
          <w:szCs w:val="28"/>
        </w:rPr>
        <w:t>两</w:t>
      </w:r>
      <w:r w:rsidRPr="002D1BFC">
        <w:rPr>
          <w:rFonts w:asciiTheme="minorEastAsia" w:hAnsiTheme="minorEastAsia" w:hint="eastAsia"/>
          <w:sz w:val="28"/>
          <w:szCs w:val="28"/>
        </w:rPr>
        <w:t>名青年</w:t>
      </w:r>
      <w:r w:rsidRPr="008B062B">
        <w:rPr>
          <w:rFonts w:asciiTheme="minorEastAsia" w:hAnsiTheme="minorEastAsia" w:hint="eastAsia"/>
          <w:sz w:val="28"/>
          <w:szCs w:val="28"/>
        </w:rPr>
        <w:t>教师具有</w:t>
      </w:r>
      <w:r w:rsidR="0031548F">
        <w:rPr>
          <w:rFonts w:asciiTheme="minorEastAsia" w:hAnsiTheme="minorEastAsia" w:hint="eastAsia"/>
          <w:sz w:val="28"/>
          <w:szCs w:val="28"/>
        </w:rPr>
        <w:t>重点院校</w:t>
      </w:r>
      <w:r w:rsidRPr="008B062B">
        <w:rPr>
          <w:rFonts w:asciiTheme="minorEastAsia" w:hAnsiTheme="minorEastAsia" w:hint="eastAsia"/>
          <w:sz w:val="28"/>
          <w:szCs w:val="28"/>
        </w:rPr>
        <w:t>硕士研究生学历,接受了先进的教育教学理念，敢于尝试新事物，对课堂教学改革有着极大的热</w:t>
      </w:r>
      <w:bookmarkEnd w:id="0"/>
      <w:r w:rsidRPr="008B062B">
        <w:rPr>
          <w:rFonts w:asciiTheme="minorEastAsia" w:hAnsiTheme="minorEastAsia" w:hint="eastAsia"/>
          <w:sz w:val="28"/>
          <w:szCs w:val="28"/>
        </w:rPr>
        <w:t>情和独特的视角,能够在课题研究中注入新鲜血液。</w:t>
      </w:r>
    </w:p>
    <w:p w:rsidR="00D210C7" w:rsidRPr="008B062B" w:rsidRDefault="00D210C7" w:rsidP="008B062B">
      <w:pPr>
        <w:spacing w:line="360" w:lineRule="auto"/>
        <w:rPr>
          <w:rFonts w:asciiTheme="minorEastAsia" w:hAnsiTheme="minorEastAsia"/>
          <w:b/>
          <w:sz w:val="28"/>
          <w:szCs w:val="28"/>
        </w:rPr>
      </w:pPr>
      <w:r w:rsidRPr="008B062B">
        <w:rPr>
          <w:rFonts w:asciiTheme="minorEastAsia" w:hAnsiTheme="minorEastAsia" w:hint="eastAsia"/>
          <w:b/>
          <w:sz w:val="28"/>
          <w:szCs w:val="28"/>
        </w:rPr>
        <w:t>一、完成课题的保障条件</w:t>
      </w:r>
    </w:p>
    <w:p w:rsidR="00D210C7" w:rsidRPr="008B062B" w:rsidRDefault="00D210C7" w:rsidP="008B062B">
      <w:pPr>
        <w:spacing w:line="360" w:lineRule="auto"/>
        <w:rPr>
          <w:rFonts w:asciiTheme="minorEastAsia" w:hAnsiTheme="minorEastAsia"/>
          <w:b/>
          <w:sz w:val="28"/>
          <w:szCs w:val="28"/>
        </w:rPr>
      </w:pPr>
      <w:r w:rsidRPr="008B062B">
        <w:rPr>
          <w:rFonts w:asciiTheme="minorEastAsia" w:hAnsiTheme="minorEastAsia" w:hint="eastAsia"/>
          <w:b/>
          <w:sz w:val="28"/>
          <w:szCs w:val="28"/>
        </w:rPr>
        <w:t>1、</w:t>
      </w:r>
      <w:r w:rsidR="005B7002" w:rsidRPr="008B062B">
        <w:rPr>
          <w:rFonts w:asciiTheme="minorEastAsia" w:hAnsiTheme="minorEastAsia" w:hint="eastAsia"/>
          <w:b/>
          <w:sz w:val="28"/>
          <w:szCs w:val="28"/>
        </w:rPr>
        <w:t>教学模式开放包容</w:t>
      </w:r>
    </w:p>
    <w:p w:rsidR="00D210C7" w:rsidRPr="008B062B" w:rsidRDefault="00D210C7" w:rsidP="008B062B">
      <w:pPr>
        <w:spacing w:line="360" w:lineRule="auto"/>
        <w:ind w:firstLineChars="200" w:firstLine="560"/>
        <w:rPr>
          <w:rFonts w:asciiTheme="minorEastAsia" w:hAnsiTheme="minorEastAsia"/>
          <w:sz w:val="28"/>
          <w:szCs w:val="28"/>
        </w:rPr>
      </w:pPr>
      <w:r w:rsidRPr="008B062B">
        <w:rPr>
          <w:rFonts w:asciiTheme="minorEastAsia" w:hAnsiTheme="minorEastAsia" w:hint="eastAsia"/>
          <w:sz w:val="28"/>
          <w:szCs w:val="28"/>
        </w:rPr>
        <w:t>天津外国语大学附属滨海外国语学校是经天津市教育委员会和</w:t>
      </w:r>
      <w:r w:rsidRPr="008B062B">
        <w:rPr>
          <w:rFonts w:asciiTheme="minorEastAsia" w:hAnsiTheme="minorEastAsia" w:hint="eastAsia"/>
          <w:sz w:val="28"/>
          <w:szCs w:val="28"/>
        </w:rPr>
        <w:lastRenderedPageBreak/>
        <w:t>天津市滨海新区教育局批准，由中新天津生态城管委会与天津外国语大学合作创办的生态城第一所公办外国语特色学校。创办于2012年至今发展为四个校区（其中三个小学部，1个中学部）。学校总占地面积10万余平方米、建筑面积11.7万余平方米。在校生人数3974人，其中小学3092人，初中637人，高中245人。地处中新合作的国家新型功能区，“办一所国际化的外国语学校”是我校一直秉承的宗旨。“融中西文化 育国际英才”是我校的办学理念。在这样的开放包容的环境中，教师对于学生的学习绝不仅限于课本中的知识——“我们希望让孩接触更多更新的知识，带给孩子更多的选择”。</w:t>
      </w:r>
    </w:p>
    <w:p w:rsidR="00D210C7" w:rsidRPr="008B062B" w:rsidRDefault="00D210C7" w:rsidP="008B062B">
      <w:pPr>
        <w:spacing w:line="360" w:lineRule="auto"/>
        <w:rPr>
          <w:rFonts w:asciiTheme="minorEastAsia" w:hAnsiTheme="minorEastAsia"/>
          <w:b/>
          <w:sz w:val="28"/>
          <w:szCs w:val="28"/>
        </w:rPr>
      </w:pPr>
      <w:r w:rsidRPr="008B062B">
        <w:rPr>
          <w:rFonts w:asciiTheme="minorEastAsia" w:hAnsiTheme="minorEastAsia" w:hint="eastAsia"/>
          <w:b/>
          <w:sz w:val="28"/>
          <w:szCs w:val="28"/>
        </w:rPr>
        <w:t>2、设施环境</w:t>
      </w:r>
      <w:r w:rsidR="005B7002" w:rsidRPr="008B062B">
        <w:rPr>
          <w:rFonts w:asciiTheme="minorEastAsia" w:hAnsiTheme="minorEastAsia" w:hint="eastAsia"/>
          <w:b/>
          <w:sz w:val="28"/>
          <w:szCs w:val="28"/>
        </w:rPr>
        <w:t>先进完善</w:t>
      </w:r>
    </w:p>
    <w:p w:rsidR="009469A4" w:rsidRPr="008B062B" w:rsidRDefault="00D210C7" w:rsidP="008B062B">
      <w:pPr>
        <w:spacing w:line="360" w:lineRule="auto"/>
        <w:ind w:firstLineChars="200" w:firstLine="560"/>
        <w:rPr>
          <w:rFonts w:asciiTheme="minorEastAsia" w:hAnsiTheme="minorEastAsia"/>
          <w:sz w:val="28"/>
          <w:szCs w:val="28"/>
        </w:rPr>
      </w:pPr>
      <w:r w:rsidRPr="008B062B">
        <w:rPr>
          <w:rFonts w:asciiTheme="minorEastAsia" w:hAnsiTheme="minorEastAsia" w:hint="eastAsia"/>
          <w:sz w:val="28"/>
          <w:szCs w:val="28"/>
        </w:rPr>
        <w:t>我校于2012年建成，作为一所年轻的学校，信息化硬件设备完善：先进的计算机机房、语音教室、</w:t>
      </w:r>
      <w:proofErr w:type="gramStart"/>
      <w:r w:rsidRPr="008B062B">
        <w:rPr>
          <w:rFonts w:asciiTheme="minorEastAsia" w:hAnsiTheme="minorEastAsia" w:hint="eastAsia"/>
          <w:sz w:val="28"/>
          <w:szCs w:val="28"/>
        </w:rPr>
        <w:t>创客教室</w:t>
      </w:r>
      <w:proofErr w:type="gramEnd"/>
      <w:r w:rsidRPr="008B062B">
        <w:rPr>
          <w:rFonts w:asciiTheme="minorEastAsia" w:hAnsiTheme="minorEastAsia" w:hint="eastAsia"/>
          <w:sz w:val="28"/>
          <w:szCs w:val="28"/>
        </w:rPr>
        <w:t>、多种功能教室以及每班都配备的交互式电子白板。完善的软硬件条件，能够有效保障课题的实施环境，确保教师的教学设计得以充分施展。</w:t>
      </w:r>
    </w:p>
    <w:p w:rsidR="009469A4" w:rsidRPr="008B062B" w:rsidRDefault="009469A4" w:rsidP="008B062B">
      <w:pPr>
        <w:spacing w:line="360" w:lineRule="auto"/>
        <w:ind w:right="71"/>
        <w:jc w:val="left"/>
        <w:rPr>
          <w:rFonts w:ascii="宋体" w:cs="宋体"/>
          <w:b/>
          <w:sz w:val="28"/>
          <w:szCs w:val="28"/>
        </w:rPr>
      </w:pPr>
      <w:r w:rsidRPr="008B062B">
        <w:rPr>
          <w:rFonts w:ascii="宋体" w:cs="宋体" w:hint="eastAsia"/>
          <w:b/>
          <w:sz w:val="28"/>
          <w:szCs w:val="28"/>
        </w:rPr>
        <w:t>3、</w:t>
      </w:r>
      <w:r w:rsidR="00CB4239" w:rsidRPr="008B062B">
        <w:rPr>
          <w:rFonts w:ascii="宋体" w:cs="宋体" w:hint="eastAsia"/>
          <w:b/>
          <w:sz w:val="28"/>
          <w:szCs w:val="28"/>
        </w:rPr>
        <w:t>课题组</w:t>
      </w:r>
      <w:r w:rsidRPr="008B062B">
        <w:rPr>
          <w:rFonts w:ascii="宋体" w:cs="宋体" w:hint="eastAsia"/>
          <w:b/>
          <w:sz w:val="28"/>
          <w:szCs w:val="28"/>
        </w:rPr>
        <w:t>积极推动</w:t>
      </w:r>
    </w:p>
    <w:p w:rsidR="00D210C7" w:rsidRPr="008B062B" w:rsidRDefault="009469A4" w:rsidP="008B062B">
      <w:pPr>
        <w:spacing w:line="360" w:lineRule="auto"/>
        <w:ind w:right="71"/>
        <w:jc w:val="left"/>
        <w:rPr>
          <w:rFonts w:ascii="宋体" w:cs="宋体"/>
          <w:sz w:val="28"/>
          <w:szCs w:val="28"/>
        </w:rPr>
      </w:pPr>
      <w:r w:rsidRPr="008B062B">
        <w:rPr>
          <w:rFonts w:ascii="宋体" w:cs="宋体" w:hint="eastAsia"/>
          <w:sz w:val="28"/>
          <w:szCs w:val="28"/>
        </w:rPr>
        <w:t xml:space="preserve">    </w:t>
      </w:r>
      <w:r w:rsidR="005E1C0A" w:rsidRPr="008B062B">
        <w:rPr>
          <w:rFonts w:ascii="宋体" w:cs="宋体" w:hint="eastAsia"/>
          <w:sz w:val="28"/>
          <w:szCs w:val="28"/>
        </w:rPr>
        <w:t>学校将</w:t>
      </w:r>
      <w:r w:rsidR="00CB4239" w:rsidRPr="008B062B">
        <w:rPr>
          <w:rFonts w:ascii="宋体" w:cs="宋体" w:hint="eastAsia"/>
          <w:sz w:val="28"/>
          <w:szCs w:val="28"/>
        </w:rPr>
        <w:t>建立良好的课题推动机制，</w:t>
      </w:r>
      <w:r w:rsidR="005E1C0A" w:rsidRPr="008B062B">
        <w:rPr>
          <w:rFonts w:ascii="宋体" w:cs="宋体" w:hint="eastAsia"/>
          <w:sz w:val="28"/>
          <w:szCs w:val="28"/>
        </w:rPr>
        <w:t>制定</w:t>
      </w:r>
      <w:r w:rsidR="00CB4239" w:rsidRPr="008B062B">
        <w:rPr>
          <w:rFonts w:ascii="宋体" w:cs="宋体" w:hint="eastAsia"/>
          <w:sz w:val="28"/>
          <w:szCs w:val="28"/>
        </w:rPr>
        <w:t>严密的课题</w:t>
      </w:r>
      <w:r w:rsidR="005E1C0A" w:rsidRPr="008B062B">
        <w:rPr>
          <w:rFonts w:ascii="宋体" w:cs="宋体" w:hint="eastAsia"/>
          <w:sz w:val="28"/>
          <w:szCs w:val="28"/>
        </w:rPr>
        <w:t>研究计划，定时定点进行科研活动，责任到人，实行定期经验交流制度。</w:t>
      </w:r>
      <w:r w:rsidR="00CB4239" w:rsidRPr="008B062B">
        <w:rPr>
          <w:rFonts w:ascii="宋体" w:cs="宋体" w:hint="eastAsia"/>
          <w:sz w:val="28"/>
          <w:szCs w:val="28"/>
        </w:rPr>
        <w:t>课题各项活动都作了具体的安排，为课题研究的顺利实施提供了组织保证。</w:t>
      </w:r>
      <w:r w:rsidR="00D210C7" w:rsidRPr="008B062B">
        <w:rPr>
          <w:rFonts w:asciiTheme="minorEastAsia" w:hAnsiTheme="minorEastAsia" w:hint="eastAsia"/>
          <w:sz w:val="28"/>
          <w:szCs w:val="28"/>
        </w:rPr>
        <w:t>课题的研究不能脱离实践，此项课题的实施对象是</w:t>
      </w:r>
      <w:r w:rsidR="005B7002" w:rsidRPr="008B062B">
        <w:rPr>
          <w:rFonts w:asciiTheme="minorEastAsia" w:hAnsiTheme="minorEastAsia" w:hint="eastAsia"/>
          <w:sz w:val="28"/>
          <w:szCs w:val="28"/>
        </w:rPr>
        <w:t>高</w:t>
      </w:r>
      <w:r w:rsidR="00D210C7" w:rsidRPr="008B062B">
        <w:rPr>
          <w:rFonts w:asciiTheme="minorEastAsia" w:hAnsiTheme="minorEastAsia" w:hint="eastAsia"/>
          <w:sz w:val="28"/>
          <w:szCs w:val="28"/>
        </w:rPr>
        <w:t>中生，学校经过几年的快速发展，有着品学兼优、素质高的学生团体，更有敢于实践创新的教师团队。本课题将深入信息技术课堂</w:t>
      </w:r>
      <w:r w:rsidR="00CE71C6" w:rsidRPr="008B062B">
        <w:rPr>
          <w:rFonts w:asciiTheme="minorEastAsia" w:hAnsiTheme="minorEastAsia" w:hint="eastAsia"/>
          <w:sz w:val="28"/>
          <w:szCs w:val="28"/>
        </w:rPr>
        <w:t>和常规课堂</w:t>
      </w:r>
      <w:r w:rsidR="00D210C7" w:rsidRPr="008B062B">
        <w:rPr>
          <w:rFonts w:asciiTheme="minorEastAsia" w:hAnsiTheme="minorEastAsia" w:hint="eastAsia"/>
          <w:sz w:val="28"/>
          <w:szCs w:val="28"/>
        </w:rPr>
        <w:t>，</w:t>
      </w:r>
      <w:r w:rsidR="00CE71C6" w:rsidRPr="008B062B">
        <w:rPr>
          <w:rFonts w:asciiTheme="minorEastAsia" w:hAnsiTheme="minorEastAsia" w:hint="eastAsia"/>
          <w:sz w:val="28"/>
          <w:szCs w:val="28"/>
        </w:rPr>
        <w:t>实现</w:t>
      </w:r>
      <w:r w:rsidR="00D210C7" w:rsidRPr="008B062B">
        <w:rPr>
          <w:rFonts w:asciiTheme="minorEastAsia" w:hAnsiTheme="minorEastAsia" w:hint="eastAsia"/>
          <w:sz w:val="28"/>
          <w:szCs w:val="28"/>
        </w:rPr>
        <w:t>学校信息技术</w:t>
      </w:r>
      <w:r w:rsidR="00CE71C6" w:rsidRPr="008B062B">
        <w:rPr>
          <w:rFonts w:asciiTheme="minorEastAsia" w:hAnsiTheme="minorEastAsia" w:hint="eastAsia"/>
          <w:sz w:val="28"/>
          <w:szCs w:val="28"/>
        </w:rPr>
        <w:t>和教学的深度融合。</w:t>
      </w:r>
    </w:p>
    <w:p w:rsidR="00D210C7" w:rsidRPr="008B062B" w:rsidRDefault="00D210C7" w:rsidP="008B062B">
      <w:pPr>
        <w:spacing w:line="360" w:lineRule="auto"/>
        <w:rPr>
          <w:rFonts w:asciiTheme="minorEastAsia" w:hAnsiTheme="minorEastAsia"/>
          <w:b/>
          <w:sz w:val="28"/>
          <w:szCs w:val="28"/>
        </w:rPr>
      </w:pPr>
      <w:r w:rsidRPr="008B062B">
        <w:rPr>
          <w:rFonts w:asciiTheme="minorEastAsia" w:hAnsiTheme="minorEastAsia" w:hint="eastAsia"/>
          <w:b/>
          <w:sz w:val="28"/>
          <w:szCs w:val="28"/>
        </w:rPr>
        <w:lastRenderedPageBreak/>
        <w:t>二、主要参加者学术背景和研究经验</w:t>
      </w:r>
    </w:p>
    <w:p w:rsidR="00DE76B7" w:rsidRPr="008B062B" w:rsidRDefault="002D7CF5" w:rsidP="002D7CF5">
      <w:pPr>
        <w:spacing w:line="360" w:lineRule="auto"/>
        <w:ind w:firstLineChars="196" w:firstLine="551"/>
        <w:rPr>
          <w:rFonts w:asciiTheme="minorEastAsia" w:hAnsiTheme="minorEastAsia"/>
          <w:sz w:val="28"/>
          <w:szCs w:val="28"/>
        </w:rPr>
      </w:pPr>
      <w:r>
        <w:rPr>
          <w:rFonts w:asciiTheme="minorEastAsia" w:hAnsiTheme="minorEastAsia" w:hint="eastAsia"/>
          <w:b/>
          <w:sz w:val="28"/>
          <w:szCs w:val="28"/>
        </w:rPr>
        <w:t>1.</w:t>
      </w:r>
      <w:r w:rsidR="00DE76B7">
        <w:rPr>
          <w:rFonts w:asciiTheme="minorEastAsia" w:hAnsiTheme="minorEastAsia" w:hint="eastAsia"/>
          <w:b/>
          <w:sz w:val="28"/>
          <w:szCs w:val="28"/>
        </w:rPr>
        <w:t>课题负责人</w:t>
      </w:r>
      <w:r w:rsidR="00DE76B7" w:rsidRPr="008B062B">
        <w:rPr>
          <w:rFonts w:asciiTheme="minorEastAsia" w:hAnsiTheme="minorEastAsia" w:hint="eastAsia"/>
          <w:b/>
          <w:sz w:val="28"/>
          <w:szCs w:val="28"/>
        </w:rPr>
        <w:t>刘倩：</w:t>
      </w:r>
      <w:r w:rsidR="00DE76B7" w:rsidRPr="008B062B">
        <w:rPr>
          <w:rFonts w:ascii="宋体" w:cs="宋体" w:hint="eastAsia"/>
          <w:sz w:val="28"/>
          <w:szCs w:val="28"/>
        </w:rPr>
        <w:t>南开大学马克思主义基本原理专业，硕士研究生。一级教师，现任学校</w:t>
      </w:r>
      <w:r w:rsidR="00DE76B7" w:rsidRPr="008B062B">
        <w:rPr>
          <w:rFonts w:asciiTheme="minorEastAsia" w:hAnsiTheme="minorEastAsia" w:hint="eastAsia"/>
          <w:sz w:val="28"/>
          <w:szCs w:val="28"/>
        </w:rPr>
        <w:t>政治教师，</w:t>
      </w:r>
      <w:r w:rsidR="00DE76B7" w:rsidRPr="008B062B">
        <w:rPr>
          <w:rFonts w:asciiTheme="minorEastAsia" w:hAnsiTheme="minorEastAsia"/>
          <w:sz w:val="28"/>
          <w:szCs w:val="28"/>
        </w:rPr>
        <w:t>德育处副主任。</w:t>
      </w:r>
      <w:r w:rsidR="00DE76B7" w:rsidRPr="008B062B">
        <w:rPr>
          <w:rFonts w:asciiTheme="minorEastAsia" w:hAnsiTheme="minorEastAsia" w:hint="eastAsia"/>
          <w:sz w:val="28"/>
          <w:szCs w:val="28"/>
        </w:rPr>
        <w:t>多年来在教学一线研究学生学习习惯培养与现代化教学手段提升。曾获学校交互式电子白板教学大赛一等奖、电子白板展演大赛一等奖。 </w:t>
      </w:r>
    </w:p>
    <w:p w:rsidR="00DE76B7" w:rsidRPr="00ED449E" w:rsidRDefault="00DE76B7" w:rsidP="00ED449E">
      <w:pPr>
        <w:widowControl/>
        <w:spacing w:line="360" w:lineRule="auto"/>
        <w:jc w:val="left"/>
        <w:rPr>
          <w:rFonts w:asciiTheme="minorEastAsia" w:hAnsiTheme="minorEastAsia" w:hint="eastAsia"/>
          <w:sz w:val="28"/>
          <w:szCs w:val="28"/>
        </w:rPr>
      </w:pPr>
      <w:r w:rsidRPr="008B062B">
        <w:rPr>
          <w:rFonts w:asciiTheme="minorEastAsia" w:hAnsiTheme="minorEastAsia" w:hint="eastAsia"/>
          <w:sz w:val="28"/>
          <w:szCs w:val="28"/>
        </w:rPr>
        <w:t xml:space="preserve">    </w:t>
      </w:r>
      <w:r w:rsidRPr="008B062B">
        <w:rPr>
          <w:rFonts w:asciiTheme="minorEastAsia" w:hAnsiTheme="minorEastAsia"/>
          <w:sz w:val="28"/>
          <w:szCs w:val="28"/>
        </w:rPr>
        <w:t>2016.12，参与中国教育学会“十三五”教育科研规划课题《义务教育阶段文明礼仪教育有效衔接的实践研究》的研究,已批准立项。</w:t>
      </w:r>
      <w:r w:rsidRPr="008B062B">
        <w:rPr>
          <w:rFonts w:asciiTheme="minorEastAsia" w:hAnsiTheme="minorEastAsia"/>
          <w:sz w:val="28"/>
          <w:szCs w:val="28"/>
        </w:rPr>
        <w:br/>
      </w:r>
      <w:r w:rsidRPr="008B062B">
        <w:rPr>
          <w:rFonts w:asciiTheme="minorEastAsia" w:hAnsiTheme="minorEastAsia" w:hint="eastAsia"/>
          <w:sz w:val="28"/>
          <w:szCs w:val="28"/>
        </w:rPr>
        <w:t xml:space="preserve">    </w:t>
      </w:r>
      <w:r w:rsidRPr="008B062B">
        <w:rPr>
          <w:rFonts w:asciiTheme="minorEastAsia" w:hAnsiTheme="minorEastAsia"/>
          <w:sz w:val="28"/>
          <w:szCs w:val="28"/>
        </w:rPr>
        <w:t>2016.12,参与天津教育科学学会“十三五”教育科研重点课题《义务教育阶段文明礼仪教育有效衔接的实践研究》的研究,已批准立项。</w:t>
      </w:r>
      <w:r w:rsidRPr="008B062B">
        <w:rPr>
          <w:rFonts w:asciiTheme="minorEastAsia" w:hAnsiTheme="minorEastAsia"/>
          <w:sz w:val="28"/>
          <w:szCs w:val="28"/>
        </w:rPr>
        <w:br/>
      </w:r>
      <w:r w:rsidRPr="008B062B">
        <w:rPr>
          <w:rFonts w:asciiTheme="minorEastAsia" w:hAnsiTheme="minorEastAsia" w:hint="eastAsia"/>
          <w:sz w:val="28"/>
          <w:szCs w:val="28"/>
        </w:rPr>
        <w:t xml:space="preserve"> </w:t>
      </w:r>
      <w:r w:rsidR="00D86D8D">
        <w:rPr>
          <w:rFonts w:asciiTheme="minorEastAsia" w:hAnsiTheme="minorEastAsia" w:hint="eastAsia"/>
          <w:sz w:val="28"/>
          <w:szCs w:val="28"/>
        </w:rPr>
        <w:t xml:space="preserve"> </w:t>
      </w:r>
      <w:r w:rsidRPr="008B062B">
        <w:rPr>
          <w:rFonts w:asciiTheme="minorEastAsia" w:hAnsiTheme="minorEastAsia" w:hint="eastAsia"/>
          <w:sz w:val="28"/>
          <w:szCs w:val="28"/>
        </w:rPr>
        <w:t xml:space="preserve">  </w:t>
      </w:r>
      <w:r w:rsidRPr="008B062B">
        <w:rPr>
          <w:rFonts w:asciiTheme="minorEastAsia" w:hAnsiTheme="minorEastAsia"/>
          <w:sz w:val="28"/>
          <w:szCs w:val="28"/>
        </w:rPr>
        <w:t>2012.10，参与中共天津市委研究室天津市重点调研课题《大学生最关心的三个问题》，并顺利结题</w:t>
      </w:r>
      <w:r w:rsidRPr="008B062B">
        <w:rPr>
          <w:rFonts w:asciiTheme="minorEastAsia" w:hAnsiTheme="minorEastAsia"/>
          <w:sz w:val="28"/>
          <w:szCs w:val="28"/>
        </w:rPr>
        <w:br/>
      </w:r>
      <w:r w:rsidRPr="008B062B">
        <w:rPr>
          <w:rFonts w:asciiTheme="minorEastAsia" w:hAnsiTheme="minorEastAsia" w:hint="eastAsia"/>
          <w:sz w:val="28"/>
          <w:szCs w:val="28"/>
        </w:rPr>
        <w:t xml:space="preserve">   </w:t>
      </w:r>
      <w:r w:rsidR="00D86D8D">
        <w:rPr>
          <w:rFonts w:asciiTheme="minorEastAsia" w:hAnsiTheme="minorEastAsia" w:hint="eastAsia"/>
          <w:sz w:val="28"/>
          <w:szCs w:val="28"/>
        </w:rPr>
        <w:t xml:space="preserve"> </w:t>
      </w:r>
      <w:r w:rsidRPr="008B062B">
        <w:rPr>
          <w:rFonts w:asciiTheme="minorEastAsia" w:hAnsiTheme="minorEastAsia"/>
          <w:sz w:val="28"/>
          <w:szCs w:val="28"/>
        </w:rPr>
        <w:t>2014.3，论文《浅析如何上好初中思想品德开学第一课》获天津市教育学会教育创新论文三等奖</w:t>
      </w:r>
      <w:r w:rsidRPr="008B062B">
        <w:rPr>
          <w:rFonts w:asciiTheme="minorEastAsia" w:hAnsiTheme="minorEastAsia"/>
          <w:sz w:val="28"/>
          <w:szCs w:val="28"/>
        </w:rPr>
        <w:br/>
      </w:r>
      <w:r w:rsidRPr="008B062B">
        <w:rPr>
          <w:rFonts w:asciiTheme="minorEastAsia" w:hAnsiTheme="minorEastAsia" w:hint="eastAsia"/>
          <w:sz w:val="28"/>
          <w:szCs w:val="28"/>
        </w:rPr>
        <w:t xml:space="preserve">    </w:t>
      </w:r>
      <w:r w:rsidRPr="008B062B">
        <w:rPr>
          <w:rFonts w:asciiTheme="minorEastAsia" w:hAnsiTheme="minorEastAsia"/>
          <w:sz w:val="28"/>
          <w:szCs w:val="28"/>
        </w:rPr>
        <w:t>2016.3，论文《一贯制学校“初小德育衔接”问题初探》获天津市教育学会教育创新论文三等奖；天津市滨海新区德育论文评比二等奖</w:t>
      </w:r>
    </w:p>
    <w:p w:rsidR="00D210C7" w:rsidRDefault="002D7CF5" w:rsidP="008B062B">
      <w:pPr>
        <w:spacing w:line="360" w:lineRule="auto"/>
        <w:ind w:firstLineChars="200" w:firstLine="562"/>
        <w:rPr>
          <w:rFonts w:asciiTheme="minorEastAsia" w:hAnsiTheme="minorEastAsia" w:hint="eastAsia"/>
          <w:sz w:val="28"/>
          <w:szCs w:val="28"/>
        </w:rPr>
      </w:pPr>
      <w:r>
        <w:rPr>
          <w:rFonts w:asciiTheme="minorEastAsia" w:hAnsiTheme="minorEastAsia" w:hint="eastAsia"/>
          <w:b/>
          <w:sz w:val="28"/>
          <w:szCs w:val="28"/>
        </w:rPr>
        <w:t>2.</w:t>
      </w:r>
      <w:r w:rsidR="00D210C7" w:rsidRPr="008B062B">
        <w:rPr>
          <w:rFonts w:asciiTheme="minorEastAsia" w:hAnsiTheme="minorEastAsia" w:hint="eastAsia"/>
          <w:b/>
          <w:sz w:val="28"/>
          <w:szCs w:val="28"/>
        </w:rPr>
        <w:t>张玉旺：</w:t>
      </w:r>
      <w:r w:rsidR="00D210C7" w:rsidRPr="008B062B">
        <w:rPr>
          <w:rFonts w:asciiTheme="minorEastAsia" w:hAnsiTheme="minorEastAsia" w:hint="eastAsia"/>
          <w:sz w:val="28"/>
          <w:szCs w:val="28"/>
        </w:rPr>
        <w:t>学校办公室主任、学校信息化建设与电教管理负责人。高级教师，多年来关注信息技术发展趋势和应用实践。曾参加全国教育科学“十五”</w:t>
      </w:r>
      <w:proofErr w:type="gramStart"/>
      <w:r w:rsidR="00D210C7" w:rsidRPr="008B062B">
        <w:rPr>
          <w:rFonts w:asciiTheme="minorEastAsia" w:hAnsiTheme="minorEastAsia" w:hint="eastAsia"/>
          <w:sz w:val="28"/>
          <w:szCs w:val="28"/>
        </w:rPr>
        <w:t>规划部</w:t>
      </w:r>
      <w:proofErr w:type="gramEnd"/>
      <w:r w:rsidR="00D210C7" w:rsidRPr="008B062B">
        <w:rPr>
          <w:rFonts w:asciiTheme="minorEastAsia" w:hAnsiTheme="minorEastAsia" w:hint="eastAsia"/>
          <w:sz w:val="28"/>
          <w:szCs w:val="28"/>
        </w:rPr>
        <w:t>课题研究。曾参加全国教育科学“十五”</w:t>
      </w:r>
      <w:proofErr w:type="gramStart"/>
      <w:r w:rsidR="00D210C7" w:rsidRPr="008B062B">
        <w:rPr>
          <w:rFonts w:asciiTheme="minorEastAsia" w:hAnsiTheme="minorEastAsia" w:hint="eastAsia"/>
          <w:sz w:val="28"/>
          <w:szCs w:val="28"/>
        </w:rPr>
        <w:t>规划部</w:t>
      </w:r>
      <w:proofErr w:type="gramEnd"/>
      <w:r w:rsidR="00D210C7" w:rsidRPr="008B062B">
        <w:rPr>
          <w:rFonts w:asciiTheme="minorEastAsia" w:hAnsiTheme="minorEastAsia" w:hint="eastAsia"/>
          <w:sz w:val="28"/>
          <w:szCs w:val="28"/>
        </w:rPr>
        <w:t>等多项课题研究，在全国教育科学“十五”课题研究中被评为先进工作者。</w:t>
      </w:r>
    </w:p>
    <w:p w:rsidR="00A93918" w:rsidRPr="00A93918" w:rsidRDefault="00A93918" w:rsidP="00A93918">
      <w:pPr>
        <w:spacing w:line="360" w:lineRule="auto"/>
        <w:ind w:firstLineChars="200" w:firstLine="560"/>
        <w:rPr>
          <w:rFonts w:asciiTheme="minorEastAsia" w:hAnsiTheme="minorEastAsia"/>
          <w:sz w:val="28"/>
          <w:szCs w:val="28"/>
        </w:rPr>
      </w:pPr>
      <w:r w:rsidRPr="00A93918">
        <w:rPr>
          <w:rFonts w:asciiTheme="minorEastAsia" w:hAnsiTheme="minorEastAsia" w:hint="eastAsia"/>
          <w:sz w:val="28"/>
          <w:szCs w:val="28"/>
        </w:rPr>
        <w:lastRenderedPageBreak/>
        <w:t>《班集体健身与学生创新精神的培养》获科研成果一等奖、市级德育论文二等奖并获市级成果认证。</w:t>
      </w:r>
    </w:p>
    <w:p w:rsidR="00A93918" w:rsidRPr="00A93918" w:rsidRDefault="00A93918" w:rsidP="00A93918">
      <w:pPr>
        <w:spacing w:line="360" w:lineRule="auto"/>
        <w:ind w:firstLineChars="200" w:firstLine="560"/>
        <w:rPr>
          <w:rFonts w:asciiTheme="minorEastAsia" w:hAnsiTheme="minorEastAsia"/>
          <w:sz w:val="28"/>
          <w:szCs w:val="28"/>
        </w:rPr>
      </w:pPr>
      <w:r w:rsidRPr="00A93918">
        <w:rPr>
          <w:rFonts w:asciiTheme="minorEastAsia" w:hAnsiTheme="minorEastAsia" w:hint="eastAsia"/>
          <w:sz w:val="28"/>
          <w:szCs w:val="28"/>
        </w:rPr>
        <w:t>《对中学篮球运动员运动损伤的调查与分析》获市级体育论文三等奖并获得市级成果认定</w:t>
      </w:r>
      <w:r>
        <w:rPr>
          <w:rFonts w:asciiTheme="minorEastAsia" w:hAnsiTheme="minorEastAsia" w:hint="eastAsia"/>
          <w:sz w:val="28"/>
          <w:szCs w:val="28"/>
        </w:rPr>
        <w:t>；</w:t>
      </w:r>
    </w:p>
    <w:p w:rsidR="00A93918" w:rsidRPr="00A93918" w:rsidRDefault="00A93918" w:rsidP="00A93918">
      <w:pPr>
        <w:spacing w:line="360" w:lineRule="auto"/>
        <w:ind w:firstLineChars="200" w:firstLine="560"/>
        <w:rPr>
          <w:rFonts w:asciiTheme="minorEastAsia" w:hAnsiTheme="minorEastAsia"/>
          <w:sz w:val="28"/>
          <w:szCs w:val="28"/>
        </w:rPr>
      </w:pPr>
      <w:r w:rsidRPr="00A93918">
        <w:rPr>
          <w:rFonts w:asciiTheme="minorEastAsia" w:hAnsiTheme="minorEastAsia" w:hint="eastAsia"/>
          <w:sz w:val="28"/>
          <w:szCs w:val="28"/>
        </w:rPr>
        <w:t>《对中学篮球运动员运动损伤的调查与分析》发表于天津外院学报增刊</w:t>
      </w:r>
      <w:r>
        <w:rPr>
          <w:rFonts w:asciiTheme="minorEastAsia" w:hAnsiTheme="minorEastAsia" w:hint="eastAsia"/>
          <w:sz w:val="28"/>
          <w:szCs w:val="28"/>
        </w:rPr>
        <w:t>；</w:t>
      </w:r>
    </w:p>
    <w:p w:rsidR="00A93918" w:rsidRPr="00A93918" w:rsidRDefault="00A93918" w:rsidP="00A93918">
      <w:pPr>
        <w:spacing w:line="360" w:lineRule="auto"/>
        <w:ind w:firstLineChars="200" w:firstLine="560"/>
        <w:rPr>
          <w:rFonts w:asciiTheme="minorEastAsia" w:hAnsiTheme="minorEastAsia"/>
          <w:sz w:val="28"/>
          <w:szCs w:val="28"/>
        </w:rPr>
      </w:pPr>
      <w:r w:rsidRPr="00A93918">
        <w:rPr>
          <w:rFonts w:asciiTheme="minorEastAsia" w:hAnsiTheme="minorEastAsia" w:hint="eastAsia"/>
          <w:sz w:val="28"/>
          <w:szCs w:val="28"/>
        </w:rPr>
        <w:t>《中学生中长跑练习中产生“恐惧感”的原因及克服途径研究》天津体院学报</w:t>
      </w:r>
      <w:r>
        <w:rPr>
          <w:rFonts w:asciiTheme="minorEastAsia" w:hAnsiTheme="minorEastAsia" w:hint="eastAsia"/>
          <w:sz w:val="28"/>
          <w:szCs w:val="28"/>
        </w:rPr>
        <w:t>；</w:t>
      </w:r>
    </w:p>
    <w:p w:rsidR="00A93918" w:rsidRPr="00A93918" w:rsidRDefault="00A93918" w:rsidP="00A93918">
      <w:pPr>
        <w:spacing w:line="360" w:lineRule="auto"/>
        <w:ind w:firstLineChars="200" w:firstLine="560"/>
        <w:rPr>
          <w:rFonts w:asciiTheme="minorEastAsia" w:hAnsiTheme="minorEastAsia"/>
          <w:sz w:val="28"/>
          <w:szCs w:val="28"/>
        </w:rPr>
      </w:pPr>
      <w:r w:rsidRPr="00A93918">
        <w:rPr>
          <w:rFonts w:asciiTheme="minorEastAsia" w:hAnsiTheme="minorEastAsia" w:hint="eastAsia"/>
          <w:sz w:val="28"/>
          <w:szCs w:val="28"/>
        </w:rPr>
        <w:t>《对天津市十二所中学课外体育活动开展现状的调查研究》获全国三等奖天津市一等奖</w:t>
      </w:r>
      <w:r>
        <w:rPr>
          <w:rFonts w:asciiTheme="minorEastAsia" w:hAnsiTheme="minorEastAsia" w:hint="eastAsia"/>
          <w:sz w:val="28"/>
          <w:szCs w:val="28"/>
        </w:rPr>
        <w:t>；</w:t>
      </w:r>
    </w:p>
    <w:p w:rsidR="00A93918" w:rsidRPr="00A93918" w:rsidRDefault="00A93918" w:rsidP="00A93918">
      <w:pPr>
        <w:spacing w:line="360" w:lineRule="auto"/>
        <w:ind w:firstLineChars="200" w:firstLine="560"/>
        <w:rPr>
          <w:rFonts w:asciiTheme="minorEastAsia" w:hAnsiTheme="minorEastAsia"/>
          <w:sz w:val="28"/>
          <w:szCs w:val="28"/>
        </w:rPr>
      </w:pPr>
      <w:r w:rsidRPr="00A93918">
        <w:rPr>
          <w:rFonts w:asciiTheme="minorEastAsia" w:hAnsiTheme="minorEastAsia" w:hint="eastAsia"/>
          <w:sz w:val="28"/>
          <w:szCs w:val="28"/>
        </w:rPr>
        <w:t>《浅析学校体育课程的改革与建设》获市级三等奖并获市教委认定</w:t>
      </w:r>
      <w:r>
        <w:rPr>
          <w:rFonts w:asciiTheme="minorEastAsia" w:hAnsiTheme="minorEastAsia" w:hint="eastAsia"/>
          <w:sz w:val="28"/>
          <w:szCs w:val="28"/>
        </w:rPr>
        <w:t>；</w:t>
      </w:r>
    </w:p>
    <w:p w:rsidR="00FF3298" w:rsidRPr="008B062B" w:rsidRDefault="00A93918" w:rsidP="00ED449E">
      <w:pPr>
        <w:spacing w:line="360" w:lineRule="auto"/>
        <w:ind w:firstLineChars="200" w:firstLine="560"/>
        <w:rPr>
          <w:rFonts w:asciiTheme="minorEastAsia" w:hAnsiTheme="minorEastAsia"/>
          <w:sz w:val="28"/>
          <w:szCs w:val="28"/>
        </w:rPr>
      </w:pPr>
      <w:r w:rsidRPr="00A93918">
        <w:rPr>
          <w:rFonts w:asciiTheme="minorEastAsia" w:hAnsiTheme="minorEastAsia" w:hint="eastAsia"/>
          <w:sz w:val="28"/>
          <w:szCs w:val="28"/>
        </w:rPr>
        <w:t>《中学生柔韧训练与武术教学效果的研究》获中国高校教育研究优秀论文</w:t>
      </w:r>
      <w:r>
        <w:rPr>
          <w:rFonts w:asciiTheme="minorEastAsia" w:hAnsiTheme="minorEastAsia" w:hint="eastAsia"/>
          <w:sz w:val="28"/>
          <w:szCs w:val="28"/>
        </w:rPr>
        <w:t>。</w:t>
      </w:r>
    </w:p>
    <w:p w:rsidR="00D210C7" w:rsidRPr="008B062B" w:rsidRDefault="002D7CF5" w:rsidP="008B062B">
      <w:pPr>
        <w:spacing w:line="360" w:lineRule="auto"/>
        <w:ind w:right="71" w:firstLineChars="200" w:firstLine="562"/>
        <w:jc w:val="left"/>
        <w:rPr>
          <w:rFonts w:asciiTheme="minorEastAsia" w:hAnsiTheme="minorEastAsia"/>
          <w:sz w:val="28"/>
          <w:szCs w:val="28"/>
        </w:rPr>
      </w:pPr>
      <w:r>
        <w:rPr>
          <w:rFonts w:asciiTheme="minorEastAsia" w:hAnsiTheme="minorEastAsia" w:hint="eastAsia"/>
          <w:b/>
          <w:sz w:val="28"/>
          <w:szCs w:val="28"/>
        </w:rPr>
        <w:t>3.</w:t>
      </w:r>
      <w:proofErr w:type="gramStart"/>
      <w:r w:rsidR="00ED1A26" w:rsidRPr="008B062B">
        <w:rPr>
          <w:rFonts w:asciiTheme="minorEastAsia" w:hAnsiTheme="minorEastAsia" w:hint="eastAsia"/>
          <w:b/>
          <w:sz w:val="28"/>
          <w:szCs w:val="28"/>
        </w:rPr>
        <w:t>隋雅男</w:t>
      </w:r>
      <w:proofErr w:type="gramEnd"/>
      <w:r w:rsidR="00D210C7" w:rsidRPr="008B062B">
        <w:rPr>
          <w:rFonts w:asciiTheme="minorEastAsia" w:hAnsiTheme="minorEastAsia" w:hint="eastAsia"/>
          <w:b/>
          <w:sz w:val="28"/>
          <w:szCs w:val="28"/>
        </w:rPr>
        <w:t>：</w:t>
      </w:r>
      <w:r w:rsidR="00767CA6" w:rsidRPr="008B062B">
        <w:rPr>
          <w:rFonts w:ascii="宋体" w:cs="宋体" w:hint="eastAsia"/>
          <w:sz w:val="28"/>
          <w:szCs w:val="28"/>
        </w:rPr>
        <w:t>中国传媒大学思想政治教育专业（传媒政治方向），硕士研究生。现任学校</w:t>
      </w:r>
      <w:r w:rsidR="004F2FC5" w:rsidRPr="008B062B">
        <w:rPr>
          <w:rFonts w:ascii="宋体" w:cs="宋体" w:hint="eastAsia"/>
          <w:sz w:val="28"/>
          <w:szCs w:val="28"/>
        </w:rPr>
        <w:t>政治教师、德育处</w:t>
      </w:r>
      <w:r w:rsidR="00DE6254">
        <w:rPr>
          <w:rFonts w:ascii="宋体" w:cs="宋体" w:hint="eastAsia"/>
          <w:sz w:val="28"/>
          <w:szCs w:val="28"/>
        </w:rPr>
        <w:t>教师</w:t>
      </w:r>
      <w:r w:rsidR="00767CA6" w:rsidRPr="008B062B">
        <w:rPr>
          <w:rFonts w:ascii="宋体" w:cs="宋体" w:hint="eastAsia"/>
          <w:sz w:val="28"/>
          <w:szCs w:val="28"/>
        </w:rPr>
        <w:t>，负责初高中德育宣传类工作。</w:t>
      </w:r>
      <w:r w:rsidR="004F2FC5" w:rsidRPr="008B062B">
        <w:rPr>
          <w:rFonts w:ascii="宋体" w:cs="宋体" w:hint="eastAsia"/>
          <w:sz w:val="28"/>
          <w:szCs w:val="28"/>
        </w:rPr>
        <w:t>对于媒介</w:t>
      </w:r>
      <w:r w:rsidR="00193AD3" w:rsidRPr="008B062B">
        <w:rPr>
          <w:rFonts w:ascii="宋体" w:cs="宋体" w:hint="eastAsia"/>
          <w:sz w:val="28"/>
          <w:szCs w:val="28"/>
        </w:rPr>
        <w:t>技术</w:t>
      </w:r>
      <w:r w:rsidR="004F2FC5" w:rsidRPr="008B062B">
        <w:rPr>
          <w:rFonts w:ascii="宋体" w:cs="宋体" w:hint="eastAsia"/>
          <w:sz w:val="28"/>
          <w:szCs w:val="28"/>
        </w:rPr>
        <w:t>和政治传播有一定的理论储备和实践经验</w:t>
      </w:r>
      <w:r w:rsidR="00D30074" w:rsidRPr="008B062B">
        <w:rPr>
          <w:rFonts w:ascii="宋体" w:cs="宋体" w:hint="eastAsia"/>
          <w:sz w:val="28"/>
          <w:szCs w:val="28"/>
        </w:rPr>
        <w:t>，</w:t>
      </w:r>
      <w:r w:rsidR="00D210C7" w:rsidRPr="008B062B">
        <w:rPr>
          <w:rFonts w:asciiTheme="minorEastAsia" w:hAnsiTheme="minorEastAsia" w:hint="eastAsia"/>
          <w:sz w:val="28"/>
          <w:szCs w:val="28"/>
        </w:rPr>
        <w:t>对于现代化教学手段提升有极大的热情，曾获学校交互式电子白板教学大赛一等奖。</w:t>
      </w:r>
      <w:r w:rsidR="00D338E7" w:rsidRPr="008B062B">
        <w:rPr>
          <w:rFonts w:asciiTheme="minorEastAsia" w:hAnsiTheme="minorEastAsia" w:hint="eastAsia"/>
          <w:sz w:val="28"/>
          <w:szCs w:val="28"/>
        </w:rPr>
        <w:t>论文荣获第七届“中国移动‘和教育’杯”全国教师论文大赛天津市一等奖。</w:t>
      </w:r>
    </w:p>
    <w:p w:rsidR="00A93530" w:rsidRPr="008B062B" w:rsidRDefault="00A93530" w:rsidP="00F51C68">
      <w:pPr>
        <w:spacing w:line="360" w:lineRule="auto"/>
        <w:ind w:right="71" w:firstLineChars="200" w:firstLine="560"/>
        <w:jc w:val="left"/>
        <w:rPr>
          <w:rFonts w:ascii="宋体" w:cs="宋体"/>
          <w:sz w:val="28"/>
          <w:szCs w:val="28"/>
        </w:rPr>
      </w:pPr>
      <w:r w:rsidRPr="008B062B">
        <w:rPr>
          <w:rFonts w:ascii="宋体" w:cs="宋体" w:hint="eastAsia"/>
          <w:sz w:val="28"/>
          <w:szCs w:val="28"/>
        </w:rPr>
        <w:t>2013．10，参与教育部人文社科基金课题 《传播学视域下高校思想政治教育改进》，负责最后</w:t>
      </w:r>
      <w:proofErr w:type="gramStart"/>
      <w:r w:rsidRPr="008B062B">
        <w:rPr>
          <w:rFonts w:ascii="宋体" w:cs="宋体" w:hint="eastAsia"/>
          <w:sz w:val="28"/>
          <w:szCs w:val="28"/>
        </w:rPr>
        <w:t>一</w:t>
      </w:r>
      <w:proofErr w:type="gramEnd"/>
      <w:r w:rsidRPr="008B062B">
        <w:rPr>
          <w:rFonts w:ascii="宋体" w:cs="宋体" w:hint="eastAsia"/>
          <w:sz w:val="28"/>
          <w:szCs w:val="28"/>
        </w:rPr>
        <w:t>章节思想政治教育效果研究的资料</w:t>
      </w:r>
      <w:r w:rsidRPr="008B062B">
        <w:rPr>
          <w:rFonts w:ascii="宋体" w:cs="宋体" w:hint="eastAsia"/>
          <w:sz w:val="28"/>
          <w:szCs w:val="28"/>
        </w:rPr>
        <w:lastRenderedPageBreak/>
        <w:t>搜集和初稿撰写工作，并顺利结题。</w:t>
      </w:r>
    </w:p>
    <w:p w:rsidR="00A93530" w:rsidRPr="008B062B" w:rsidRDefault="00A93530" w:rsidP="008B062B">
      <w:pPr>
        <w:spacing w:line="360" w:lineRule="auto"/>
        <w:ind w:right="71" w:firstLineChars="200" w:firstLine="560"/>
        <w:jc w:val="left"/>
        <w:rPr>
          <w:rFonts w:ascii="宋体" w:cs="宋体"/>
          <w:sz w:val="28"/>
          <w:szCs w:val="28"/>
        </w:rPr>
      </w:pPr>
      <w:r w:rsidRPr="008B062B">
        <w:rPr>
          <w:rFonts w:ascii="宋体" w:cs="宋体" w:hint="eastAsia"/>
          <w:sz w:val="28"/>
          <w:szCs w:val="28"/>
        </w:rPr>
        <w:t>2014.01，发表《从政治修辞角度看中国梦的大众传播效力》，于《思想政治工作研究》（核心）。</w:t>
      </w:r>
    </w:p>
    <w:p w:rsidR="00A93530" w:rsidRPr="008B062B" w:rsidRDefault="00A93530" w:rsidP="008B062B">
      <w:pPr>
        <w:spacing w:line="360" w:lineRule="auto"/>
        <w:ind w:right="71" w:firstLineChars="200" w:firstLine="560"/>
        <w:jc w:val="left"/>
        <w:rPr>
          <w:rFonts w:ascii="宋体" w:cs="宋体"/>
          <w:sz w:val="28"/>
          <w:szCs w:val="28"/>
        </w:rPr>
      </w:pPr>
      <w:r w:rsidRPr="008B062B">
        <w:rPr>
          <w:rFonts w:ascii="宋体" w:cs="宋体" w:hint="eastAsia"/>
          <w:sz w:val="28"/>
          <w:szCs w:val="28"/>
        </w:rPr>
        <w:t>2013.09，发表《引导公民意识，凝聚社会共识——网络媒介的功与过》，于《赤子》 （国家级）。</w:t>
      </w:r>
    </w:p>
    <w:p w:rsidR="00A93530" w:rsidRPr="008B062B" w:rsidRDefault="00A93530" w:rsidP="008B062B">
      <w:pPr>
        <w:spacing w:line="360" w:lineRule="auto"/>
        <w:ind w:right="71" w:firstLineChars="200" w:firstLine="560"/>
        <w:jc w:val="left"/>
        <w:rPr>
          <w:rFonts w:ascii="宋体" w:cs="宋体"/>
          <w:sz w:val="28"/>
          <w:szCs w:val="28"/>
        </w:rPr>
      </w:pPr>
      <w:r w:rsidRPr="008B062B">
        <w:rPr>
          <w:rFonts w:ascii="宋体" w:cs="宋体" w:hint="eastAsia"/>
          <w:sz w:val="28"/>
          <w:szCs w:val="28"/>
        </w:rPr>
        <w:t>2014.07发表《从政治传播角度看现代戏剧的政治社会化功能》，于《中国文房四宝》（国家级）。</w:t>
      </w:r>
    </w:p>
    <w:p w:rsidR="00A93530" w:rsidRPr="008B062B" w:rsidRDefault="00A93530" w:rsidP="008B062B">
      <w:pPr>
        <w:spacing w:line="360" w:lineRule="auto"/>
        <w:ind w:right="71" w:firstLineChars="200" w:firstLine="560"/>
        <w:jc w:val="left"/>
        <w:rPr>
          <w:rFonts w:ascii="宋体" w:cs="宋体"/>
          <w:sz w:val="28"/>
          <w:szCs w:val="28"/>
        </w:rPr>
      </w:pPr>
      <w:r w:rsidRPr="008B062B">
        <w:rPr>
          <w:rFonts w:ascii="宋体" w:cs="宋体" w:hint="eastAsia"/>
          <w:sz w:val="28"/>
          <w:szCs w:val="28"/>
        </w:rPr>
        <w:t>2014.06发表《思想政治教育说服机制研究》，于《大观》 （省级）。</w:t>
      </w:r>
    </w:p>
    <w:p w:rsidR="00A93530" w:rsidRPr="008B062B" w:rsidRDefault="00A93530" w:rsidP="008B062B">
      <w:pPr>
        <w:spacing w:line="360" w:lineRule="auto"/>
        <w:ind w:right="71" w:firstLineChars="200" w:firstLine="560"/>
        <w:jc w:val="left"/>
        <w:rPr>
          <w:rFonts w:asciiTheme="minorEastAsia" w:hAnsiTheme="minorEastAsia"/>
          <w:sz w:val="28"/>
          <w:szCs w:val="28"/>
        </w:rPr>
      </w:pPr>
      <w:r w:rsidRPr="008B062B">
        <w:rPr>
          <w:rFonts w:asciiTheme="minorEastAsia" w:hAnsiTheme="minorEastAsia" w:hint="eastAsia"/>
          <w:sz w:val="28"/>
          <w:szCs w:val="28"/>
        </w:rPr>
        <w:t>2016.10 《互联网+背景下高中生如何利用MOOCs开展个性化学习》，荣获</w:t>
      </w:r>
      <w:r w:rsidR="00746BA1" w:rsidRPr="008B062B">
        <w:rPr>
          <w:rFonts w:asciiTheme="minorEastAsia" w:hAnsiTheme="minorEastAsia" w:hint="eastAsia"/>
          <w:sz w:val="28"/>
          <w:szCs w:val="28"/>
        </w:rPr>
        <w:t>第七届“中国移动‘和教育’杯”全国教师论文大赛天津市一等奖。</w:t>
      </w:r>
    </w:p>
    <w:p w:rsidR="002D7CF5" w:rsidRDefault="002D7CF5" w:rsidP="002D7CF5">
      <w:pPr>
        <w:spacing w:line="360" w:lineRule="auto"/>
        <w:ind w:firstLineChars="200" w:firstLine="562"/>
        <w:rPr>
          <w:rFonts w:asciiTheme="minorEastAsia" w:hAnsiTheme="minorEastAsia" w:hint="eastAsia"/>
          <w:sz w:val="28"/>
          <w:szCs w:val="28"/>
        </w:rPr>
      </w:pPr>
      <w:r>
        <w:rPr>
          <w:rFonts w:asciiTheme="minorEastAsia" w:hAnsiTheme="minorEastAsia" w:hint="eastAsia"/>
          <w:b/>
          <w:sz w:val="28"/>
          <w:szCs w:val="28"/>
        </w:rPr>
        <w:t>4.</w:t>
      </w:r>
      <w:r w:rsidRPr="002D7CF5">
        <w:rPr>
          <w:rFonts w:asciiTheme="minorEastAsia" w:hAnsiTheme="minorEastAsia" w:hint="eastAsia"/>
          <w:b/>
          <w:sz w:val="28"/>
          <w:szCs w:val="28"/>
        </w:rPr>
        <w:t>朱玉红：</w:t>
      </w:r>
      <w:r w:rsidRPr="002D7CF5">
        <w:rPr>
          <w:rFonts w:asciiTheme="minorEastAsia" w:hAnsiTheme="minorEastAsia" w:hint="eastAsia"/>
          <w:sz w:val="28"/>
          <w:szCs w:val="28"/>
        </w:rPr>
        <w:t>学校信息技术学科组组长，一级教师，天津市基础教育教育技术工作先进个人。2014年APP Inventor应用开发全国中学生挑战赛优秀指导教师、天津市“中小学电脑制作活动”优秀指导教师、全国青少年信息学奥林匹克联赛优秀指导教师。</w:t>
      </w:r>
    </w:p>
    <w:p w:rsidR="002D7CF5" w:rsidRPr="002D7CF5" w:rsidRDefault="002D7CF5" w:rsidP="002D7CF5">
      <w:pPr>
        <w:spacing w:line="360" w:lineRule="auto"/>
        <w:ind w:firstLineChars="200" w:firstLine="560"/>
        <w:rPr>
          <w:rFonts w:asciiTheme="minorEastAsia" w:hAnsiTheme="minorEastAsia"/>
          <w:sz w:val="28"/>
          <w:szCs w:val="28"/>
        </w:rPr>
      </w:pPr>
      <w:r w:rsidRPr="002D7CF5">
        <w:rPr>
          <w:rFonts w:asciiTheme="minorEastAsia" w:hAnsiTheme="minorEastAsia" w:hint="eastAsia"/>
          <w:sz w:val="28"/>
          <w:szCs w:val="28"/>
        </w:rPr>
        <w:t>《浅析如何看待中小学信息技术教育》</w:t>
      </w:r>
      <w:r w:rsidR="0038164D">
        <w:rPr>
          <w:rFonts w:asciiTheme="minorEastAsia" w:hAnsiTheme="minorEastAsia" w:hint="eastAsia"/>
          <w:sz w:val="28"/>
          <w:szCs w:val="28"/>
        </w:rPr>
        <w:t>，</w:t>
      </w:r>
      <w:r w:rsidRPr="002D7CF5">
        <w:rPr>
          <w:rFonts w:asciiTheme="minorEastAsia" w:hAnsiTheme="minorEastAsia" w:hint="eastAsia"/>
          <w:sz w:val="28"/>
          <w:szCs w:val="28"/>
        </w:rPr>
        <w:t xml:space="preserve">天津市教育学会  </w:t>
      </w:r>
    </w:p>
    <w:p w:rsidR="002D7CF5" w:rsidRPr="002D7CF5" w:rsidRDefault="002D7CF5" w:rsidP="002D7CF5">
      <w:pPr>
        <w:spacing w:line="360" w:lineRule="auto"/>
        <w:ind w:firstLineChars="200" w:firstLine="560"/>
        <w:rPr>
          <w:rFonts w:asciiTheme="minorEastAsia" w:hAnsiTheme="minorEastAsia"/>
          <w:sz w:val="28"/>
          <w:szCs w:val="28"/>
        </w:rPr>
      </w:pPr>
      <w:r w:rsidRPr="002D7CF5">
        <w:rPr>
          <w:rFonts w:asciiTheme="minorEastAsia" w:hAnsiTheme="minorEastAsia" w:hint="eastAsia"/>
          <w:sz w:val="28"/>
          <w:szCs w:val="28"/>
        </w:rPr>
        <w:t>《电子白板在教师群体中的初期应用与推广探索》发表于《教育界》</w:t>
      </w:r>
    </w:p>
    <w:p w:rsidR="002D7CF5" w:rsidRPr="002D7CF5" w:rsidRDefault="002D7CF5" w:rsidP="002D7CF5">
      <w:pPr>
        <w:spacing w:line="360" w:lineRule="auto"/>
        <w:ind w:firstLineChars="200" w:firstLine="560"/>
        <w:rPr>
          <w:rFonts w:asciiTheme="minorEastAsia" w:hAnsiTheme="minorEastAsia"/>
          <w:sz w:val="28"/>
          <w:szCs w:val="28"/>
        </w:rPr>
      </w:pPr>
      <w:r w:rsidRPr="002D7CF5">
        <w:rPr>
          <w:rFonts w:asciiTheme="minorEastAsia" w:hAnsiTheme="minorEastAsia" w:hint="eastAsia"/>
          <w:sz w:val="28"/>
          <w:szCs w:val="28"/>
        </w:rPr>
        <w:t>《浅析新建校初期教师如何更快提高电子白板使用水平》                  天津市教育学会</w:t>
      </w:r>
    </w:p>
    <w:p w:rsidR="002D7CF5" w:rsidRPr="002D7CF5" w:rsidRDefault="002D7CF5" w:rsidP="002D7CF5">
      <w:pPr>
        <w:spacing w:line="360" w:lineRule="auto"/>
        <w:ind w:firstLineChars="200" w:firstLine="560"/>
        <w:rPr>
          <w:rFonts w:asciiTheme="minorEastAsia" w:hAnsiTheme="minorEastAsia"/>
          <w:sz w:val="28"/>
          <w:szCs w:val="28"/>
        </w:rPr>
      </w:pPr>
      <w:r w:rsidRPr="002D7CF5">
        <w:rPr>
          <w:rFonts w:asciiTheme="minorEastAsia" w:hAnsiTheme="minorEastAsia" w:hint="eastAsia"/>
          <w:sz w:val="28"/>
          <w:szCs w:val="28"/>
        </w:rPr>
        <w:t>《浅析基础教育信息化教学的发展》</w:t>
      </w:r>
      <w:r w:rsidR="0038164D">
        <w:rPr>
          <w:rFonts w:asciiTheme="minorEastAsia" w:hAnsiTheme="minorEastAsia" w:hint="eastAsia"/>
          <w:sz w:val="28"/>
          <w:szCs w:val="28"/>
        </w:rPr>
        <w:t>，</w:t>
      </w:r>
      <w:r w:rsidRPr="002D7CF5">
        <w:rPr>
          <w:rFonts w:asciiTheme="minorEastAsia" w:hAnsiTheme="minorEastAsia" w:hint="eastAsia"/>
          <w:sz w:val="28"/>
          <w:szCs w:val="28"/>
        </w:rPr>
        <w:t>天津市中小学教育教学研</w:t>
      </w:r>
      <w:r w:rsidRPr="002D7CF5">
        <w:rPr>
          <w:rFonts w:asciiTheme="minorEastAsia" w:hAnsiTheme="minorEastAsia" w:hint="eastAsia"/>
          <w:sz w:val="28"/>
          <w:szCs w:val="28"/>
        </w:rPr>
        <w:lastRenderedPageBreak/>
        <w:t>究室</w:t>
      </w:r>
    </w:p>
    <w:p w:rsidR="00FF3298" w:rsidRPr="002D7CF5" w:rsidRDefault="002D7CF5" w:rsidP="002D7CF5">
      <w:pPr>
        <w:spacing w:line="360" w:lineRule="auto"/>
        <w:ind w:right="71" w:firstLineChars="200" w:firstLine="562"/>
        <w:jc w:val="left"/>
        <w:rPr>
          <w:rFonts w:asciiTheme="minorEastAsia" w:hAnsiTheme="minorEastAsia"/>
          <w:sz w:val="28"/>
          <w:szCs w:val="28"/>
        </w:rPr>
      </w:pPr>
      <w:r w:rsidRPr="002D7CF5">
        <w:rPr>
          <w:rFonts w:asciiTheme="minorEastAsia" w:hAnsiTheme="minorEastAsia" w:hint="eastAsia"/>
          <w:b/>
          <w:sz w:val="28"/>
          <w:szCs w:val="28"/>
        </w:rPr>
        <w:t>5.</w:t>
      </w:r>
      <w:r w:rsidRPr="002D7CF5">
        <w:rPr>
          <w:rFonts w:asciiTheme="minorEastAsia" w:hAnsiTheme="minorEastAsia" w:hint="eastAsia"/>
          <w:b/>
          <w:sz w:val="28"/>
          <w:szCs w:val="28"/>
        </w:rPr>
        <w:t>王笑雪：</w:t>
      </w:r>
      <w:r w:rsidRPr="002D7CF5">
        <w:rPr>
          <w:rFonts w:asciiTheme="minorEastAsia" w:hAnsiTheme="minorEastAsia" w:hint="eastAsia"/>
          <w:sz w:val="28"/>
          <w:szCs w:val="28"/>
        </w:rPr>
        <w:t>学校电教网络管理员，参加中国人民解放军沈阳军区的军队网络建设、信息化设备升级改造工作，参与学校网站、学校办公系统、教育资源管理系统开发测试工作。天津市基础教育教育技术工作先进个人、全国青少年信息学奥林匹克联赛优秀指导教师。</w:t>
      </w:r>
    </w:p>
    <w:p w:rsidR="002D7CF5" w:rsidRPr="002D7CF5" w:rsidRDefault="002D7CF5" w:rsidP="002D7CF5">
      <w:pPr>
        <w:spacing w:line="360" w:lineRule="auto"/>
        <w:rPr>
          <w:rFonts w:asciiTheme="minorEastAsia" w:hAnsiTheme="minorEastAsia"/>
          <w:sz w:val="28"/>
          <w:szCs w:val="28"/>
        </w:rPr>
      </w:pPr>
      <w:r>
        <w:rPr>
          <w:rFonts w:asciiTheme="minorEastAsia" w:hAnsiTheme="minorEastAsia" w:hint="eastAsia"/>
          <w:sz w:val="28"/>
          <w:szCs w:val="28"/>
        </w:rPr>
        <w:t xml:space="preserve">    </w:t>
      </w:r>
      <w:r w:rsidRPr="002D7CF5">
        <w:rPr>
          <w:rFonts w:asciiTheme="minorEastAsia" w:hAnsiTheme="minorEastAsia" w:hint="eastAsia"/>
          <w:sz w:val="28"/>
          <w:szCs w:val="28"/>
        </w:rPr>
        <w:t>《</w:t>
      </w:r>
      <w:r w:rsidRPr="002D7CF5">
        <w:rPr>
          <w:rFonts w:asciiTheme="minorEastAsia" w:hAnsiTheme="minorEastAsia"/>
          <w:sz w:val="28"/>
          <w:szCs w:val="28"/>
        </w:rPr>
        <w:t>结合校园信息化发展现状浅谈对数字校园建设的探究</w:t>
      </w:r>
      <w:r w:rsidRPr="002D7CF5">
        <w:rPr>
          <w:rFonts w:asciiTheme="minorEastAsia" w:hAnsiTheme="minorEastAsia" w:hint="eastAsia"/>
          <w:sz w:val="28"/>
          <w:szCs w:val="28"/>
        </w:rPr>
        <w:t>》</w:t>
      </w:r>
      <w:r w:rsidR="0038164D">
        <w:rPr>
          <w:rFonts w:asciiTheme="minorEastAsia" w:hAnsiTheme="minorEastAsia" w:hint="eastAsia"/>
          <w:sz w:val="28"/>
          <w:szCs w:val="28"/>
        </w:rPr>
        <w:t>，</w:t>
      </w:r>
      <w:r w:rsidRPr="002D7CF5">
        <w:rPr>
          <w:rFonts w:asciiTheme="minorEastAsia" w:hAnsiTheme="minorEastAsia" w:hint="eastAsia"/>
          <w:sz w:val="28"/>
          <w:szCs w:val="28"/>
        </w:rPr>
        <w:t xml:space="preserve">中央电化教育馆  </w:t>
      </w:r>
    </w:p>
    <w:p w:rsidR="00080197" w:rsidRPr="002D7CF5" w:rsidRDefault="00080197" w:rsidP="008B062B">
      <w:pPr>
        <w:spacing w:line="360" w:lineRule="auto"/>
        <w:rPr>
          <w:rFonts w:asciiTheme="minorEastAsia" w:hAnsiTheme="minorEastAsia"/>
          <w:sz w:val="28"/>
          <w:szCs w:val="28"/>
        </w:rPr>
      </w:pPr>
    </w:p>
    <w:sectPr w:rsidR="00080197" w:rsidRPr="002D7CF5" w:rsidSect="009772C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62B" w:rsidRDefault="008B062B" w:rsidP="008B062B">
      <w:r>
        <w:separator/>
      </w:r>
    </w:p>
  </w:endnote>
  <w:endnote w:type="continuationSeparator" w:id="0">
    <w:p w:rsidR="008B062B" w:rsidRDefault="008B062B" w:rsidP="008B0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62B" w:rsidRDefault="008B062B" w:rsidP="008B062B">
      <w:r>
        <w:separator/>
      </w:r>
    </w:p>
  </w:footnote>
  <w:footnote w:type="continuationSeparator" w:id="0">
    <w:p w:rsidR="008B062B" w:rsidRDefault="008B062B" w:rsidP="008B06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210C7"/>
    <w:rsid w:val="000527B4"/>
    <w:rsid w:val="00080197"/>
    <w:rsid w:val="001151A4"/>
    <w:rsid w:val="00193AD3"/>
    <w:rsid w:val="002C1A26"/>
    <w:rsid w:val="002D1BFC"/>
    <w:rsid w:val="002D7CF5"/>
    <w:rsid w:val="0031548F"/>
    <w:rsid w:val="003210A8"/>
    <w:rsid w:val="003429C4"/>
    <w:rsid w:val="00360C27"/>
    <w:rsid w:val="0038164D"/>
    <w:rsid w:val="0043208B"/>
    <w:rsid w:val="004F2FC5"/>
    <w:rsid w:val="00517418"/>
    <w:rsid w:val="00567FE7"/>
    <w:rsid w:val="005B7002"/>
    <w:rsid w:val="005E1C0A"/>
    <w:rsid w:val="00617D2F"/>
    <w:rsid w:val="0062732B"/>
    <w:rsid w:val="00651A09"/>
    <w:rsid w:val="00746BA1"/>
    <w:rsid w:val="00763901"/>
    <w:rsid w:val="00767CA6"/>
    <w:rsid w:val="007C4D04"/>
    <w:rsid w:val="008764FF"/>
    <w:rsid w:val="008B062B"/>
    <w:rsid w:val="009277BF"/>
    <w:rsid w:val="009469A4"/>
    <w:rsid w:val="00956FC5"/>
    <w:rsid w:val="00975541"/>
    <w:rsid w:val="009772C6"/>
    <w:rsid w:val="00A0368F"/>
    <w:rsid w:val="00A61EF3"/>
    <w:rsid w:val="00A93530"/>
    <w:rsid w:val="00A93918"/>
    <w:rsid w:val="00AD4D6B"/>
    <w:rsid w:val="00B20753"/>
    <w:rsid w:val="00B63CF1"/>
    <w:rsid w:val="00CB4239"/>
    <w:rsid w:val="00CB6C89"/>
    <w:rsid w:val="00CE71C6"/>
    <w:rsid w:val="00CF6125"/>
    <w:rsid w:val="00D210C7"/>
    <w:rsid w:val="00D30074"/>
    <w:rsid w:val="00D338E7"/>
    <w:rsid w:val="00D86D8D"/>
    <w:rsid w:val="00D9303B"/>
    <w:rsid w:val="00DE6254"/>
    <w:rsid w:val="00DE76B7"/>
    <w:rsid w:val="00ED1A26"/>
    <w:rsid w:val="00ED449E"/>
    <w:rsid w:val="00F07225"/>
    <w:rsid w:val="00F51C68"/>
    <w:rsid w:val="00F804A9"/>
    <w:rsid w:val="00FF32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0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B06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B062B"/>
    <w:rPr>
      <w:sz w:val="18"/>
      <w:szCs w:val="18"/>
    </w:rPr>
  </w:style>
  <w:style w:type="paragraph" w:styleId="a4">
    <w:name w:val="footer"/>
    <w:basedOn w:val="a"/>
    <w:link w:val="Char0"/>
    <w:uiPriority w:val="99"/>
    <w:unhideWhenUsed/>
    <w:rsid w:val="008B062B"/>
    <w:pPr>
      <w:tabs>
        <w:tab w:val="center" w:pos="4153"/>
        <w:tab w:val="right" w:pos="8306"/>
      </w:tabs>
      <w:snapToGrid w:val="0"/>
      <w:jc w:val="left"/>
    </w:pPr>
    <w:rPr>
      <w:sz w:val="18"/>
      <w:szCs w:val="18"/>
    </w:rPr>
  </w:style>
  <w:style w:type="character" w:customStyle="1" w:styleId="Char0">
    <w:name w:val="页脚 Char"/>
    <w:basedOn w:val="a0"/>
    <w:link w:val="a4"/>
    <w:uiPriority w:val="99"/>
    <w:rsid w:val="008B062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009666">
      <w:bodyDiv w:val="1"/>
      <w:marLeft w:val="0"/>
      <w:marRight w:val="0"/>
      <w:marTop w:val="0"/>
      <w:marBottom w:val="0"/>
      <w:divBdr>
        <w:top w:val="none" w:sz="0" w:space="0" w:color="auto"/>
        <w:left w:val="none" w:sz="0" w:space="0" w:color="auto"/>
        <w:bottom w:val="none" w:sz="0" w:space="0" w:color="auto"/>
        <w:right w:val="none" w:sz="0" w:space="0" w:color="auto"/>
      </w:divBdr>
      <w:divsChild>
        <w:div w:id="10927051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6</Pages>
  <Words>426</Words>
  <Characters>2432</Characters>
  <Application>Microsoft Office Word</Application>
  <DocSecurity>0</DocSecurity>
  <Lines>20</Lines>
  <Paragraphs>5</Paragraphs>
  <ScaleCrop>false</ScaleCrop>
  <Company>Hewlett-Packard</Company>
  <LinksUpToDate>false</LinksUpToDate>
  <CharactersWithSpaces>2853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58</cp:revision>
  <dcterms:created xsi:type="dcterms:W3CDTF">2016-12-30T00:10:00Z</dcterms:created>
  <dcterms:modified xsi:type="dcterms:W3CDTF">2016-12-30T13:45:00Z</dcterms:modified>
</cp:coreProperties>
</file>