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4A" w:rsidRPr="00F10F74" w:rsidRDefault="001F1E4A" w:rsidP="00BC28C5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F10F74">
        <w:rPr>
          <w:rFonts w:hint="eastAsia"/>
          <w:b/>
          <w:color w:val="000000" w:themeColor="text1"/>
          <w:sz w:val="36"/>
          <w:szCs w:val="36"/>
        </w:rPr>
        <w:t>高中政治课培养学科核心素养的实践与思考</w:t>
      </w:r>
    </w:p>
    <w:p w:rsidR="005509E5" w:rsidRPr="00F535BA" w:rsidRDefault="00BC28C5" w:rsidP="005509E5">
      <w:pPr>
        <w:jc w:val="right"/>
        <w:rPr>
          <w:b/>
          <w:color w:val="000000" w:themeColor="text1"/>
          <w:sz w:val="36"/>
          <w:szCs w:val="36"/>
        </w:rPr>
      </w:pPr>
      <w:r w:rsidRPr="00F535BA">
        <w:rPr>
          <w:rFonts w:hint="eastAsia"/>
          <w:b/>
          <w:color w:val="000000" w:themeColor="text1"/>
          <w:sz w:val="36"/>
          <w:szCs w:val="36"/>
        </w:rPr>
        <w:t>——以《民主决策：作出最佳选择》为例</w:t>
      </w:r>
    </w:p>
    <w:p w:rsidR="00154790" w:rsidRPr="008F2758" w:rsidRDefault="004D2EDC" w:rsidP="006917FD">
      <w:pPr>
        <w:spacing w:line="240" w:lineRule="auto"/>
        <w:ind w:left="-11" w:firstLineChars="200" w:firstLine="600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摘要：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以培养学科核心素养为中心的课程改革，是国家教育部新一轮课程改革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的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方向。高中政治课程要以提升学生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“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政治认同、理性精神、法治意识和公共参与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”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作为政治学科素养，培养有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立场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、有思想、有尊严、有担当的中国公民。本文试从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关注课前预习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、打造高效课堂</w:t>
      </w:r>
      <w:r w:rsidR="0098564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、强化课后巩固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三个方面的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教学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实践，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谈谈对高中学生进行政治学科核心素养培养的</w:t>
      </w:r>
      <w:r w:rsidR="00154790" w:rsidRPr="008F275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探索</w:t>
      </w:r>
      <w:r w:rsidR="00154790" w:rsidRPr="008F2758">
        <w:rPr>
          <w:rFonts w:ascii="仿宋_GB2312" w:eastAsia="仿宋_GB2312" w:hAnsi="仿宋"/>
          <w:b/>
          <w:color w:val="000000" w:themeColor="text1"/>
          <w:sz w:val="30"/>
          <w:szCs w:val="30"/>
        </w:rPr>
        <w:t>。</w:t>
      </w:r>
    </w:p>
    <w:p w:rsidR="004D2EDC" w:rsidRPr="008C2D95" w:rsidRDefault="008F2758" w:rsidP="006917FD">
      <w:pPr>
        <w:spacing w:line="240" w:lineRule="auto"/>
        <w:ind w:left="-11" w:firstLineChars="200" w:firstLine="600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8C2D9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关键词：核心素养 自主探究 </w:t>
      </w:r>
      <w:r w:rsidR="00E8164D" w:rsidRPr="008C2D9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情境创设 拓展资源</w:t>
      </w:r>
    </w:p>
    <w:p w:rsidR="001A2B0E" w:rsidRPr="00D63A38" w:rsidRDefault="00121AEB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随着素质教育观念在高中教育中得到越来越深入的发展</w:t>
      </w:r>
      <w:r w:rsidR="005509E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，高中政治</w:t>
      </w:r>
      <w:r w:rsidR="005509E5" w:rsidRPr="00D63A3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学科</w:t>
      </w:r>
      <w:r w:rsidRPr="00D63A3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作为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德育教育的主阵地和教学发展的典范，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在学科素养、学科内容、教学模式</w:t>
      </w:r>
      <w:r w:rsidR="004E1FB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、教学评价等多个方面不断丰富和发展，</w:t>
      </w:r>
      <w:r w:rsidR="0099517C">
        <w:rPr>
          <w:rFonts w:ascii="仿宋_GB2312" w:eastAsia="仿宋_GB2312" w:hAnsi="仿宋" w:hint="eastAsia"/>
          <w:color w:val="000000" w:themeColor="text1"/>
          <w:sz w:val="30"/>
          <w:szCs w:val="30"/>
        </w:rPr>
        <w:t>是帮助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</w:t>
      </w:r>
      <w:r w:rsidR="0099517C">
        <w:rPr>
          <w:rFonts w:ascii="仿宋_GB2312" w:eastAsia="仿宋_GB2312" w:hAnsi="仿宋" w:hint="eastAsia"/>
          <w:color w:val="000000" w:themeColor="text1"/>
          <w:sz w:val="30"/>
          <w:szCs w:val="30"/>
        </w:rPr>
        <w:t>树立正确的世界观、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人生观、价值观的有效途径。</w:t>
      </w:r>
    </w:p>
    <w:p w:rsidR="001A2B0E" w:rsidRPr="00D63A38" w:rsidRDefault="00F14761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但是，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种种客观原因的制约，在政治教学中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教师的关注点还是集中在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知识点的传授，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“填鸭式”的教学过程在实际教学中依然存在，短期来看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对学生学业完成起到了一定的效果，但是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对于学生的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长远</w:t>
      </w:r>
      <w:r w:rsidR="00121AEB" w:rsidRPr="00D63A38">
        <w:rPr>
          <w:rFonts w:ascii="仿宋_GB2312" w:eastAsia="仿宋_GB2312" w:hAnsi="仿宋"/>
          <w:color w:val="000000" w:themeColor="text1"/>
          <w:sz w:val="30"/>
          <w:szCs w:val="30"/>
        </w:rPr>
        <w:t>发展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来看没有发挥政治学科的应有价值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，严重影响了学生素质的全面提高。</w:t>
      </w:r>
      <w:r w:rsidR="006B5EAC" w:rsidRPr="00D63A38">
        <w:rPr>
          <w:rFonts w:ascii="仿宋_GB2312" w:eastAsia="仿宋_GB2312" w:hAnsi="仿宋"/>
          <w:color w:val="000000" w:themeColor="text1"/>
          <w:sz w:val="30"/>
          <w:szCs w:val="30"/>
        </w:rPr>
        <w:t>随着我国改革开放的不断深入、社会主义市场经济的进一步发展，外来文化和社会观念也随之进入我国，一部分青少年的道德认识、价值取向、行为目标等出现了偏差，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很多专家认为，新时期摆在中国面前的挑战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不是科技革命，也不是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经济竞争，而是青少年一代的思想道德素养问题，</w:t>
      </w:r>
      <w:r w:rsidR="0047085F" w:rsidRPr="00D63A38">
        <w:rPr>
          <w:rFonts w:ascii="仿宋_GB2312" w:eastAsia="仿宋_GB2312" w:hAnsi="仿宋"/>
          <w:color w:val="000000" w:themeColor="text1"/>
          <w:sz w:val="30"/>
          <w:szCs w:val="30"/>
        </w:rPr>
        <w:t>加强对青少年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6B5EAC">
        <w:rPr>
          <w:rFonts w:ascii="仿宋_GB2312" w:eastAsia="仿宋_GB2312" w:hAnsi="仿宋"/>
          <w:color w:val="000000" w:themeColor="text1"/>
          <w:sz w:val="30"/>
          <w:szCs w:val="30"/>
        </w:rPr>
        <w:t>思想道德</w:t>
      </w:r>
      <w:r w:rsidR="006B5EAC">
        <w:rPr>
          <w:rFonts w:ascii="仿宋_GB2312" w:eastAsia="仿宋_GB2312" w:hAnsi="仿宋" w:hint="eastAsia"/>
          <w:color w:val="000000" w:themeColor="text1"/>
          <w:sz w:val="30"/>
          <w:szCs w:val="30"/>
        </w:rPr>
        <w:t>教育</w:t>
      </w:r>
      <w:r w:rsidR="004708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已迫在眉睫。</w:t>
      </w:r>
    </w:p>
    <w:p w:rsidR="00E84008" w:rsidRPr="00D63A38" w:rsidRDefault="002646BE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2014年教育部印发《关于全面深化课程改革落实立德树人根本任务的意见》，首次提出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核心素养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概念。以培养学科核心素养为中心的课程改革，是国家教育部新一轮课程改革方向。高中政治课程要以提升学生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政治认同、理性精神、法治意识和公共参与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747A3A" w:rsidRPr="00D63A38">
        <w:rPr>
          <w:rFonts w:ascii="仿宋_GB2312" w:eastAsia="仿宋_GB2312" w:hAnsi="仿宋"/>
          <w:color w:val="000000" w:themeColor="text1"/>
          <w:sz w:val="30"/>
          <w:szCs w:val="30"/>
        </w:rPr>
        <w:t>作为政治学科素养，培养有</w:t>
      </w:r>
      <w:r w:rsidR="00747A3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立场</w:t>
      </w:r>
      <w:r w:rsidRPr="00D63A38">
        <w:rPr>
          <w:rFonts w:ascii="仿宋_GB2312" w:eastAsia="仿宋_GB2312" w:hAnsi="仿宋"/>
          <w:color w:val="000000" w:themeColor="text1"/>
          <w:sz w:val="30"/>
          <w:szCs w:val="30"/>
        </w:rPr>
        <w:t>、有思想、有尊严、有担当的中国公民。</w:t>
      </w:r>
      <w:r w:rsidR="00E84008" w:rsidRPr="00D63A38">
        <w:rPr>
          <w:rFonts w:ascii="仿宋_GB2312" w:eastAsia="仿宋_GB2312" w:hAnsi="仿宋"/>
          <w:color w:val="000000" w:themeColor="text1"/>
          <w:sz w:val="30"/>
          <w:szCs w:val="30"/>
        </w:rPr>
        <w:t>本文试从政治课教学</w:t>
      </w:r>
      <w:r w:rsidR="00E2338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实践，</w:t>
      </w:r>
      <w:r w:rsidR="00E2338E" w:rsidRPr="00D63A38">
        <w:rPr>
          <w:rFonts w:ascii="仿宋_GB2312" w:eastAsia="仿宋_GB2312" w:hAnsi="仿宋"/>
          <w:color w:val="000000" w:themeColor="text1"/>
          <w:sz w:val="30"/>
          <w:szCs w:val="30"/>
        </w:rPr>
        <w:t>谈谈对高中学生进行政治学科核心素养培养的</w:t>
      </w:r>
      <w:r w:rsidR="00E2338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</w:t>
      </w:r>
      <w:r w:rsidR="00E84008" w:rsidRPr="00D63A38">
        <w:rPr>
          <w:rFonts w:ascii="仿宋_GB2312" w:eastAsia="仿宋_GB2312" w:hAnsi="仿宋"/>
          <w:color w:val="000000" w:themeColor="text1"/>
          <w:sz w:val="30"/>
          <w:szCs w:val="30"/>
        </w:rPr>
        <w:t>。</w:t>
      </w:r>
    </w:p>
    <w:p w:rsidR="00704D85" w:rsidRPr="00D63A38" w:rsidRDefault="008126C0" w:rsidP="00D63A38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关注课前预习</w:t>
      </w:r>
      <w:r w:rsidR="00704D8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引导</w:t>
      </w:r>
      <w:r w:rsidR="00704D8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学生在自主探究的过程中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获得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政治认同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感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817CA" w:rsidRDefault="005D5E4E" w:rsidP="00F530A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政治认同是</w:t>
      </w:r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人们在社会</w:t>
      </w:r>
      <w:hyperlink r:id="rId7" w:tgtFrame="_blank" w:history="1">
        <w:r w:rsidR="002E4BB1" w:rsidRPr="00D63A38">
          <w:rPr>
            <w:rFonts w:ascii="仿宋_GB2312" w:eastAsia="仿宋_GB2312" w:hAnsi="仿宋"/>
            <w:color w:val="000000" w:themeColor="text1"/>
            <w:sz w:val="30"/>
            <w:szCs w:val="30"/>
          </w:rPr>
          <w:t>政治</w:t>
        </w:r>
      </w:hyperlink>
      <w:r w:rsidR="00735476">
        <w:rPr>
          <w:rFonts w:ascii="仿宋_GB2312" w:eastAsia="仿宋_GB2312" w:hAnsi="仿宋"/>
          <w:color w:val="000000" w:themeColor="text1"/>
          <w:sz w:val="30"/>
          <w:szCs w:val="30"/>
        </w:rPr>
        <w:t>生活中产生的一种感情和意识上的归属感</w:t>
      </w:r>
      <w:r w:rsidR="00735476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是把人们组织在一起的重要凝聚力量。任何一个</w:t>
      </w:r>
      <w:hyperlink r:id="rId8" w:tgtFrame="_blank" w:history="1">
        <w:r w:rsidR="002E4BB1" w:rsidRPr="00D63A38">
          <w:rPr>
            <w:rFonts w:ascii="仿宋_GB2312" w:eastAsia="仿宋_GB2312" w:hAnsi="仿宋"/>
            <w:color w:val="000000" w:themeColor="text1"/>
            <w:sz w:val="30"/>
            <w:szCs w:val="30"/>
          </w:rPr>
          <w:t>政治组织</w:t>
        </w:r>
      </w:hyperlink>
      <w:r w:rsidR="002E4BB1" w:rsidRPr="00D63A38">
        <w:rPr>
          <w:rFonts w:ascii="仿宋_GB2312" w:eastAsia="仿宋_GB2312" w:hAnsi="仿宋"/>
          <w:color w:val="000000" w:themeColor="text1"/>
          <w:sz w:val="30"/>
          <w:szCs w:val="30"/>
        </w:rPr>
        <w:t>得到了成员广泛的认同，才能获得充沛的生命力并能长期存在下去；一个人只有在产生认同感的基础上，才能对一个政治组织或一种政治信念表现出最大的热忱和忠诚。</w:t>
      </w:r>
      <w:r w:rsidR="00735476">
        <w:rPr>
          <w:rFonts w:ascii="仿宋_GB2312" w:eastAsia="仿宋_GB2312" w:hAnsi="仿宋"/>
          <w:color w:val="000000" w:themeColor="text1"/>
          <w:sz w:val="30"/>
          <w:szCs w:val="30"/>
        </w:rPr>
        <w:t>而国家认同</w:t>
      </w:r>
      <w:r w:rsidR="0063413D" w:rsidRPr="00D63A38">
        <w:rPr>
          <w:rFonts w:ascii="仿宋_GB2312" w:eastAsia="仿宋_GB2312" w:hAnsi="仿宋"/>
          <w:color w:val="000000" w:themeColor="text1"/>
          <w:sz w:val="30"/>
          <w:szCs w:val="30"/>
        </w:rPr>
        <w:t>是最基本的政治认同</w:t>
      </w:r>
      <w:r w:rsidR="00F530A8">
        <w:rPr>
          <w:rFonts w:ascii="仿宋_GB2312" w:eastAsia="仿宋_GB2312" w:hAnsi="仿宋" w:hint="eastAsia"/>
          <w:color w:val="000000" w:themeColor="text1"/>
          <w:sz w:val="30"/>
          <w:szCs w:val="30"/>
        </w:rPr>
        <w:t>,是</w:t>
      </w:r>
      <w:r w:rsidR="00C41D43">
        <w:rPr>
          <w:rFonts w:ascii="仿宋_GB2312" w:eastAsia="仿宋_GB2312" w:hAnsi="仿宋" w:hint="eastAsia"/>
          <w:color w:val="000000" w:themeColor="text1"/>
          <w:sz w:val="30"/>
          <w:szCs w:val="30"/>
        </w:rPr>
        <w:t>个人确认自己属于哪一个国家以及对这个国家产生归属感、依赖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感的心理过程，是一个国家的成员对所属国家的</w:t>
      </w:r>
      <w:r w:rsidR="006A1E3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国家制度、政治主张、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文化</w:t>
      </w:r>
      <w:r w:rsidR="006A1E3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历史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传统、</w:t>
      </w:r>
      <w:r w:rsidR="006A1E3C">
        <w:rPr>
          <w:rFonts w:ascii="仿宋_GB2312" w:eastAsia="仿宋_GB2312" w:hAnsi="仿宋" w:hint="eastAsia"/>
          <w:color w:val="000000" w:themeColor="text1"/>
          <w:sz w:val="30"/>
          <w:szCs w:val="30"/>
        </w:rPr>
        <w:t>价值观念</w:t>
      </w:r>
      <w:r w:rsidR="0063413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的认可而产生的归属感。中学政治课是培养中学生国家认同感的主渠道。</w:t>
      </w:r>
    </w:p>
    <w:p w:rsidR="00C817CA" w:rsidRDefault="00930F04" w:rsidP="00C817CA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建构主义理论认为：“学习者要想完成对所学知识的意义建构，最好的办法是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让学习者到现实世界的真实环境中去感受，去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体验。”所以，学生的国家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认同感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靠“灌输”是培养不出来的，需要把学生放到主体地位，通过自主学习、体验、反思来构建。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课前预习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是一种科学的学习方法，是学习新课的第一步，《现代</w:t>
      </w:r>
      <w:r w:rsidR="009209C4">
        <w:rPr>
          <w:rFonts w:ascii="仿宋_GB2312" w:eastAsia="仿宋_GB2312" w:hAnsi="仿宋" w:hint="eastAsia"/>
          <w:color w:val="000000" w:themeColor="text1"/>
          <w:sz w:val="30"/>
          <w:szCs w:val="30"/>
        </w:rPr>
        <w:t>汉语词典》把预习解释为：“学生预先自学将要听讲的功课。”预习主要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通过学生的自主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阅读和思考来获取知识的过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程，</w:t>
      </w:r>
      <w:r w:rsidR="00C76CFC">
        <w:rPr>
          <w:rFonts w:ascii="仿宋_GB2312" w:eastAsia="仿宋_GB2312" w:hAnsi="仿宋" w:hint="eastAsia"/>
          <w:color w:val="000000" w:themeColor="text1"/>
          <w:sz w:val="30"/>
          <w:szCs w:val="30"/>
        </w:rPr>
        <w:t>是学生主动进行探索的过程。</w:t>
      </w:r>
      <w:r w:rsidR="00035B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学生学习的不仅仅是科学知识，更重要的是用所学知识去获得新知识的方法</w:t>
      </w:r>
      <w:r w:rsidR="00545207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教师可以在课前指导学生根据新课的知识自主搜集相关信息资料，将“点”变成“面”，将简单的知识灌输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变成学生的自主探究、解惑答疑的过程，</w:t>
      </w:r>
      <w:r w:rsidR="004205C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让学生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在不断的提出问题、分析问题、解决问题的过程中</w:t>
      </w:r>
      <w:r w:rsidR="0073330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D671E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在认知冲突中明确正确的价值取向。</w:t>
      </w:r>
    </w:p>
    <w:p w:rsidR="004205CC" w:rsidRPr="00D63A38" w:rsidRDefault="00867572" w:rsidP="00C817CA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我在设计必修2政治生活《民主决策：作出最佳选择》这节课时，结合本课的教学目标、教学重难点，指导学生在课前通过多种渠道了解我国决策机关制定决策的过程，学生充分利用网络、报纸、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广播、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电视等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大众传媒，</w:t>
      </w:r>
      <w:r w:rsidR="0032219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自主搜集相关资料，大家将搜集到的资料在小组内交流共享，对质疑的问题向家长老师求助解答，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渠道</w:t>
      </w:r>
      <w:r w:rsidR="0032219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多样、内容丰富</w:t>
      </w:r>
      <w:r w:rsidR="0009212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，大到国家方针政策的制定</w:t>
      </w:r>
      <w:r w:rsidR="00DF08D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小到阶梯电价、水价调整，对以前根本不关注的问题做了全方位的了解，大大拓宽了学生的视野，也为政治理论知识的学习打下了坚实的基础，最关键是让学生真正感悟到了社会主义民主政治的优越性，人民的民主权利是真实的，人民是国家的主人，从而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增强学生的公民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意识</w:t>
      </w:r>
      <w:r w:rsidR="00B8730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和政治认同感</w:t>
      </w:r>
      <w:r w:rsidR="00E8369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，激发学生参与政治生活的热情，提高参与政治生活的素养。</w:t>
      </w:r>
    </w:p>
    <w:p w:rsidR="00C94FAE" w:rsidRPr="00D63A38" w:rsidRDefault="008E224E" w:rsidP="00D63A38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打</w:t>
      </w:r>
      <w:r w:rsidR="008C2DC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造高效课堂，通过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情境</w:t>
      </w:r>
      <w:r w:rsidR="008C2DC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创设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，提升学生的理性精神和法治意识。</w:t>
      </w:r>
    </w:p>
    <w:p w:rsidR="00F66736" w:rsidRDefault="00915453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何为理性精神，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马克思主义理性观</w:t>
      </w:r>
      <w:r w:rsidR="00EA7E8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认为：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“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理性精神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”</w:t>
      </w:r>
      <w:r w:rsidR="00EA7E81" w:rsidRPr="00D63A38">
        <w:rPr>
          <w:rFonts w:ascii="仿宋_GB2312" w:eastAsia="仿宋_GB2312" w:hAnsi="仿宋"/>
          <w:color w:val="000000" w:themeColor="text1"/>
          <w:sz w:val="30"/>
          <w:szCs w:val="30"/>
        </w:rPr>
        <w:t>的实质是追求真理、实现价值的统一，即追求真理，实事求是，独立思考，善于反思，崇尚怀疑和批判，积极进取，不断变革，坚信能引领人类实现自我超越和自我发展，从必然王国走向自由王国。</w:t>
      </w:r>
      <w:r w:rsidR="00EA7E8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由此可知，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理性精神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是对理性的追求与坚守，是人们在</w:t>
      </w:r>
      <w:r w:rsidR="005D5E4E">
        <w:rPr>
          <w:rFonts w:ascii="仿宋_GB2312" w:eastAsia="仿宋_GB2312" w:hAnsi="仿宋" w:hint="eastAsia"/>
          <w:color w:val="000000" w:themeColor="text1"/>
          <w:sz w:val="30"/>
          <w:szCs w:val="30"/>
        </w:rPr>
        <w:t>认识活动和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实践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活动中体现出来的独立、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质疑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、批判</w:t>
      </w:r>
      <w:r w:rsidR="00F77689">
        <w:rPr>
          <w:rFonts w:ascii="仿宋_GB2312" w:eastAsia="仿宋_GB2312" w:hAnsi="仿宋" w:hint="eastAsia"/>
          <w:color w:val="000000" w:themeColor="text1"/>
          <w:sz w:val="30"/>
          <w:szCs w:val="30"/>
        </w:rPr>
        <w:t>反思</w:t>
      </w:r>
      <w:r w:rsidR="000C59A9">
        <w:rPr>
          <w:rFonts w:ascii="仿宋_GB2312" w:eastAsia="仿宋_GB2312" w:hAnsi="仿宋" w:hint="eastAsia"/>
          <w:color w:val="000000" w:themeColor="text1"/>
          <w:sz w:val="30"/>
          <w:szCs w:val="30"/>
        </w:rPr>
        <w:t>的品质和行为特征。具有理性精神的人能独立思考、辩证分析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、理性批判，</w:t>
      </w:r>
      <w:r w:rsidR="00F66736">
        <w:rPr>
          <w:rFonts w:ascii="仿宋_GB2312" w:eastAsia="仿宋_GB2312" w:hAnsi="仿宋" w:hint="eastAsia"/>
          <w:color w:val="000000" w:themeColor="text1"/>
          <w:sz w:val="30"/>
          <w:szCs w:val="30"/>
        </w:rPr>
        <w:t>不迷信任何权威。总而言之</w:t>
      </w:r>
      <w:r w:rsidR="0055745D">
        <w:rPr>
          <w:rFonts w:ascii="仿宋_GB2312" w:eastAsia="仿宋_GB2312" w:hAnsi="仿宋" w:hint="eastAsia"/>
          <w:color w:val="000000" w:themeColor="text1"/>
          <w:sz w:val="30"/>
          <w:szCs w:val="30"/>
        </w:rPr>
        <w:t>，理性精神的培育在于培养一个有思辨能力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公民，它</w:t>
      </w:r>
      <w:r w:rsidR="0055745D">
        <w:rPr>
          <w:rFonts w:ascii="仿宋_GB2312" w:eastAsia="仿宋_GB2312" w:hAnsi="仿宋" w:hint="eastAsia"/>
          <w:color w:val="000000" w:themeColor="text1"/>
          <w:sz w:val="30"/>
          <w:szCs w:val="30"/>
        </w:rPr>
        <w:t>会影响</w:t>
      </w:r>
      <w:r w:rsidR="008A7239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到</w:t>
      </w:r>
      <w:r w:rsidR="008A3690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学生素养的全面提升和能力的综合发展。</w:t>
      </w:r>
    </w:p>
    <w:p w:rsidR="00D46D1C" w:rsidRPr="00D63A38" w:rsidRDefault="00F66736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众所周知，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任何“思”都是从“疑”开始，并靠“疑”推动，要想在课堂教学中培养学生的理性精神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必须以问题为纽带，善于创设有效问题</w:t>
      </w:r>
      <w:r w:rsidR="00D3391D">
        <w:rPr>
          <w:rFonts w:ascii="仿宋_GB2312" w:eastAsia="仿宋_GB2312" w:hAnsi="仿宋" w:hint="eastAsia"/>
          <w:color w:val="000000" w:themeColor="text1"/>
          <w:sz w:val="30"/>
          <w:szCs w:val="30"/>
        </w:rPr>
        <w:t>情景，引导学生积极思考，鼓励学生主动参与，让学生在问题中探究，在探究过程中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获取知识，丰富情感，发展能力，形成辩证、批判的理性精神。</w:t>
      </w:r>
      <w:r w:rsidR="00D46D1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以多媒体展示《福州长乐国际机场》的事例导入新课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，并通过</w:t>
      </w:r>
      <w:r w:rsidR="0031613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个递进设问培养学生理性思维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31613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这四</w:t>
      </w:r>
      <w:r w:rsidR="00FF2E9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个递进设问如下：</w:t>
      </w:r>
      <w:r w:rsidR="000C582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（1）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福州长乐国际机场，国家投资30亿元，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运营5年，为什么会亏损11亿元？（2）是什么原因导致机场建设规模过度超前，航站楼和机场生活区大量闲置？（3）谁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为这么严重的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决策失误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="00E152A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买单</w:t>
      </w:r>
      <w:r w:rsidR="009A2AF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？（4）我们应该从福州长乐国际机场的惨痛教训得到什么启示？</w:t>
      </w:r>
      <w:r w:rsidR="00484A9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教师引导学生在步步深入的问题探究中自然而然的明白：</w:t>
      </w:r>
      <w:r w:rsidR="00D4496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政府的重大决策牵涉社会各阶层的利益，关系千家万户的生活。因此，决策是否科学、合理，至关重要。</w:t>
      </w:r>
    </w:p>
    <w:p w:rsidR="0056618F" w:rsidRPr="00D63A38" w:rsidRDefault="0056618F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除了创设有效</w:t>
      </w:r>
      <w:r w:rsidR="00CC288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的问题情景还应在</w:t>
      </w:r>
      <w:r w:rsidR="00176BA0">
        <w:rPr>
          <w:rFonts w:ascii="仿宋_GB2312" w:eastAsia="仿宋_GB2312" w:hAnsi="仿宋" w:hint="eastAsia"/>
          <w:color w:val="000000" w:themeColor="text1"/>
          <w:sz w:val="30"/>
          <w:szCs w:val="30"/>
        </w:rPr>
        <w:t>教学中注意鼓励学生进行自主思考或小组合作探究，</w:t>
      </w:r>
      <w:r w:rsidR="006936EE">
        <w:rPr>
          <w:rFonts w:ascii="仿宋_GB2312" w:eastAsia="仿宋_GB2312" w:hAnsi="仿宋" w:hint="eastAsia"/>
          <w:color w:val="000000" w:themeColor="text1"/>
          <w:sz w:val="30"/>
          <w:szCs w:val="30"/>
        </w:rPr>
        <w:t>不要提出一个问题，立刻找学生回答，要给学生留出思考</w:t>
      </w:r>
      <w:r w:rsidR="00CC288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的时间，让他们相对轻松的参与教学。</w:t>
      </w:r>
      <w:r w:rsidR="009C6E2C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讲到公民直接参与决策的方式时，我引导学生仔细探究每种方式的内容、形式、依据和意义，并对比出它们的区别和联系。学生在自主分析总结的基础上，以小组为单位共同分享探究结果，互通有无，取长补短，不断擦出智慧的火花。这个环节的设置</w:t>
      </w:r>
      <w:r w:rsidR="002924B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使学生对于知识的认识更全面、更准确、更深刻</w:t>
      </w:r>
      <w:r w:rsidR="0076279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，是培养学生理性精神</w:t>
      </w:r>
      <w:r w:rsidR="00F775DE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946F8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重要过程</w:t>
      </w:r>
      <w:r w:rsidR="00762795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30384E" w:rsidRPr="00D63A38" w:rsidRDefault="000100A1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法治意识是人们对法律的认可、崇尚与遵从，是关于法治的思想、知识和态度，主要包括</w:t>
      </w:r>
      <w:r w:rsidR="00C34CF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权利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义务意识、规则意识、程序意识</w:t>
      </w:r>
      <w:r w:rsidR="00520CEC">
        <w:rPr>
          <w:rFonts w:ascii="仿宋_GB2312" w:eastAsia="仿宋_GB2312" w:hAnsi="仿宋" w:hint="eastAsia"/>
          <w:color w:val="000000" w:themeColor="text1"/>
          <w:sz w:val="30"/>
          <w:szCs w:val="30"/>
        </w:rPr>
        <w:t>等。通过高中政治课的学习，学生能够理解法治是人类文明发展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中逐步</w:t>
      </w:r>
      <w:r w:rsidR="00C8106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形成的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一种</w:t>
      </w:r>
      <w:r w:rsidR="00C8106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国家治理方式；</w:t>
      </w:r>
      <w:r w:rsidR="00C34CF6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懂得行使权利与履行义务的关系；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形成宪法至上、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法律面前人人平等的观念；养成依法办事、依法维权、履行法定义务的习惯；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具有法治让社会更和谐、生活更美好的认知和情感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。可见，只有在高中政治课堂中加强法治素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养培育，才能让学生拥有应对未来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现实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生活</w:t>
      </w:r>
      <w:r w:rsidR="00C34CF6">
        <w:rPr>
          <w:rFonts w:ascii="仿宋_GB2312" w:eastAsia="仿宋_GB2312" w:hAnsi="仿宋" w:hint="eastAsia"/>
          <w:color w:val="000000" w:themeColor="text1"/>
          <w:sz w:val="30"/>
          <w:szCs w:val="30"/>
        </w:rPr>
        <w:t>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工作问题的关键能力和必备品格。</w:t>
      </w:r>
    </w:p>
    <w:p w:rsidR="00761A52" w:rsidRPr="00D63A38" w:rsidRDefault="005D0416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政治教材中涉及的诸多法治内容是丰富而充实的，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“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</w:t>
      </w:r>
      <w:r w:rsidR="00E230B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应有序参与政治生活</w:t>
      </w:r>
      <w:r w:rsidR="00E230B1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</w:t>
      </w:r>
      <w:r w:rsidR="00E107E6">
        <w:rPr>
          <w:rFonts w:ascii="仿宋_GB2312" w:eastAsia="仿宋_GB2312" w:hAnsi="仿宋" w:hint="eastAsia"/>
          <w:color w:val="000000" w:themeColor="text1"/>
          <w:sz w:val="30"/>
          <w:szCs w:val="30"/>
        </w:rPr>
        <w:t>依法行使权利，自觉履行义务，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应</w:t>
      </w:r>
      <w:r w:rsidR="00E107E6">
        <w:rPr>
          <w:rFonts w:ascii="仿宋_GB2312" w:eastAsia="仿宋_GB2312" w:hAnsi="仿宋" w:hint="eastAsia"/>
          <w:color w:val="000000" w:themeColor="text1"/>
          <w:sz w:val="30"/>
          <w:szCs w:val="30"/>
        </w:rPr>
        <w:t>坚持权利和义务相统一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是必修2政治生活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的内容，对于高中学生增强公民意识，提高参与政治生活的能力来说，这部</w:t>
      </w:r>
      <w:r w:rsidR="00533ED0">
        <w:rPr>
          <w:rFonts w:ascii="仿宋_GB2312" w:eastAsia="仿宋_GB2312" w:hAnsi="仿宋" w:hint="eastAsia"/>
          <w:color w:val="000000" w:themeColor="text1"/>
          <w:sz w:val="30"/>
          <w:szCs w:val="30"/>
        </w:rPr>
        <w:t>分内容尤为重要。但是，教材呈现形式只有两种：文字或图文，在“大众传媒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”相当成熟的今天，这两种冷冰冰的形式显然是落伍了，很难抓住当今学生的眼球。因此，在高中政治课堂中加强法治素养培育必须创新课堂形式，让学生在</w:t>
      </w:r>
      <w:r w:rsidR="00533ED0">
        <w:rPr>
          <w:rFonts w:ascii="仿宋_GB2312" w:eastAsia="仿宋_GB2312" w:hAnsi="仿宋" w:hint="eastAsia"/>
          <w:color w:val="000000" w:themeColor="text1"/>
          <w:sz w:val="30"/>
          <w:szCs w:val="30"/>
        </w:rPr>
        <w:t>教师创设的情境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中通过体验获得应对复杂问题时必备的法治</w:t>
      </w:r>
      <w:r w:rsidR="004B0F8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意识和能力</w:t>
      </w:r>
      <w:r w:rsidR="009721E1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761A5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我在设计必修2政治生活《民主决策：作出最佳选择》这节课时，通过“模拟听证会”这一探究活动，为学生创设了一个虚拟平台，让学生通过不同角色的体验</w:t>
      </w:r>
      <w:r w:rsidR="007A775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真实感受一下公民参与民主决策的过程，了解听证会的流程，明析听证会召开过程中应注意的问题，依法有序参与。学生在课前准备的过程中查阅了大量的资料，不仅了解了社会听证制度的具体内容、程序要求，还总结分析了以往所召开的听证会中存在的一些问题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甚至找到了相关问题的法律依据，</w:t>
      </w:r>
      <w:r w:rsidR="001E4616">
        <w:rPr>
          <w:rFonts w:ascii="仿宋_GB2312" w:eastAsia="仿宋_GB2312" w:hAnsi="仿宋" w:hint="eastAsia"/>
          <w:color w:val="000000" w:themeColor="text1"/>
          <w:sz w:val="30"/>
          <w:szCs w:val="30"/>
        </w:rPr>
        <w:t>在“模拟听证会”中不是简单的模仿，而是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创造性地提出了一些完善社会听证制度的意见，比如有学生提出听证会中普通群众代表的比例应该提高，代表选择的过程应该公开公平公正，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所选代表应依法正确行使自己的权利，自觉履行义务，</w:t>
      </w:r>
      <w:r w:rsidR="00EE318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避免出现形式主义的“虚假听证”等等</w:t>
      </w:r>
      <w:r w:rsidR="00B2221A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在这项活动中，没有机械的灌输，没有理论的说教，</w:t>
      </w:r>
      <w:r w:rsidR="008F1D6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核心素养的培养在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学生的自主探究和合作学习中</w:t>
      </w:r>
      <w:r w:rsidR="008F1D6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自然渗透</w:t>
      </w:r>
      <w:r w:rsidR="001B12CD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，逐步提升</w:t>
      </w:r>
      <w:r w:rsidR="008E0A13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94FAE" w:rsidRPr="00D63A38" w:rsidRDefault="00C219DF" w:rsidP="00D63A38">
      <w:pPr>
        <w:pStyle w:val="a5"/>
        <w:numPr>
          <w:ilvl w:val="0"/>
          <w:numId w:val="2"/>
        </w:numPr>
        <w:spacing w:line="240" w:lineRule="auto"/>
        <w:ind w:firstLineChars="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强化</w:t>
      </w:r>
      <w:r w:rsidR="008126C0">
        <w:rPr>
          <w:rFonts w:ascii="仿宋_GB2312" w:eastAsia="仿宋_GB2312" w:hAnsi="仿宋" w:hint="eastAsia"/>
          <w:color w:val="000000" w:themeColor="text1"/>
          <w:sz w:val="30"/>
          <w:szCs w:val="30"/>
        </w:rPr>
        <w:t>课后巩固</w:t>
      </w:r>
      <w:r w:rsidR="00C94FA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，拓展课程资源，提升学生的政治情怀和公共参与能力</w:t>
      </w:r>
      <w:r w:rsidR="008E224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C219DF" w:rsidRPr="00D63A38" w:rsidRDefault="00911597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对于公共参与的定义，国内学者李艳霞认为：“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所谓公共参与就是指公民通过合法的途径与方式，以政治社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会生活主体和客体的双重身份直接或间接参与、影响公共事务的过程。”国内学者杨雪冬等认为：“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公共参与就是公民为维护或促进社会公益，通过各种合法的途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径与方式表达利益诉求、影响公共活动以及公共决策的社会政治行为。”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其范围广泛，包括政治、经济、文化、社会等领域，其核心是参与政治生活与政治决策。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由此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可知公共参与素养就是指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公民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运用</w:t>
      </w:r>
      <w:r w:rsidR="00A92B10">
        <w:rPr>
          <w:rFonts w:ascii="仿宋_GB2312" w:eastAsia="仿宋_GB2312" w:hAnsi="仿宋" w:hint="eastAsia"/>
          <w:color w:val="000000" w:themeColor="text1"/>
          <w:sz w:val="30"/>
          <w:szCs w:val="30"/>
        </w:rPr>
        <w:t>学习获得的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合法途径与方式</w:t>
      </w:r>
      <w:r w:rsidR="00A92B10">
        <w:rPr>
          <w:rFonts w:ascii="仿宋_GB2312" w:eastAsia="仿宋_GB2312" w:hAnsi="仿宋" w:hint="eastAsia"/>
          <w:color w:val="000000" w:themeColor="text1"/>
          <w:sz w:val="30"/>
          <w:szCs w:val="30"/>
        </w:rPr>
        <w:t>去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参与公共事务，表达利益诉求，影响公共活动及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决策的态度、知识和能力。</w:t>
      </w:r>
      <w:r w:rsidR="00730920">
        <w:rPr>
          <w:rFonts w:ascii="仿宋_GB2312" w:eastAsia="仿宋_GB2312" w:hAnsi="仿宋" w:hint="eastAsia"/>
          <w:color w:val="000000" w:themeColor="text1"/>
          <w:sz w:val="30"/>
          <w:szCs w:val="30"/>
        </w:rPr>
        <w:t>因此，我们培养中学生公共参与素养应从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意识态度、知识、能力等方面着手，提</w:t>
      </w:r>
      <w:r w:rsidR="00B624E3" w:rsidRPr="00B624E3">
        <w:rPr>
          <w:rFonts w:ascii="仿宋_GB2312" w:eastAsia="仿宋_GB2312" w:hAnsi="仿宋" w:hint="eastAsia"/>
          <w:color w:val="000000" w:themeColor="text1"/>
          <w:sz w:val="30"/>
          <w:szCs w:val="30"/>
        </w:rPr>
        <w:t>高</w:t>
      </w:r>
      <w:r w:rsidR="00803A28" w:rsidRPr="00D63A38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教育的针对性。</w:t>
      </w:r>
      <w:r w:rsidR="00803A2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</w:t>
      </w:r>
      <w:r w:rsidR="001B39BB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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对学生政治核心素养的培养不是一蹴而就的，需要一个长期的积累、沉淀过程，而课堂上的时间是非常有限的，所以我认为必须重视课后巩固环节，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拓展课程资源，指导学生积极参加实践活动，使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他们在课内学习的知识、技能、态度</w:t>
      </w:r>
      <w:r w:rsidR="00336E24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向课外、校外、家庭及社会迁移拓展，提高公共参与的能力，逐步</w:t>
      </w:r>
      <w:r w:rsidR="00C219D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形成真正的素养。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我在设计必修2政治生活《民主决策：作出最佳选择》这节课时，指导学生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为“美丽天津”的建设出谋划策，可以通过网络了解天津发展的现状，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从政治、经济、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文化、社会、生态等方面提出自己的建议，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也可结合自己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生活中存在的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实际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问题提出自己的意见</w:t>
      </w:r>
      <w:r w:rsidR="001B3F7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，角度范围不限，</w:t>
      </w:r>
      <w:r w:rsidR="003933A2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可自由选择。我利用课余时间组织学生将自己的建议先在小组内进行交流，互相提修改意见，每人将修改完善后的建议通过网络平台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发给政府</w:t>
      </w:r>
      <w:r w:rsidR="00A86B5F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相关</w:t>
      </w:r>
      <w:r w:rsidR="005260D0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部门，为美丽天津的建设贡献自己的一份力量。</w:t>
      </w:r>
      <w:r w:rsidR="002D4837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在这个活动中，学生深切感受到作为国家主人的自豪感和责任感，增强了学生的主人翁意识，提高了公共参与的能力。</w:t>
      </w:r>
    </w:p>
    <w:p w:rsidR="00C94FAE" w:rsidRPr="00D63A38" w:rsidRDefault="00555967" w:rsidP="00D63A38">
      <w:pPr>
        <w:spacing w:line="240" w:lineRule="auto"/>
        <w:ind w:left="-11"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以上是我在教学实践中对培养高中政治学科核心素养的一点尝试，我深知高中政治学科核心素养是一个集政治学科知识、能力、态度、思维品质和精神面貌等一体的综合概念，呈现多元化特征，要想真正提高学生的综合素养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任重而道远。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作为高中政治教师，</w:t>
      </w:r>
      <w:r w:rsidR="00A26B60">
        <w:rPr>
          <w:rFonts w:ascii="仿宋_GB2312" w:eastAsia="仿宋_GB2312" w:hAnsi="仿宋" w:hint="eastAsia"/>
          <w:color w:val="000000" w:themeColor="text1"/>
          <w:sz w:val="30"/>
          <w:szCs w:val="30"/>
        </w:rPr>
        <w:t>我们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要不断提升自己的</w:t>
      </w:r>
      <w:r w:rsidR="00A06FA8">
        <w:rPr>
          <w:rFonts w:ascii="仿宋_GB2312" w:eastAsia="仿宋_GB2312" w:hAnsi="仿宋" w:hint="eastAsia"/>
          <w:color w:val="000000" w:themeColor="text1"/>
          <w:sz w:val="30"/>
          <w:szCs w:val="30"/>
        </w:rPr>
        <w:t>专业素质和政治思想素养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，在课堂教学中</w:t>
      </w:r>
      <w:r w:rsidR="00A06FA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不断</w:t>
      </w:r>
      <w:r w:rsidR="00A06FA8">
        <w:rPr>
          <w:rFonts w:ascii="仿宋_GB2312" w:eastAsia="仿宋_GB2312" w:hAnsi="仿宋" w:hint="eastAsia"/>
          <w:color w:val="000000" w:themeColor="text1"/>
          <w:sz w:val="30"/>
          <w:szCs w:val="30"/>
        </w:rPr>
        <w:t>探索新的教学模式，采用</w:t>
      </w:r>
      <w:r w:rsidR="00A06FA8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有效的教学策略</w:t>
      </w:r>
      <w:r w:rsidR="00A26B60">
        <w:rPr>
          <w:rFonts w:ascii="仿宋_GB2312" w:eastAsia="仿宋_GB2312" w:hAnsi="仿宋" w:hint="eastAsia"/>
          <w:color w:val="000000" w:themeColor="text1"/>
          <w:sz w:val="30"/>
          <w:szCs w:val="30"/>
        </w:rPr>
        <w:t>，逐步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提升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高中学生</w:t>
      </w:r>
      <w:r w:rsidR="0057370E" w:rsidRPr="00D63A38">
        <w:rPr>
          <w:rFonts w:ascii="仿宋_GB2312" w:eastAsia="仿宋_GB2312" w:hAnsi="仿宋"/>
          <w:color w:val="000000" w:themeColor="text1"/>
          <w:sz w:val="30"/>
          <w:szCs w:val="30"/>
        </w:rPr>
        <w:t>政治认同、理性精神、法治意识和公共参与</w:t>
      </w:r>
      <w:r w:rsidR="0057370E"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Pr="00D63A38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核心素养。</w:t>
      </w:r>
    </w:p>
    <w:p w:rsidR="00757D88" w:rsidRPr="00986498" w:rsidRDefault="00F176A1" w:rsidP="00F176A1">
      <w:pPr>
        <w:ind w:left="-15" w:firstLine="480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98649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参考文献：</w:t>
      </w:r>
    </w:p>
    <w:p w:rsidR="00757D88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[1]基于法治素养培育的高中政治课堂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李志平《思想政治课研究》-2016-06-05</w:t>
      </w:r>
    </w:p>
    <w:p w:rsidR="00F176A1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[2]试论高中政治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“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文化生活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”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的理性精神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刘丙胜;-《中小学德育》-2016-07-15</w:t>
      </w:r>
    </w:p>
    <w:p w:rsidR="00F176A1" w:rsidRPr="00986498" w:rsidRDefault="00F176A1" w:rsidP="00F176A1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[3]金程远.高中生思想政治学科素养及其培养研究[D].福建师范大学,2015.</w:t>
      </w:r>
    </w:p>
    <w:p w:rsidR="00F176A1" w:rsidRPr="00986498" w:rsidRDefault="00F176A1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lastRenderedPageBreak/>
        <w:t>[4]培养学生核心素养的途径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——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以高中政治教学为例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张志红;-《教育研究与评论(中学教育教学)》-2015-12-20</w:t>
      </w:r>
    </w:p>
    <w:p w:rsidR="004302D7" w:rsidRPr="00986498" w:rsidRDefault="004302D7" w:rsidP="00F176A1">
      <w:pPr>
        <w:ind w:left="-15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[5]建构中国共产党人的精神家园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邢洪儒;-《领导之友》-2011-06-15</w:t>
      </w:r>
    </w:p>
    <w:p w:rsidR="00F176A1" w:rsidRPr="00986498" w:rsidRDefault="009979CA" w:rsidP="009979CA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[6]政治认同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-《团结》-2010-04-15</w:t>
      </w:r>
    </w:p>
    <w:p w:rsidR="009979CA" w:rsidRPr="00986498" w:rsidRDefault="009979CA" w:rsidP="009979CA">
      <w:pPr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[7]基于思想政治课程培养中学生公共参与素养</w:t>
      </w:r>
      <w:r w:rsidRPr="00986498">
        <w:rPr>
          <w:rFonts w:ascii="Calibri" w:eastAsia="仿宋_GB2312" w:hAnsi="Calibri" w:cs="Calibri"/>
          <w:b/>
          <w:color w:val="000000" w:themeColor="text1"/>
          <w:sz w:val="30"/>
          <w:szCs w:val="30"/>
        </w:rPr>
        <w:t>    </w:t>
      </w:r>
      <w:r w:rsidRPr="00986498">
        <w:rPr>
          <w:rFonts w:ascii="仿宋_GB2312" w:eastAsia="仿宋_GB2312" w:hAnsi="仿宋"/>
          <w:b/>
          <w:color w:val="000000" w:themeColor="text1"/>
          <w:sz w:val="30"/>
          <w:szCs w:val="30"/>
        </w:rPr>
        <w:t>徐卫良-《南京师范大学硕士论文》-2015-03-10</w:t>
      </w:r>
      <w:bookmarkEnd w:id="0"/>
    </w:p>
    <w:sectPr w:rsidR="009979CA" w:rsidRPr="00986498" w:rsidSect="005509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EC" w:rsidRDefault="005823EC" w:rsidP="00BC28C5">
      <w:pPr>
        <w:spacing w:line="240" w:lineRule="auto"/>
      </w:pPr>
      <w:r>
        <w:separator/>
      </w:r>
    </w:p>
  </w:endnote>
  <w:endnote w:type="continuationSeparator" w:id="0">
    <w:p w:rsidR="005823EC" w:rsidRDefault="005823EC" w:rsidP="00BC2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78010"/>
      <w:docPartObj>
        <w:docPartGallery w:val="Page Numbers (Bottom of Page)"/>
        <w:docPartUnique/>
      </w:docPartObj>
    </w:sdtPr>
    <w:sdtContent>
      <w:p w:rsidR="005C5A2E" w:rsidRDefault="006917FD">
        <w:pPr>
          <w:pStyle w:val="a4"/>
          <w:jc w:val="center"/>
        </w:pPr>
        <w:r>
          <w:fldChar w:fldCharType="begin"/>
        </w:r>
        <w:r w:rsidR="005C5A2E">
          <w:instrText>PAGE   \* MERGEFORMAT</w:instrText>
        </w:r>
        <w:r>
          <w:fldChar w:fldCharType="separate"/>
        </w:r>
        <w:r w:rsidR="00CD6F6A" w:rsidRPr="00CD6F6A">
          <w:rPr>
            <w:noProof/>
            <w:lang w:val="zh-CN"/>
          </w:rPr>
          <w:t>1</w:t>
        </w:r>
        <w:r>
          <w:fldChar w:fldCharType="end"/>
        </w:r>
      </w:p>
    </w:sdtContent>
  </w:sdt>
  <w:p w:rsidR="004E20E2" w:rsidRDefault="004E20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EC" w:rsidRDefault="005823EC" w:rsidP="00BC28C5">
      <w:pPr>
        <w:spacing w:line="240" w:lineRule="auto"/>
      </w:pPr>
      <w:r>
        <w:separator/>
      </w:r>
    </w:p>
  </w:footnote>
  <w:footnote w:type="continuationSeparator" w:id="0">
    <w:p w:rsidR="005823EC" w:rsidRDefault="005823EC" w:rsidP="00BC28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2DA1"/>
    <w:multiLevelType w:val="hybridMultilevel"/>
    <w:tmpl w:val="F5D21064"/>
    <w:lvl w:ilvl="0" w:tplc="C8B6AC14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CC42835"/>
    <w:multiLevelType w:val="hybridMultilevel"/>
    <w:tmpl w:val="4BA675BE"/>
    <w:lvl w:ilvl="0" w:tplc="04090013">
      <w:start w:val="1"/>
      <w:numFmt w:val="chineseCountingThousand"/>
      <w:lvlText w:val="%1、"/>
      <w:lvlJc w:val="left"/>
      <w:pPr>
        <w:ind w:left="1009" w:hanging="420"/>
      </w:p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85A"/>
    <w:rsid w:val="000100A1"/>
    <w:rsid w:val="00017ED5"/>
    <w:rsid w:val="00035B38"/>
    <w:rsid w:val="0009212D"/>
    <w:rsid w:val="000C5822"/>
    <w:rsid w:val="000C59A9"/>
    <w:rsid w:val="00121AEB"/>
    <w:rsid w:val="00154790"/>
    <w:rsid w:val="00176BA0"/>
    <w:rsid w:val="0019689F"/>
    <w:rsid w:val="001A2745"/>
    <w:rsid w:val="001A2B0E"/>
    <w:rsid w:val="001B12CD"/>
    <w:rsid w:val="001B39BB"/>
    <w:rsid w:val="001B3F7E"/>
    <w:rsid w:val="001D4A3B"/>
    <w:rsid w:val="001E4616"/>
    <w:rsid w:val="001F1E4A"/>
    <w:rsid w:val="00223600"/>
    <w:rsid w:val="00234ABC"/>
    <w:rsid w:val="002601C6"/>
    <w:rsid w:val="002646BE"/>
    <w:rsid w:val="002924B0"/>
    <w:rsid w:val="002D174E"/>
    <w:rsid w:val="002D4837"/>
    <w:rsid w:val="002E1EA5"/>
    <w:rsid w:val="002E4BB1"/>
    <w:rsid w:val="002F1109"/>
    <w:rsid w:val="003037ED"/>
    <w:rsid w:val="0030384E"/>
    <w:rsid w:val="0031153A"/>
    <w:rsid w:val="00316132"/>
    <w:rsid w:val="00322196"/>
    <w:rsid w:val="00336E24"/>
    <w:rsid w:val="003703D3"/>
    <w:rsid w:val="003933A2"/>
    <w:rsid w:val="003C38D8"/>
    <w:rsid w:val="004205CC"/>
    <w:rsid w:val="004302D7"/>
    <w:rsid w:val="00446126"/>
    <w:rsid w:val="00452015"/>
    <w:rsid w:val="0047085F"/>
    <w:rsid w:val="00484A9D"/>
    <w:rsid w:val="004B0F88"/>
    <w:rsid w:val="004D2EDC"/>
    <w:rsid w:val="004E1FBC"/>
    <w:rsid w:val="004E20E2"/>
    <w:rsid w:val="004F0A5F"/>
    <w:rsid w:val="00520CEC"/>
    <w:rsid w:val="0052330D"/>
    <w:rsid w:val="005260D0"/>
    <w:rsid w:val="00533ED0"/>
    <w:rsid w:val="00545207"/>
    <w:rsid w:val="005509E5"/>
    <w:rsid w:val="00555967"/>
    <w:rsid w:val="0055745D"/>
    <w:rsid w:val="0056618F"/>
    <w:rsid w:val="0057370E"/>
    <w:rsid w:val="005823EC"/>
    <w:rsid w:val="005C5A2E"/>
    <w:rsid w:val="005D0416"/>
    <w:rsid w:val="005D5E4E"/>
    <w:rsid w:val="006147CE"/>
    <w:rsid w:val="0062517C"/>
    <w:rsid w:val="0063413D"/>
    <w:rsid w:val="006571E3"/>
    <w:rsid w:val="006917FD"/>
    <w:rsid w:val="006936EE"/>
    <w:rsid w:val="006A1E3C"/>
    <w:rsid w:val="006B5EAC"/>
    <w:rsid w:val="00704D85"/>
    <w:rsid w:val="00730920"/>
    <w:rsid w:val="00733308"/>
    <w:rsid w:val="00735476"/>
    <w:rsid w:val="00747A3A"/>
    <w:rsid w:val="00757D88"/>
    <w:rsid w:val="00761A52"/>
    <w:rsid w:val="00762795"/>
    <w:rsid w:val="007651B5"/>
    <w:rsid w:val="00795CDB"/>
    <w:rsid w:val="007A775E"/>
    <w:rsid w:val="007B5FB6"/>
    <w:rsid w:val="00803A28"/>
    <w:rsid w:val="00805859"/>
    <w:rsid w:val="008126C0"/>
    <w:rsid w:val="00835558"/>
    <w:rsid w:val="00854405"/>
    <w:rsid w:val="00867572"/>
    <w:rsid w:val="008A3690"/>
    <w:rsid w:val="008A7239"/>
    <w:rsid w:val="008C2D95"/>
    <w:rsid w:val="008C2DC1"/>
    <w:rsid w:val="008D6D2F"/>
    <w:rsid w:val="008E0A13"/>
    <w:rsid w:val="008E224E"/>
    <w:rsid w:val="008F1D63"/>
    <w:rsid w:val="008F2758"/>
    <w:rsid w:val="008F751A"/>
    <w:rsid w:val="00911597"/>
    <w:rsid w:val="00915453"/>
    <w:rsid w:val="009209C4"/>
    <w:rsid w:val="00930F04"/>
    <w:rsid w:val="00946F82"/>
    <w:rsid w:val="009721E1"/>
    <w:rsid w:val="00985645"/>
    <w:rsid w:val="00986498"/>
    <w:rsid w:val="009925C9"/>
    <w:rsid w:val="0099517C"/>
    <w:rsid w:val="009979CA"/>
    <w:rsid w:val="009A2AF8"/>
    <w:rsid w:val="009C6E2C"/>
    <w:rsid w:val="00A06FA8"/>
    <w:rsid w:val="00A26B60"/>
    <w:rsid w:val="00A30DA7"/>
    <w:rsid w:val="00A86B5F"/>
    <w:rsid w:val="00A92B10"/>
    <w:rsid w:val="00AF47E0"/>
    <w:rsid w:val="00B2221A"/>
    <w:rsid w:val="00B61AC6"/>
    <w:rsid w:val="00B624E3"/>
    <w:rsid w:val="00B87308"/>
    <w:rsid w:val="00BC28C5"/>
    <w:rsid w:val="00BD4FE8"/>
    <w:rsid w:val="00C219DF"/>
    <w:rsid w:val="00C34CF6"/>
    <w:rsid w:val="00C41D43"/>
    <w:rsid w:val="00C71F35"/>
    <w:rsid w:val="00C76CFC"/>
    <w:rsid w:val="00C8106E"/>
    <w:rsid w:val="00C817CA"/>
    <w:rsid w:val="00C94FAE"/>
    <w:rsid w:val="00CC2884"/>
    <w:rsid w:val="00CD6F6A"/>
    <w:rsid w:val="00D3391D"/>
    <w:rsid w:val="00D4494C"/>
    <w:rsid w:val="00D4496B"/>
    <w:rsid w:val="00D46D1C"/>
    <w:rsid w:val="00D63A38"/>
    <w:rsid w:val="00D671EF"/>
    <w:rsid w:val="00DF08DD"/>
    <w:rsid w:val="00E0558F"/>
    <w:rsid w:val="00E107E6"/>
    <w:rsid w:val="00E145FB"/>
    <w:rsid w:val="00E152A5"/>
    <w:rsid w:val="00E230B1"/>
    <w:rsid w:val="00E2338E"/>
    <w:rsid w:val="00E8164D"/>
    <w:rsid w:val="00E83693"/>
    <w:rsid w:val="00E84008"/>
    <w:rsid w:val="00EA6BB1"/>
    <w:rsid w:val="00EA7E81"/>
    <w:rsid w:val="00ED4605"/>
    <w:rsid w:val="00EE318F"/>
    <w:rsid w:val="00EE6C1F"/>
    <w:rsid w:val="00EF485A"/>
    <w:rsid w:val="00F10F74"/>
    <w:rsid w:val="00F14761"/>
    <w:rsid w:val="00F176A1"/>
    <w:rsid w:val="00F530A8"/>
    <w:rsid w:val="00F535BA"/>
    <w:rsid w:val="00F66736"/>
    <w:rsid w:val="00F775DE"/>
    <w:rsid w:val="00F77689"/>
    <w:rsid w:val="00F9251E"/>
    <w:rsid w:val="00FA5975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D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8C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8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8C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7085F"/>
  </w:style>
  <w:style w:type="paragraph" w:styleId="a5">
    <w:name w:val="List Paragraph"/>
    <w:basedOn w:val="a"/>
    <w:uiPriority w:val="34"/>
    <w:qFormat/>
    <w:rsid w:val="00C94FAE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E4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3626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0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4598</Words>
  <Characters>4692</Characters>
  <Application>Microsoft Office Word</Application>
  <DocSecurity>0</DocSecurity>
  <Lines>181</Lines>
  <Paragraphs>28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frank</cp:lastModifiedBy>
  <cp:revision>60</cp:revision>
  <dcterms:created xsi:type="dcterms:W3CDTF">2016-12-04T05:16:00Z</dcterms:created>
  <dcterms:modified xsi:type="dcterms:W3CDTF">2018-06-09T00:16:00Z</dcterms:modified>
</cp:coreProperties>
</file>