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414" w:rsidRPr="00180CE3" w:rsidRDefault="00180CE3">
      <w:pPr>
        <w:rPr>
          <w:rFonts w:asciiTheme="minorEastAsia" w:hAnsiTheme="minorEastAsia" w:cs="Tahoma"/>
          <w:b/>
          <w:color w:val="444444"/>
          <w:sz w:val="32"/>
          <w:szCs w:val="32"/>
          <w:shd w:val="clear" w:color="auto" w:fill="FFFFFF"/>
        </w:rPr>
      </w:pPr>
      <w:r w:rsidRPr="00180CE3">
        <w:rPr>
          <w:rFonts w:asciiTheme="minorEastAsia" w:hAnsiTheme="minorEastAsia" w:cs="Tahoma" w:hint="eastAsia"/>
          <w:b/>
          <w:color w:val="444444"/>
          <w:sz w:val="32"/>
          <w:szCs w:val="32"/>
          <w:shd w:val="clear" w:color="auto" w:fill="FFFFFF"/>
        </w:rPr>
        <w:t>《数字校园环境下教学模式创新研究》</w:t>
      </w:r>
      <w:r w:rsidRPr="00180CE3">
        <w:rPr>
          <w:rFonts w:asciiTheme="minorEastAsia" w:hAnsiTheme="minorEastAsia" w:cs="Tahoma"/>
          <w:b/>
          <w:color w:val="444444"/>
          <w:sz w:val="32"/>
          <w:szCs w:val="32"/>
          <w:shd w:val="clear" w:color="auto" w:fill="FFFFFF"/>
        </w:rPr>
        <w:t>课题设计论证</w:t>
      </w:r>
      <w:r w:rsidRPr="00180CE3">
        <w:rPr>
          <w:rFonts w:asciiTheme="minorEastAsia" w:hAnsiTheme="minorEastAsia" w:cs="Tahoma" w:hint="eastAsia"/>
          <w:b/>
          <w:color w:val="444444"/>
          <w:sz w:val="32"/>
          <w:szCs w:val="32"/>
          <w:shd w:val="clear" w:color="auto" w:fill="FFFFFF"/>
        </w:rPr>
        <w:t>：</w:t>
      </w:r>
    </w:p>
    <w:p w:rsidR="003A6339" w:rsidRPr="003D6A49" w:rsidRDefault="003A6339" w:rsidP="00815C8E">
      <w:pPr>
        <w:ind w:firstLineChars="202" w:firstLine="566"/>
        <w:rPr>
          <w:rFonts w:ascii="楷体" w:eastAsia="楷体" w:hAnsi="楷体"/>
          <w:sz w:val="28"/>
          <w:szCs w:val="28"/>
        </w:rPr>
      </w:pPr>
      <w:r w:rsidRPr="003D6A49">
        <w:rPr>
          <w:rFonts w:ascii="楷体" w:eastAsia="楷体" w:hAnsi="楷体" w:hint="eastAsia"/>
          <w:sz w:val="28"/>
          <w:szCs w:val="28"/>
        </w:rPr>
        <w:t>进入十三五，</w:t>
      </w:r>
      <w:r w:rsidR="001B5EBF" w:rsidRPr="003D6A49">
        <w:rPr>
          <w:rFonts w:ascii="楷体" w:eastAsia="楷体" w:hAnsi="楷体" w:hint="eastAsia"/>
          <w:sz w:val="28"/>
          <w:szCs w:val="28"/>
        </w:rPr>
        <w:t>“数字化”的</w:t>
      </w:r>
      <w:r w:rsidRPr="003D6A49">
        <w:rPr>
          <w:rFonts w:ascii="楷体" w:eastAsia="楷体" w:hAnsi="楷体" w:hint="eastAsia"/>
          <w:sz w:val="28"/>
          <w:szCs w:val="28"/>
        </w:rPr>
        <w:t>迅猛发展在社会的许多领域中引发各种深层的变革。以计算机和网络技术为依托的现代教育技术，对教育的方方面面正产生广泛和深远的影响。以数字化、智能化、网络化与个性化为特征的数字化环境，将促使生活、工作和学习方式产生重大改变。教育在面对信息化浪潮所提供的各种机遇的同时，如何迎接信息化所提出的新挑战?如何充分利用日渐完善的</w:t>
      </w:r>
      <w:r w:rsidR="001B5EBF" w:rsidRPr="003D6A49">
        <w:rPr>
          <w:rFonts w:ascii="楷体" w:eastAsia="楷体" w:hAnsi="楷体" w:hint="eastAsia"/>
          <w:sz w:val="28"/>
          <w:szCs w:val="28"/>
        </w:rPr>
        <w:t>数字化</w:t>
      </w:r>
      <w:r w:rsidRPr="003D6A49">
        <w:rPr>
          <w:rFonts w:ascii="楷体" w:eastAsia="楷体" w:hAnsi="楷体" w:hint="eastAsia"/>
          <w:sz w:val="28"/>
          <w:szCs w:val="28"/>
        </w:rPr>
        <w:t>新技术构建新型的教育模式?这是摆在我们面前的一个新的研究课题。</w:t>
      </w:r>
    </w:p>
    <w:p w:rsidR="00180CE3" w:rsidRPr="003D6A49" w:rsidRDefault="003A6339" w:rsidP="00815C8E">
      <w:pPr>
        <w:ind w:firstLineChars="202" w:firstLine="566"/>
        <w:rPr>
          <w:rFonts w:ascii="楷体" w:eastAsia="楷体" w:hAnsi="楷体"/>
          <w:sz w:val="28"/>
          <w:szCs w:val="28"/>
        </w:rPr>
      </w:pPr>
      <w:r w:rsidRPr="003D6A49">
        <w:rPr>
          <w:rFonts w:ascii="楷体" w:eastAsia="楷体" w:hAnsi="楷体" w:hint="eastAsia"/>
          <w:sz w:val="28"/>
          <w:szCs w:val="28"/>
        </w:rPr>
        <w:t>以教师、学生、管理人员为主体</w:t>
      </w:r>
      <w:r w:rsidR="001B5EBF" w:rsidRPr="003D6A49">
        <w:rPr>
          <w:rFonts w:ascii="楷体" w:eastAsia="楷体" w:hAnsi="楷体" w:hint="eastAsia"/>
          <w:sz w:val="28"/>
          <w:szCs w:val="28"/>
        </w:rPr>
        <w:t>，</w:t>
      </w:r>
      <w:r w:rsidRPr="003D6A49">
        <w:rPr>
          <w:rFonts w:ascii="楷体" w:eastAsia="楷体" w:hAnsi="楷体" w:hint="eastAsia"/>
          <w:sz w:val="28"/>
          <w:szCs w:val="28"/>
        </w:rPr>
        <w:t>以教学、科研、管理活动为主要服务对象，通过校园数字化实现资源高度共享、信息高速流动，建设数字化教学、科研与管理环境。</w:t>
      </w:r>
    </w:p>
    <w:p w:rsidR="00B251C2" w:rsidRPr="00023471" w:rsidRDefault="00B251C2" w:rsidP="00B251C2">
      <w:pPr>
        <w:rPr>
          <w:rFonts w:ascii="楷体" w:eastAsia="楷体" w:hAnsi="楷体"/>
          <w:b/>
          <w:sz w:val="28"/>
          <w:szCs w:val="28"/>
        </w:rPr>
      </w:pPr>
      <w:r w:rsidRPr="00023471">
        <w:rPr>
          <w:rFonts w:ascii="楷体" w:eastAsia="楷体" w:hAnsi="楷体" w:hint="eastAsia"/>
          <w:b/>
          <w:sz w:val="28"/>
          <w:szCs w:val="28"/>
        </w:rPr>
        <w:t>一、课题选题目的</w:t>
      </w:r>
      <w:r w:rsidR="00E330EC" w:rsidRPr="00023471">
        <w:rPr>
          <w:rFonts w:ascii="楷体" w:eastAsia="楷体" w:hAnsi="楷体" w:hint="eastAsia"/>
          <w:b/>
          <w:sz w:val="28"/>
          <w:szCs w:val="28"/>
        </w:rPr>
        <w:t>和</w:t>
      </w:r>
      <w:r w:rsidRPr="00023471">
        <w:rPr>
          <w:rFonts w:ascii="楷体" w:eastAsia="楷体" w:hAnsi="楷体" w:hint="eastAsia"/>
          <w:b/>
          <w:sz w:val="28"/>
          <w:szCs w:val="28"/>
        </w:rPr>
        <w:t>意义</w:t>
      </w:r>
    </w:p>
    <w:p w:rsidR="001A04B6" w:rsidRPr="003D6A49" w:rsidRDefault="001A04B6" w:rsidP="006F73A7">
      <w:pPr>
        <w:widowControl/>
        <w:spacing w:line="384" w:lineRule="auto"/>
        <w:ind w:firstLineChars="200" w:firstLine="560"/>
        <w:jc w:val="left"/>
        <w:rPr>
          <w:rFonts w:ascii="楷体" w:eastAsia="楷体" w:hAnsi="楷体" w:cs="宋体"/>
          <w:color w:val="060606"/>
          <w:kern w:val="0"/>
          <w:sz w:val="28"/>
          <w:szCs w:val="28"/>
        </w:rPr>
      </w:pPr>
      <w:r w:rsidRPr="003D6A49">
        <w:rPr>
          <w:rFonts w:ascii="楷体" w:eastAsia="楷体" w:hAnsi="楷体" w:hint="eastAsia"/>
          <w:sz w:val="28"/>
          <w:szCs w:val="28"/>
        </w:rPr>
        <w:t>信息时代是一个文化多元、事物多变的创新时代。</w:t>
      </w:r>
      <w:r w:rsidR="001A722E" w:rsidRPr="003D6A49">
        <w:rPr>
          <w:rFonts w:ascii="楷体" w:eastAsia="楷体" w:hAnsi="楷体" w:hint="eastAsia"/>
          <w:sz w:val="28"/>
          <w:szCs w:val="28"/>
        </w:rPr>
        <w:t>以网络通讯技术和多媒体技术为核心的信息技术的迅猛发展，在社会的许多领域中引发各种深层的变革。</w:t>
      </w:r>
      <w:r w:rsidRPr="003D6A49">
        <w:rPr>
          <w:rFonts w:ascii="楷体" w:eastAsia="楷体" w:hAnsi="楷体" w:cs="宋体" w:hint="eastAsia"/>
          <w:color w:val="060606"/>
          <w:kern w:val="0"/>
          <w:sz w:val="28"/>
          <w:szCs w:val="28"/>
        </w:rPr>
        <w:t>数字校园的建构，使信息技术更广泛地应用于教育教学中，以文本、图像、视频、“云”技术为媒介给教育教学的管理提供了快捷可靠的平台，使教的方法与学的方式发生了质的变化。因此，</w:t>
      </w:r>
      <w:r w:rsidR="00F101EC" w:rsidRPr="003D6A49">
        <w:rPr>
          <w:rFonts w:ascii="楷体" w:eastAsia="楷体" w:hAnsi="楷体" w:cs="宋体" w:hint="eastAsia"/>
          <w:color w:val="060606"/>
          <w:kern w:val="0"/>
          <w:sz w:val="28"/>
          <w:szCs w:val="28"/>
        </w:rPr>
        <w:t>当前</w:t>
      </w:r>
      <w:r w:rsidRPr="003D6A49">
        <w:rPr>
          <w:rFonts w:ascii="楷体" w:eastAsia="楷体" w:hAnsi="楷体" w:cs="宋体" w:hint="eastAsia"/>
          <w:color w:val="060606"/>
          <w:kern w:val="0"/>
          <w:sz w:val="28"/>
          <w:szCs w:val="28"/>
        </w:rPr>
        <w:t>学校的历史使命在于创新。即充分发挥数字校园的功能，坚持用先进的教学模式为师生提供价值支撑、思维模式与行为规范，促进他们的创造力发展，以促进信息化和各学科教学模式深度融合的统一。以网络为基础，利用先进的信息化手段和工具——计算机技术、网络技术、通讯技术，实现对教学、科研、教务、生活和管理有关的所有信息资源进行全面数字化；并科学规</w:t>
      </w:r>
      <w:r w:rsidRPr="003D6A49">
        <w:rPr>
          <w:rFonts w:ascii="楷体" w:eastAsia="楷体" w:hAnsi="楷体" w:cs="宋体" w:hint="eastAsia"/>
          <w:color w:val="060606"/>
          <w:kern w:val="0"/>
          <w:sz w:val="28"/>
          <w:szCs w:val="28"/>
        </w:rPr>
        <w:lastRenderedPageBreak/>
        <w:t>范地对这些资源进行整合集成，构成统一的用户管理、统一的资源管理和统一的权限控制。</w:t>
      </w:r>
    </w:p>
    <w:p w:rsidR="001A722E" w:rsidRPr="003D6A49" w:rsidRDefault="001A722E" w:rsidP="003E7019">
      <w:pPr>
        <w:ind w:firstLineChars="200" w:firstLine="560"/>
        <w:rPr>
          <w:rFonts w:ascii="楷体" w:eastAsia="楷体" w:hAnsi="楷体"/>
          <w:sz w:val="28"/>
          <w:szCs w:val="28"/>
        </w:rPr>
      </w:pPr>
      <w:r w:rsidRPr="003D6A49">
        <w:rPr>
          <w:rFonts w:ascii="楷体" w:eastAsia="楷体" w:hAnsi="楷体" w:hint="eastAsia"/>
          <w:sz w:val="28"/>
          <w:szCs w:val="28"/>
        </w:rPr>
        <w:t>面对信息技术的快速发展对教育教学改革带来的革命性影响，如何充分利用日渐完善的网络新技术，配合先进的教育理念来构建新型的教育教学模式，是我校信息化工作的主要愿望；如何科学有效的利用网络资源，建设具有本校特色的教学资源库，实现师生与校内外的资源共享是我校信息化工作解决的又一问题；如何利用信息技术促进教师的专业发展，培养学生创新精神和实践能力，我校试图通过信息化工作，探索出一条新路。</w:t>
      </w:r>
    </w:p>
    <w:p w:rsidR="006F73A7" w:rsidRPr="003D6A49" w:rsidRDefault="001A722E" w:rsidP="00023471">
      <w:pPr>
        <w:widowControl/>
        <w:spacing w:line="384" w:lineRule="auto"/>
        <w:ind w:firstLineChars="200" w:firstLine="560"/>
        <w:jc w:val="left"/>
        <w:rPr>
          <w:rFonts w:ascii="楷体" w:eastAsia="楷体" w:hAnsi="楷体"/>
          <w:sz w:val="28"/>
          <w:szCs w:val="28"/>
        </w:rPr>
      </w:pPr>
      <w:r w:rsidRPr="003D6A49">
        <w:rPr>
          <w:rFonts w:ascii="楷体" w:eastAsia="楷体" w:hAnsi="楷体" w:hint="eastAsia"/>
          <w:sz w:val="28"/>
          <w:szCs w:val="28"/>
        </w:rPr>
        <w:t>根据教育部提出的“十二五”时期加强学校宽带网络建设、加强优质数字教育资源建设与共享和实名制网络学习空间环境建设三项重点目标任务和“三通两平台”建设重点工程，结合我校的实际，我校的选题为：数字校园环境下教学模式创新研究。</w:t>
      </w:r>
    </w:p>
    <w:p w:rsidR="006F73A7" w:rsidRPr="003D6A49" w:rsidRDefault="006F73A7" w:rsidP="00023471">
      <w:pPr>
        <w:widowControl/>
        <w:spacing w:line="384" w:lineRule="auto"/>
        <w:ind w:firstLineChars="200" w:firstLine="560"/>
        <w:jc w:val="left"/>
        <w:rPr>
          <w:rFonts w:ascii="楷体" w:eastAsia="楷体" w:hAnsi="楷体" w:cs="宋体"/>
          <w:color w:val="060606"/>
          <w:kern w:val="0"/>
          <w:sz w:val="28"/>
          <w:szCs w:val="28"/>
        </w:rPr>
      </w:pPr>
      <w:r w:rsidRPr="003D6A49">
        <w:rPr>
          <w:rFonts w:ascii="楷体" w:eastAsia="楷体" w:hAnsi="楷体" w:cs="宋体" w:hint="eastAsia"/>
          <w:color w:val="060606"/>
          <w:kern w:val="0"/>
          <w:sz w:val="28"/>
          <w:szCs w:val="28"/>
        </w:rPr>
        <w:t>我校尽管已经采用了一些先进的设备和工具，但是还在沿用千百年来的传统教学方法和管理模式。现代教育技术设施设备变成了利用率很低的简单摆设</w:t>
      </w:r>
      <w:r w:rsidR="00895441" w:rsidRPr="003D6A49">
        <w:rPr>
          <w:rFonts w:ascii="楷体" w:eastAsia="楷体" w:hAnsi="楷体" w:cs="宋体" w:hint="eastAsia"/>
          <w:color w:val="060606"/>
          <w:kern w:val="0"/>
          <w:sz w:val="28"/>
          <w:szCs w:val="28"/>
        </w:rPr>
        <w:t>或者只是辅助教学的一种手段</w:t>
      </w:r>
      <w:r w:rsidRPr="003D6A49">
        <w:rPr>
          <w:rFonts w:ascii="楷体" w:eastAsia="楷体" w:hAnsi="楷体" w:cs="宋体" w:hint="eastAsia"/>
          <w:color w:val="060606"/>
          <w:kern w:val="0"/>
          <w:sz w:val="28"/>
          <w:szCs w:val="28"/>
        </w:rPr>
        <w:t>，真正起决定性变化的管理和教学的方法和模式却没有随着社会发展的大趋势进行相应变革。面对知识全球化和民族素质提高的教育要求，根据我校目前的实际情况，我们设立了《数字校园环境下</w:t>
      </w:r>
      <w:r w:rsidR="00895441" w:rsidRPr="003D6A49">
        <w:rPr>
          <w:rFonts w:ascii="楷体" w:eastAsia="楷体" w:hAnsi="楷体" w:cs="宋体" w:hint="eastAsia"/>
          <w:color w:val="060606"/>
          <w:kern w:val="0"/>
          <w:sz w:val="28"/>
          <w:szCs w:val="28"/>
        </w:rPr>
        <w:t>教学模式创新研究</w:t>
      </w:r>
      <w:r w:rsidRPr="003D6A49">
        <w:rPr>
          <w:rFonts w:ascii="楷体" w:eastAsia="楷体" w:hAnsi="楷体" w:cs="宋体" w:hint="eastAsia"/>
          <w:color w:val="060606"/>
          <w:kern w:val="0"/>
          <w:sz w:val="28"/>
          <w:szCs w:val="28"/>
        </w:rPr>
        <w:t>》这一课题，将</w:t>
      </w:r>
      <w:r w:rsidR="00895441" w:rsidRPr="003D6A49">
        <w:rPr>
          <w:rFonts w:ascii="楷体" w:eastAsia="楷体" w:hAnsi="楷体" w:cs="宋体" w:hint="eastAsia"/>
          <w:color w:val="060606"/>
          <w:kern w:val="0"/>
          <w:sz w:val="28"/>
          <w:szCs w:val="28"/>
        </w:rPr>
        <w:t>数字校园</w:t>
      </w:r>
      <w:r w:rsidRPr="003D6A49">
        <w:rPr>
          <w:rFonts w:ascii="楷体" w:eastAsia="楷体" w:hAnsi="楷体" w:cs="宋体" w:hint="eastAsia"/>
          <w:color w:val="060606"/>
          <w:kern w:val="0"/>
          <w:sz w:val="28"/>
          <w:szCs w:val="28"/>
        </w:rPr>
        <w:t>建设确定为学校建设的主要着力点，将围绕数字校园的建设，对学校在数字校园</w:t>
      </w:r>
      <w:r w:rsidR="00895441" w:rsidRPr="003D6A49">
        <w:rPr>
          <w:rFonts w:ascii="楷体" w:eastAsia="楷体" w:hAnsi="楷体" w:cs="宋体" w:hint="eastAsia"/>
          <w:color w:val="060606"/>
          <w:kern w:val="0"/>
          <w:sz w:val="28"/>
          <w:szCs w:val="28"/>
        </w:rPr>
        <w:t>环境下的功能定位、建设策略特别是应用数字化技术促进教育和教学模式</w:t>
      </w:r>
      <w:r w:rsidRPr="003D6A49">
        <w:rPr>
          <w:rFonts w:ascii="楷体" w:eastAsia="楷体" w:hAnsi="楷体" w:cs="宋体" w:hint="eastAsia"/>
          <w:color w:val="060606"/>
          <w:kern w:val="0"/>
          <w:sz w:val="28"/>
          <w:szCs w:val="28"/>
        </w:rPr>
        <w:t>等方面开展研究。要在理清学校数字化校园建设中存在的主要问题的基础上，探</w:t>
      </w:r>
      <w:r w:rsidR="00895441" w:rsidRPr="003D6A49">
        <w:rPr>
          <w:rFonts w:ascii="楷体" w:eastAsia="楷体" w:hAnsi="楷体" w:cs="宋体" w:hint="eastAsia"/>
          <w:color w:val="060606"/>
          <w:kern w:val="0"/>
          <w:sz w:val="28"/>
          <w:szCs w:val="28"/>
        </w:rPr>
        <w:t>索数字化校园高效率建设与运营的途径与策略。努力构建完善的“数字</w:t>
      </w:r>
      <w:r w:rsidRPr="003D6A49">
        <w:rPr>
          <w:rFonts w:ascii="楷体" w:eastAsia="楷体" w:hAnsi="楷体" w:cs="宋体" w:hint="eastAsia"/>
          <w:color w:val="060606"/>
          <w:kern w:val="0"/>
          <w:sz w:val="28"/>
          <w:szCs w:val="28"/>
        </w:rPr>
        <w:t>校园”</w:t>
      </w:r>
      <w:r w:rsidRPr="003D6A49">
        <w:rPr>
          <w:rFonts w:ascii="楷体" w:eastAsia="楷体" w:hAnsi="楷体" w:cs="宋体" w:hint="eastAsia"/>
          <w:color w:val="060606"/>
          <w:kern w:val="0"/>
          <w:sz w:val="28"/>
          <w:szCs w:val="28"/>
        </w:rPr>
        <w:lastRenderedPageBreak/>
        <w:t>环境，构建良好的校园</w:t>
      </w:r>
      <w:r w:rsidR="00895441" w:rsidRPr="003D6A49">
        <w:rPr>
          <w:rFonts w:ascii="楷体" w:eastAsia="楷体" w:hAnsi="楷体" w:cs="宋体" w:hint="eastAsia"/>
          <w:color w:val="060606"/>
          <w:kern w:val="0"/>
          <w:sz w:val="28"/>
          <w:szCs w:val="28"/>
        </w:rPr>
        <w:t>教学氛围，优化校园育人环境，并形成有学校特色的数字化</w:t>
      </w:r>
      <w:r w:rsidRPr="003D6A49">
        <w:rPr>
          <w:rFonts w:ascii="楷体" w:eastAsia="楷体" w:hAnsi="楷体" w:cs="宋体" w:hint="eastAsia"/>
          <w:color w:val="060606"/>
          <w:kern w:val="0"/>
          <w:sz w:val="28"/>
          <w:szCs w:val="28"/>
        </w:rPr>
        <w:t>教学模式和评价模式。同时，通过本课题的研究，在以下几方面实现更长远的价值：以此促进学校管理、师资队伍建设、课堂教学改革等诸方面的全方位提升，营造开放性、动态性、交互性和主体性的学习化环境，形成可行的培训模式和理论，丰富小学教师队伍建设与发展的理论，为网络环境下的小学教师专业化发展提供实践经验。其次</w:t>
      </w:r>
      <w:r w:rsidR="00895441" w:rsidRPr="003D6A49">
        <w:rPr>
          <w:rFonts w:ascii="楷体" w:eastAsia="楷体" w:hAnsi="楷体" w:cs="宋体" w:hint="eastAsia"/>
          <w:color w:val="060606"/>
          <w:kern w:val="0"/>
          <w:sz w:val="28"/>
          <w:szCs w:val="28"/>
        </w:rPr>
        <w:t>，课题的研究与实践将提高教师利用教育技术进行教学、管理、科研等</w:t>
      </w:r>
      <w:r w:rsidRPr="003D6A49">
        <w:rPr>
          <w:rFonts w:ascii="楷体" w:eastAsia="楷体" w:hAnsi="楷体" w:cs="宋体" w:hint="eastAsia"/>
          <w:color w:val="060606"/>
          <w:kern w:val="0"/>
          <w:sz w:val="28"/>
          <w:szCs w:val="28"/>
        </w:rPr>
        <w:t>综合素质，推进教师专业化发展，提高课堂教学的质量和效率，进而推动教育教学改革，加快实现学校在教育信息化方面的跨越式发展。</w:t>
      </w:r>
    </w:p>
    <w:p w:rsidR="00827437" w:rsidRPr="003D6A49" w:rsidRDefault="00EB5732" w:rsidP="00023471">
      <w:pPr>
        <w:widowControl/>
        <w:spacing w:line="384" w:lineRule="auto"/>
        <w:jc w:val="left"/>
        <w:rPr>
          <w:rFonts w:ascii="楷体" w:eastAsia="楷体" w:hAnsi="楷体" w:cs="宋体"/>
          <w:b/>
          <w:color w:val="060606"/>
          <w:kern w:val="0"/>
          <w:sz w:val="28"/>
          <w:szCs w:val="28"/>
        </w:rPr>
      </w:pPr>
      <w:r w:rsidRPr="003D6A49">
        <w:rPr>
          <w:rFonts w:ascii="楷体" w:eastAsia="楷体" w:hAnsi="楷体" w:cs="宋体" w:hint="eastAsia"/>
          <w:b/>
          <w:color w:val="060606"/>
          <w:kern w:val="0"/>
          <w:sz w:val="28"/>
          <w:szCs w:val="28"/>
        </w:rPr>
        <w:t>二、</w:t>
      </w:r>
      <w:r w:rsidR="00827437" w:rsidRPr="003D6A49">
        <w:rPr>
          <w:rFonts w:ascii="楷体" w:eastAsia="楷体" w:hAnsi="楷体" w:cs="宋体" w:hint="eastAsia"/>
          <w:b/>
          <w:color w:val="060606"/>
          <w:kern w:val="0"/>
          <w:sz w:val="28"/>
          <w:szCs w:val="28"/>
        </w:rPr>
        <w:t>国内外研究的现状</w:t>
      </w:r>
    </w:p>
    <w:p w:rsidR="00827437" w:rsidRPr="003D6A49" w:rsidRDefault="00827437" w:rsidP="003D6A49">
      <w:pPr>
        <w:widowControl/>
        <w:spacing w:line="384" w:lineRule="auto"/>
        <w:ind w:firstLineChars="200" w:firstLine="560"/>
        <w:jc w:val="left"/>
        <w:rPr>
          <w:rFonts w:ascii="楷体" w:eastAsia="楷体" w:hAnsi="楷体" w:cs="宋体" w:hint="eastAsia"/>
          <w:color w:val="060606"/>
          <w:kern w:val="0"/>
          <w:sz w:val="28"/>
          <w:szCs w:val="28"/>
        </w:rPr>
      </w:pPr>
      <w:r w:rsidRPr="003D6A49">
        <w:rPr>
          <w:rFonts w:ascii="楷体" w:eastAsia="楷体" w:hAnsi="楷体" w:cs="宋体" w:hint="eastAsia"/>
          <w:color w:val="060606"/>
          <w:kern w:val="0"/>
          <w:sz w:val="28"/>
          <w:szCs w:val="28"/>
        </w:rPr>
        <w:t>信息化是当今世界经济和社会发展的大趋势，以网络和多媒体为核心的信息技术已经成为拓展人类能力的创造性工具，为了适应新的发展趋势，包括我国在内的世界各国都在探索“数字化校园”的建设。由于诸多的原因，目前国外数字化校园文化建设远远走在了我们的前面，实现对教学、科研、教务、生活和管理有关的所有信息资源进行全面数字化；并科学规范地对这些资源进行整合集成。可在国内，但受经济发展的影响，以前我国进行数字化校园建设研究多在高校进行，中小学研究较少。同时沿海地区在这方面走在了前面，如广东番禺中学等校对“‘数字化校园’与校园文化建设研究”进行了一定的研究，同时，很多学校都建成了以校园网为主干，集音、视频与数字化为一体的校园数字化网络。数字校园是现代信息化校园建设的灵魂，是教育信息化的重要环节。为了适应这个发展趋势，我校在全面普及信息技术教育的同时，扎实探索“数字校园”的建设，并</w:t>
      </w:r>
      <w:r w:rsidRPr="003D6A49">
        <w:rPr>
          <w:rFonts w:ascii="楷体" w:eastAsia="楷体" w:hAnsi="楷体" w:cs="宋体" w:hint="eastAsia"/>
          <w:color w:val="060606"/>
          <w:kern w:val="0"/>
          <w:sz w:val="28"/>
          <w:szCs w:val="28"/>
        </w:rPr>
        <w:lastRenderedPageBreak/>
        <w:t>以数字校园环境下教学模式的创新为突破口，不断提升现代教育技术的实效性，为提高学校教育教学质量服务。</w:t>
      </w:r>
    </w:p>
    <w:p w:rsidR="00827437" w:rsidRPr="00023471" w:rsidRDefault="00E93ABE" w:rsidP="00023471">
      <w:pPr>
        <w:widowControl/>
        <w:spacing w:line="384" w:lineRule="auto"/>
        <w:jc w:val="left"/>
        <w:rPr>
          <w:rFonts w:ascii="楷体" w:eastAsia="楷体" w:hAnsi="楷体" w:cs="宋体"/>
          <w:b/>
          <w:color w:val="060606"/>
          <w:kern w:val="0"/>
          <w:sz w:val="28"/>
          <w:szCs w:val="28"/>
        </w:rPr>
      </w:pPr>
      <w:r w:rsidRPr="00023471">
        <w:rPr>
          <w:rFonts w:ascii="楷体" w:eastAsia="楷体" w:hAnsi="楷体" w:cs="宋体" w:hint="eastAsia"/>
          <w:b/>
          <w:color w:val="060606"/>
          <w:kern w:val="0"/>
          <w:sz w:val="28"/>
          <w:szCs w:val="28"/>
        </w:rPr>
        <w:t>三</w:t>
      </w:r>
      <w:r w:rsidR="00EB5732" w:rsidRPr="00023471">
        <w:rPr>
          <w:rFonts w:ascii="楷体" w:eastAsia="楷体" w:hAnsi="楷体" w:cs="宋体" w:hint="eastAsia"/>
          <w:b/>
          <w:color w:val="060606"/>
          <w:kern w:val="0"/>
          <w:sz w:val="28"/>
          <w:szCs w:val="28"/>
        </w:rPr>
        <w:t>、</w:t>
      </w:r>
      <w:r w:rsidRPr="00023471">
        <w:rPr>
          <w:rFonts w:ascii="楷体" w:eastAsia="楷体" w:hAnsi="楷体" w:cs="宋体" w:hint="eastAsia"/>
          <w:b/>
          <w:color w:val="060606"/>
          <w:kern w:val="0"/>
          <w:sz w:val="28"/>
          <w:szCs w:val="28"/>
        </w:rPr>
        <w:t>概念界定与理论基础</w:t>
      </w:r>
    </w:p>
    <w:p w:rsidR="00420E6B" w:rsidRPr="003D6A49" w:rsidRDefault="00420E6B" w:rsidP="00023471">
      <w:pPr>
        <w:rPr>
          <w:rFonts w:ascii="楷体" w:eastAsia="楷体" w:hAnsi="楷体" w:hint="eastAsia"/>
          <w:sz w:val="28"/>
          <w:szCs w:val="28"/>
        </w:rPr>
      </w:pPr>
      <w:r w:rsidRPr="003D6A49">
        <w:rPr>
          <w:rFonts w:ascii="楷体" w:eastAsia="楷体" w:hAnsi="楷体" w:hint="eastAsia"/>
          <w:sz w:val="28"/>
          <w:szCs w:val="28"/>
        </w:rPr>
        <w:t>1、概念界定</w:t>
      </w:r>
    </w:p>
    <w:p w:rsidR="00FB5C18" w:rsidRPr="003D6A49" w:rsidRDefault="00FB5C18" w:rsidP="00FB5C18">
      <w:pPr>
        <w:ind w:firstLineChars="202" w:firstLine="566"/>
        <w:rPr>
          <w:rFonts w:ascii="楷体" w:eastAsia="楷体" w:hAnsi="楷体"/>
          <w:sz w:val="28"/>
          <w:szCs w:val="28"/>
        </w:rPr>
      </w:pPr>
      <w:r w:rsidRPr="003D6A49">
        <w:rPr>
          <w:rFonts w:ascii="楷体" w:eastAsia="楷体" w:hAnsi="楷体" w:hint="eastAsia"/>
          <w:sz w:val="28"/>
          <w:szCs w:val="28"/>
        </w:rPr>
        <w:t>数字校园是以计算机网络为核心技术，以信息和知识资源的共享为手段，是网络化、数字化、智能化有机结合的新型教育、学习和研究的教育环境。这种新型的、开放式教育模式提供了适应学习者个性化成长和发展需求的学习环境和自主选择多种媒体组合的学习资源、能够创新的运用和创造资源。利用计算机技术、网络技术、通讯技术以及科学规范的管理对校园内的教学、科研等有关的所有信息资源进行整合、集成和全面的数字化，以构成统一的用户管理、统一的资源管理和统一的权限控制。</w:t>
      </w:r>
    </w:p>
    <w:p w:rsidR="00B251C2" w:rsidRPr="003D6A49" w:rsidRDefault="00477829" w:rsidP="00477829">
      <w:pPr>
        <w:ind w:firstLineChars="200" w:firstLine="560"/>
        <w:rPr>
          <w:rFonts w:ascii="楷体" w:eastAsia="楷体" w:hAnsi="楷体" w:hint="eastAsia"/>
          <w:sz w:val="28"/>
          <w:szCs w:val="28"/>
        </w:rPr>
      </w:pPr>
      <w:r w:rsidRPr="003D6A49">
        <w:rPr>
          <w:rFonts w:ascii="楷体" w:eastAsia="楷体" w:hAnsi="楷体" w:hint="eastAsia"/>
          <w:sz w:val="28"/>
          <w:szCs w:val="28"/>
        </w:rPr>
        <w:t>云技术（Cloud technology）基于云计算模式应用的网络技术、信息技术、整合技术、管理平台技术、应用技术等的总称，可以组成资源池，按需所用，灵活便利。云计算技术将变成重要支撑。技术网络系统的后台服务需要大量的计算、存储资源，如视频、图片类和更多的资源。</w:t>
      </w:r>
    </w:p>
    <w:p w:rsidR="00045794" w:rsidRPr="003D6A49" w:rsidRDefault="00045794" w:rsidP="00045794">
      <w:pPr>
        <w:ind w:firstLineChars="200" w:firstLine="560"/>
        <w:rPr>
          <w:rFonts w:ascii="楷体" w:eastAsia="楷体" w:hAnsi="楷体" w:hint="eastAsia"/>
          <w:sz w:val="28"/>
          <w:szCs w:val="28"/>
        </w:rPr>
      </w:pPr>
      <w:r w:rsidRPr="003D6A49">
        <w:rPr>
          <w:rFonts w:ascii="楷体" w:eastAsia="楷体" w:hAnsi="楷体" w:hint="eastAsia"/>
          <w:sz w:val="28"/>
          <w:szCs w:val="28"/>
        </w:rPr>
        <w:t>“五四三”高效课堂教学模式</w:t>
      </w:r>
      <w:r w:rsidRPr="003D6A49">
        <w:rPr>
          <w:rFonts w:ascii="楷体" w:eastAsia="楷体" w:hAnsi="楷体" w:hint="eastAsia"/>
          <w:sz w:val="28"/>
          <w:szCs w:val="28"/>
        </w:rPr>
        <w:t>：</w:t>
      </w:r>
    </w:p>
    <w:p w:rsidR="00045794" w:rsidRPr="003D6A49" w:rsidRDefault="00045794" w:rsidP="00045794">
      <w:pPr>
        <w:ind w:firstLineChars="200" w:firstLine="560"/>
        <w:rPr>
          <w:rFonts w:ascii="楷体" w:eastAsia="楷体" w:hAnsi="楷体" w:hint="eastAsia"/>
          <w:sz w:val="28"/>
          <w:szCs w:val="28"/>
        </w:rPr>
      </w:pPr>
      <w:r w:rsidRPr="003D6A49">
        <w:rPr>
          <w:rFonts w:ascii="楷体" w:eastAsia="楷体" w:hAnsi="楷体"/>
          <w:sz w:val="28"/>
          <w:szCs w:val="28"/>
        </w:rPr>
        <w:t xml:space="preserve"> </w:t>
      </w:r>
      <w:r w:rsidRPr="003D6A49">
        <w:rPr>
          <w:rFonts w:ascii="楷体" w:eastAsia="楷体" w:hAnsi="楷体" w:hint="eastAsia"/>
          <w:sz w:val="28"/>
          <w:szCs w:val="28"/>
        </w:rPr>
        <w:t>五是课堂教学的五个环节：即激趣导入--自主学习--合作交流--知能应用--知识总结。</w:t>
      </w:r>
    </w:p>
    <w:p w:rsidR="00045794" w:rsidRPr="003D6A49" w:rsidRDefault="00045794" w:rsidP="00045794">
      <w:pPr>
        <w:ind w:firstLineChars="200" w:firstLine="560"/>
        <w:rPr>
          <w:rFonts w:ascii="楷体" w:eastAsia="楷体" w:hAnsi="楷体" w:hint="eastAsia"/>
          <w:sz w:val="28"/>
          <w:szCs w:val="28"/>
        </w:rPr>
      </w:pPr>
      <w:r w:rsidRPr="003D6A49">
        <w:rPr>
          <w:rFonts w:ascii="楷体" w:eastAsia="楷体" w:hAnsi="楷体"/>
          <w:sz w:val="28"/>
          <w:szCs w:val="28"/>
        </w:rPr>
        <w:t xml:space="preserve"> </w:t>
      </w:r>
      <w:r w:rsidRPr="003D6A49">
        <w:rPr>
          <w:rFonts w:ascii="楷体" w:eastAsia="楷体" w:hAnsi="楷体" w:hint="eastAsia"/>
          <w:sz w:val="28"/>
          <w:szCs w:val="28"/>
        </w:rPr>
        <w:t>四是“四精”:即精心设计导入，精心设计问题、精心设计练习，在授课过程中教师要精讲。</w:t>
      </w:r>
    </w:p>
    <w:p w:rsidR="00045794" w:rsidRPr="003D6A49" w:rsidRDefault="00045794" w:rsidP="00045794">
      <w:pPr>
        <w:ind w:firstLineChars="200" w:firstLine="560"/>
        <w:rPr>
          <w:rFonts w:ascii="楷体" w:eastAsia="楷体" w:hAnsi="楷体" w:hint="eastAsia"/>
          <w:sz w:val="28"/>
          <w:szCs w:val="28"/>
        </w:rPr>
      </w:pPr>
      <w:r w:rsidRPr="003D6A49">
        <w:rPr>
          <w:rFonts w:ascii="楷体" w:eastAsia="楷体" w:hAnsi="楷体"/>
          <w:sz w:val="28"/>
          <w:szCs w:val="28"/>
        </w:rPr>
        <w:t xml:space="preserve"> </w:t>
      </w:r>
      <w:r w:rsidRPr="003D6A49">
        <w:rPr>
          <w:rFonts w:ascii="楷体" w:eastAsia="楷体" w:hAnsi="楷体" w:hint="eastAsia"/>
          <w:sz w:val="28"/>
          <w:szCs w:val="28"/>
        </w:rPr>
        <w:t>三是“三体现”:在课堂教学过程中要体现学生的主体地位，体现和谐的师生关系，体现养成教育。</w:t>
      </w:r>
    </w:p>
    <w:p w:rsidR="00420E6B" w:rsidRPr="003D6A49" w:rsidRDefault="00420E6B" w:rsidP="00023471">
      <w:pPr>
        <w:rPr>
          <w:rFonts w:ascii="楷体" w:eastAsia="楷体" w:hAnsi="楷体" w:hint="eastAsia"/>
          <w:sz w:val="28"/>
          <w:szCs w:val="28"/>
        </w:rPr>
      </w:pPr>
      <w:r w:rsidRPr="003D6A49">
        <w:rPr>
          <w:rFonts w:ascii="楷体" w:eastAsia="楷体" w:hAnsi="楷体" w:hint="eastAsia"/>
          <w:sz w:val="28"/>
          <w:szCs w:val="28"/>
        </w:rPr>
        <w:lastRenderedPageBreak/>
        <w:t>2、理论基础</w:t>
      </w:r>
    </w:p>
    <w:p w:rsidR="00420E6B" w:rsidRPr="003D6A49" w:rsidRDefault="00420E6B" w:rsidP="00023471">
      <w:pPr>
        <w:rPr>
          <w:rFonts w:ascii="楷体" w:eastAsia="楷体" w:hAnsi="楷体" w:hint="eastAsia"/>
          <w:sz w:val="28"/>
          <w:szCs w:val="28"/>
        </w:rPr>
      </w:pPr>
      <w:r w:rsidRPr="003D6A49">
        <w:rPr>
          <w:rFonts w:ascii="楷体" w:eastAsia="楷体" w:hAnsi="楷体" w:hint="eastAsia"/>
          <w:sz w:val="28"/>
          <w:szCs w:val="28"/>
        </w:rPr>
        <w:t>（1）</w:t>
      </w:r>
      <w:r w:rsidR="005D0D49" w:rsidRPr="003D6A49">
        <w:rPr>
          <w:rFonts w:ascii="楷体" w:eastAsia="楷体" w:hAnsi="楷体" w:hint="eastAsia"/>
          <w:sz w:val="28"/>
          <w:szCs w:val="28"/>
        </w:rPr>
        <w:t>政策基础</w:t>
      </w:r>
    </w:p>
    <w:p w:rsidR="00045794" w:rsidRPr="003D6A49" w:rsidRDefault="00420E6B" w:rsidP="005D0D49">
      <w:pPr>
        <w:ind w:firstLineChars="200" w:firstLine="560"/>
        <w:rPr>
          <w:rFonts w:ascii="楷体" w:eastAsia="楷体" w:hAnsi="楷体" w:hint="eastAsia"/>
          <w:sz w:val="28"/>
          <w:szCs w:val="28"/>
        </w:rPr>
      </w:pPr>
      <w:r w:rsidRPr="003D6A49">
        <w:rPr>
          <w:rFonts w:ascii="楷体" w:eastAsia="楷体" w:hAnsi="楷体" w:hint="eastAsia"/>
          <w:sz w:val="28"/>
          <w:szCs w:val="28"/>
        </w:rPr>
        <w:t>《</w:t>
      </w:r>
      <w:r w:rsidR="005D0D49" w:rsidRPr="003D6A49">
        <w:rPr>
          <w:rFonts w:ascii="楷体" w:eastAsia="楷体" w:hAnsi="楷体" w:hint="eastAsia"/>
          <w:sz w:val="28"/>
          <w:szCs w:val="28"/>
        </w:rPr>
        <w:t>教育信息化十年发展规划（2011-2020年）</w:t>
      </w:r>
      <w:r w:rsidRPr="003D6A49">
        <w:rPr>
          <w:rFonts w:ascii="楷体" w:eastAsia="楷体" w:hAnsi="楷体" w:hint="eastAsia"/>
          <w:sz w:val="28"/>
          <w:szCs w:val="28"/>
        </w:rPr>
        <w:t>》中明确提出：“</w:t>
      </w:r>
      <w:r w:rsidR="005D0D49" w:rsidRPr="003D6A49">
        <w:rPr>
          <w:rFonts w:ascii="楷体" w:eastAsia="楷体" w:hAnsi="楷体" w:hint="eastAsia"/>
          <w:sz w:val="28"/>
          <w:szCs w:val="28"/>
        </w:rPr>
        <w:t>以教育信息化带动教育现代化，是我国教育事业发展的战略选择。制定和实施《规划》，建设覆盖城乡各级各类学校的教育信息化体系，促进优质教育资源普及共享，推进信息技术与教育教学深度融合，实现教育思想、理念、方法和手段全方位创新，对于提高教育质量、促进教育公平、构建学习型社会和人力资源强国具有重大意义。</w:t>
      </w:r>
    </w:p>
    <w:p w:rsidR="00CD1D31" w:rsidRPr="003D6A49" w:rsidRDefault="00FB16D7" w:rsidP="00023471">
      <w:pPr>
        <w:rPr>
          <w:rFonts w:ascii="楷体" w:eastAsia="楷体" w:hAnsi="楷体" w:hint="eastAsia"/>
          <w:sz w:val="28"/>
          <w:szCs w:val="28"/>
        </w:rPr>
      </w:pPr>
      <w:r w:rsidRPr="003D6A49">
        <w:rPr>
          <w:rFonts w:ascii="楷体" w:eastAsia="楷体" w:hAnsi="楷体" w:hint="eastAsia"/>
          <w:sz w:val="28"/>
          <w:szCs w:val="28"/>
        </w:rPr>
        <w:t>（2）</w:t>
      </w:r>
      <w:r w:rsidR="00CD1D31" w:rsidRPr="003D6A49">
        <w:rPr>
          <w:rFonts w:ascii="楷体" w:eastAsia="楷体" w:hAnsi="楷体" w:cs="宋体" w:hint="eastAsia"/>
          <w:color w:val="060606"/>
          <w:kern w:val="0"/>
          <w:sz w:val="28"/>
          <w:szCs w:val="28"/>
        </w:rPr>
        <w:t>建构主义学习理论</w:t>
      </w:r>
    </w:p>
    <w:p w:rsidR="00FB16D7" w:rsidRPr="003D6A49" w:rsidRDefault="00CD1D31" w:rsidP="00CD1D31">
      <w:pPr>
        <w:ind w:firstLineChars="200" w:firstLine="560"/>
        <w:rPr>
          <w:rFonts w:ascii="楷体" w:eastAsia="楷体" w:hAnsi="楷体" w:hint="eastAsia"/>
          <w:sz w:val="28"/>
          <w:szCs w:val="28"/>
        </w:rPr>
      </w:pPr>
      <w:r w:rsidRPr="003D6A49">
        <w:rPr>
          <w:rFonts w:ascii="楷体" w:eastAsia="楷体" w:hAnsi="楷体" w:hint="eastAsia"/>
          <w:sz w:val="28"/>
          <w:szCs w:val="28"/>
        </w:rPr>
        <w:t>建构主义理论认为：学习不是由教师向学习者传递知识的活动，而是学习者自己建构知识的过程。学习者不是被动地吸收信息，而是要主动地建构信息的意义，而且这种建构非教师所能代替。建构主义强调的学习是个体自己建构知识的过程，这意味着学习是主动的，学习者不是被动的刺激接受者，了解此要义，我们</w:t>
      </w:r>
      <w:r w:rsidRPr="003D6A49">
        <w:rPr>
          <w:rFonts w:ascii="楷体" w:eastAsia="楷体" w:hAnsi="楷体" w:hint="eastAsia"/>
          <w:sz w:val="28"/>
          <w:szCs w:val="28"/>
        </w:rPr>
        <w:t>结合现在“云”技术的飞速发展和普及应用，</w:t>
      </w:r>
      <w:r w:rsidR="00BC38ED" w:rsidRPr="003D6A49">
        <w:rPr>
          <w:rFonts w:ascii="楷体" w:eastAsia="楷体" w:hAnsi="楷体" w:hint="eastAsia"/>
          <w:sz w:val="28"/>
          <w:szCs w:val="28"/>
        </w:rPr>
        <w:t>整合各种资源平台，为学生构建更多的获取信息来源与途径，进一步培养学生信息素养与学习的主动性。</w:t>
      </w:r>
    </w:p>
    <w:p w:rsidR="00EB5732" w:rsidRPr="00023471" w:rsidRDefault="00EB5732" w:rsidP="00434C3D">
      <w:pPr>
        <w:rPr>
          <w:rFonts w:ascii="楷体" w:eastAsia="楷体" w:hAnsi="楷体" w:hint="eastAsia"/>
          <w:b/>
          <w:sz w:val="28"/>
          <w:szCs w:val="28"/>
        </w:rPr>
      </w:pPr>
      <w:r w:rsidRPr="00023471">
        <w:rPr>
          <w:rFonts w:ascii="楷体" w:eastAsia="楷体" w:hAnsi="楷体" w:hint="eastAsia"/>
          <w:b/>
          <w:sz w:val="28"/>
          <w:szCs w:val="28"/>
        </w:rPr>
        <w:t>四、</w:t>
      </w:r>
      <w:r w:rsidRPr="00023471">
        <w:rPr>
          <w:rFonts w:ascii="楷体" w:eastAsia="楷体" w:hAnsi="楷体" w:cs="Times New Roman" w:hint="eastAsia"/>
          <w:b/>
          <w:sz w:val="28"/>
          <w:szCs w:val="28"/>
        </w:rPr>
        <w:t>课题研究的主要内容</w:t>
      </w:r>
    </w:p>
    <w:p w:rsidR="00434C3D" w:rsidRPr="003D6A49" w:rsidRDefault="00434C3D" w:rsidP="00434C3D">
      <w:pPr>
        <w:rPr>
          <w:rFonts w:ascii="楷体" w:eastAsia="楷体" w:hAnsi="楷体" w:hint="eastAsia"/>
          <w:sz w:val="28"/>
          <w:szCs w:val="28"/>
        </w:rPr>
      </w:pPr>
      <w:r w:rsidRPr="003D6A49">
        <w:rPr>
          <w:rFonts w:ascii="楷体" w:eastAsia="楷体" w:hAnsi="楷体" w:hint="eastAsia"/>
          <w:sz w:val="28"/>
          <w:szCs w:val="28"/>
        </w:rPr>
        <w:t>1、“三通两平台”构建体系下信息资源整合与利用。</w:t>
      </w:r>
    </w:p>
    <w:p w:rsidR="00434C3D" w:rsidRPr="003D6A49" w:rsidRDefault="00434C3D" w:rsidP="00434C3D">
      <w:pPr>
        <w:rPr>
          <w:rFonts w:ascii="楷体" w:eastAsia="楷体" w:hAnsi="楷体" w:hint="eastAsia"/>
          <w:sz w:val="28"/>
          <w:szCs w:val="28"/>
        </w:rPr>
      </w:pPr>
      <w:r w:rsidRPr="003D6A49">
        <w:rPr>
          <w:rFonts w:ascii="楷体" w:eastAsia="楷体" w:hAnsi="楷体" w:hint="eastAsia"/>
          <w:sz w:val="28"/>
          <w:szCs w:val="28"/>
        </w:rPr>
        <w:t>2、</w:t>
      </w:r>
      <w:r w:rsidR="00A031B2" w:rsidRPr="003D6A49">
        <w:rPr>
          <w:rFonts w:ascii="楷体" w:eastAsia="楷体" w:hAnsi="楷体" w:hint="eastAsia"/>
          <w:sz w:val="28"/>
          <w:szCs w:val="28"/>
        </w:rPr>
        <w:t>教师在课堂教学中对“云”技术的使用和把握。</w:t>
      </w:r>
    </w:p>
    <w:p w:rsidR="00434C3D" w:rsidRPr="003D6A49" w:rsidRDefault="00434C3D" w:rsidP="00434C3D">
      <w:pPr>
        <w:rPr>
          <w:rFonts w:ascii="楷体" w:eastAsia="楷体" w:hAnsi="楷体" w:hint="eastAsia"/>
          <w:sz w:val="28"/>
          <w:szCs w:val="28"/>
        </w:rPr>
      </w:pPr>
      <w:r w:rsidRPr="003D6A49">
        <w:rPr>
          <w:rFonts w:ascii="楷体" w:eastAsia="楷体" w:hAnsi="楷体" w:hint="eastAsia"/>
          <w:sz w:val="28"/>
          <w:szCs w:val="28"/>
        </w:rPr>
        <w:t>3、</w:t>
      </w:r>
      <w:r w:rsidR="00A031B2" w:rsidRPr="003D6A49">
        <w:rPr>
          <w:rFonts w:ascii="楷体" w:eastAsia="楷体" w:hAnsi="楷体" w:hint="eastAsia"/>
          <w:sz w:val="28"/>
          <w:szCs w:val="28"/>
        </w:rPr>
        <w:t>现代教育技术与各学科教学深度融合的策略。</w:t>
      </w:r>
    </w:p>
    <w:sectPr w:rsidR="00434C3D" w:rsidRPr="003D6A49" w:rsidSect="003D6A4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CA7" w:rsidRDefault="000C0CA7" w:rsidP="006E2868">
      <w:r>
        <w:separator/>
      </w:r>
    </w:p>
  </w:endnote>
  <w:endnote w:type="continuationSeparator" w:id="1">
    <w:p w:rsidR="000C0CA7" w:rsidRDefault="000C0CA7" w:rsidP="006E28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CA7" w:rsidRDefault="000C0CA7" w:rsidP="006E2868">
      <w:r>
        <w:separator/>
      </w:r>
    </w:p>
  </w:footnote>
  <w:footnote w:type="continuationSeparator" w:id="1">
    <w:p w:rsidR="000C0CA7" w:rsidRDefault="000C0CA7" w:rsidP="006E28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0CE3"/>
    <w:rsid w:val="00023471"/>
    <w:rsid w:val="00045794"/>
    <w:rsid w:val="000C0CA7"/>
    <w:rsid w:val="00180CE3"/>
    <w:rsid w:val="001A04B6"/>
    <w:rsid w:val="001A5C70"/>
    <w:rsid w:val="001A722E"/>
    <w:rsid w:val="001B5EBF"/>
    <w:rsid w:val="00200156"/>
    <w:rsid w:val="003406FF"/>
    <w:rsid w:val="00342414"/>
    <w:rsid w:val="003A6339"/>
    <w:rsid w:val="003D6A49"/>
    <w:rsid w:val="003E7019"/>
    <w:rsid w:val="00420E6B"/>
    <w:rsid w:val="00434C3D"/>
    <w:rsid w:val="00477829"/>
    <w:rsid w:val="004C33A4"/>
    <w:rsid w:val="005D0D49"/>
    <w:rsid w:val="006E2868"/>
    <w:rsid w:val="006F73A7"/>
    <w:rsid w:val="007B5262"/>
    <w:rsid w:val="00815C8E"/>
    <w:rsid w:val="00827437"/>
    <w:rsid w:val="00833C9C"/>
    <w:rsid w:val="00895441"/>
    <w:rsid w:val="009A4EF9"/>
    <w:rsid w:val="00A031B2"/>
    <w:rsid w:val="00B251C2"/>
    <w:rsid w:val="00BC38ED"/>
    <w:rsid w:val="00CD1D31"/>
    <w:rsid w:val="00E330EC"/>
    <w:rsid w:val="00E93ABE"/>
    <w:rsid w:val="00EB5732"/>
    <w:rsid w:val="00F101EC"/>
    <w:rsid w:val="00F474B7"/>
    <w:rsid w:val="00FB16D7"/>
    <w:rsid w:val="00FB5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28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2868"/>
    <w:rPr>
      <w:sz w:val="18"/>
      <w:szCs w:val="18"/>
    </w:rPr>
  </w:style>
  <w:style w:type="paragraph" w:styleId="a4">
    <w:name w:val="footer"/>
    <w:basedOn w:val="a"/>
    <w:link w:val="Char0"/>
    <w:uiPriority w:val="99"/>
    <w:semiHidden/>
    <w:unhideWhenUsed/>
    <w:rsid w:val="006E28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2868"/>
    <w:rPr>
      <w:sz w:val="18"/>
      <w:szCs w:val="18"/>
    </w:rPr>
  </w:style>
</w:styles>
</file>

<file path=word/webSettings.xml><?xml version="1.0" encoding="utf-8"?>
<w:webSettings xmlns:r="http://schemas.openxmlformats.org/officeDocument/2006/relationships" xmlns:w="http://schemas.openxmlformats.org/wordprocessingml/2006/main">
  <w:divs>
    <w:div w:id="114058527">
      <w:bodyDiv w:val="1"/>
      <w:marLeft w:val="0"/>
      <w:marRight w:val="0"/>
      <w:marTop w:val="100"/>
      <w:marBottom w:val="100"/>
      <w:divBdr>
        <w:top w:val="none" w:sz="0" w:space="0" w:color="auto"/>
        <w:left w:val="none" w:sz="0" w:space="0" w:color="auto"/>
        <w:bottom w:val="none" w:sz="0" w:space="0" w:color="auto"/>
        <w:right w:val="none" w:sz="0" w:space="0" w:color="auto"/>
      </w:divBdr>
      <w:divsChild>
        <w:div w:id="786117679">
          <w:marLeft w:val="0"/>
          <w:marRight w:val="0"/>
          <w:marTop w:val="0"/>
          <w:marBottom w:val="0"/>
          <w:divBdr>
            <w:top w:val="none" w:sz="0" w:space="0" w:color="auto"/>
            <w:left w:val="none" w:sz="0" w:space="0" w:color="auto"/>
            <w:bottom w:val="none" w:sz="0" w:space="0" w:color="auto"/>
            <w:right w:val="none" w:sz="0" w:space="0" w:color="auto"/>
          </w:divBdr>
          <w:divsChild>
            <w:div w:id="1713571755">
              <w:marLeft w:val="0"/>
              <w:marRight w:val="0"/>
              <w:marTop w:val="0"/>
              <w:marBottom w:val="0"/>
              <w:divBdr>
                <w:top w:val="none" w:sz="0" w:space="0" w:color="auto"/>
                <w:left w:val="none" w:sz="0" w:space="0" w:color="auto"/>
                <w:bottom w:val="none" w:sz="0" w:space="0" w:color="auto"/>
                <w:right w:val="none" w:sz="0" w:space="0" w:color="auto"/>
              </w:divBdr>
              <w:divsChild>
                <w:div w:id="673149666">
                  <w:marLeft w:val="0"/>
                  <w:marRight w:val="0"/>
                  <w:marTop w:val="0"/>
                  <w:marBottom w:val="0"/>
                  <w:divBdr>
                    <w:top w:val="none" w:sz="0" w:space="0" w:color="auto"/>
                    <w:left w:val="none" w:sz="0" w:space="0" w:color="auto"/>
                    <w:bottom w:val="none" w:sz="0" w:space="0" w:color="auto"/>
                    <w:right w:val="none" w:sz="0" w:space="0" w:color="auto"/>
                  </w:divBdr>
                  <w:divsChild>
                    <w:div w:id="642272646">
                      <w:marLeft w:val="0"/>
                      <w:marRight w:val="0"/>
                      <w:marTop w:val="120"/>
                      <w:marBottom w:val="0"/>
                      <w:divBdr>
                        <w:top w:val="none" w:sz="0" w:space="0" w:color="auto"/>
                        <w:left w:val="none" w:sz="0" w:space="0" w:color="auto"/>
                        <w:bottom w:val="none" w:sz="0" w:space="0" w:color="auto"/>
                        <w:right w:val="none" w:sz="0" w:space="0" w:color="auto"/>
                      </w:divBdr>
                      <w:divsChild>
                        <w:div w:id="392317795">
                          <w:marLeft w:val="0"/>
                          <w:marRight w:val="0"/>
                          <w:marTop w:val="0"/>
                          <w:marBottom w:val="0"/>
                          <w:divBdr>
                            <w:top w:val="none" w:sz="0" w:space="0" w:color="auto"/>
                            <w:left w:val="none" w:sz="0" w:space="0" w:color="auto"/>
                            <w:bottom w:val="none" w:sz="0" w:space="0" w:color="auto"/>
                            <w:right w:val="none" w:sz="0" w:space="0" w:color="auto"/>
                          </w:divBdr>
                          <w:divsChild>
                            <w:div w:id="843206375">
                              <w:marLeft w:val="0"/>
                              <w:marRight w:val="0"/>
                              <w:marTop w:val="0"/>
                              <w:marBottom w:val="0"/>
                              <w:divBdr>
                                <w:top w:val="none" w:sz="0" w:space="0" w:color="auto"/>
                                <w:left w:val="none" w:sz="0" w:space="0" w:color="auto"/>
                                <w:bottom w:val="none" w:sz="0" w:space="0" w:color="auto"/>
                                <w:right w:val="none" w:sz="0" w:space="0" w:color="auto"/>
                              </w:divBdr>
                              <w:divsChild>
                                <w:div w:id="283734729">
                                  <w:marLeft w:val="0"/>
                                  <w:marRight w:val="0"/>
                                  <w:marTop w:val="0"/>
                                  <w:marBottom w:val="0"/>
                                  <w:divBdr>
                                    <w:top w:val="none" w:sz="0" w:space="0" w:color="auto"/>
                                    <w:left w:val="none" w:sz="0" w:space="0" w:color="auto"/>
                                    <w:bottom w:val="none" w:sz="0" w:space="0" w:color="auto"/>
                                    <w:right w:val="none" w:sz="0" w:space="0" w:color="auto"/>
                                  </w:divBdr>
                                  <w:divsChild>
                                    <w:div w:id="508720360">
                                      <w:marLeft w:val="0"/>
                                      <w:marRight w:val="0"/>
                                      <w:marTop w:val="0"/>
                                      <w:marBottom w:val="0"/>
                                      <w:divBdr>
                                        <w:top w:val="none" w:sz="0" w:space="0" w:color="auto"/>
                                        <w:left w:val="none" w:sz="0" w:space="0" w:color="auto"/>
                                        <w:bottom w:val="none" w:sz="0" w:space="0" w:color="auto"/>
                                        <w:right w:val="none" w:sz="0" w:space="0" w:color="auto"/>
                                      </w:divBdr>
                                      <w:divsChild>
                                        <w:div w:id="1693342740">
                                          <w:marLeft w:val="0"/>
                                          <w:marRight w:val="0"/>
                                          <w:marTop w:val="0"/>
                                          <w:marBottom w:val="0"/>
                                          <w:divBdr>
                                            <w:top w:val="none" w:sz="0" w:space="0" w:color="auto"/>
                                            <w:left w:val="none" w:sz="0" w:space="0" w:color="auto"/>
                                            <w:bottom w:val="none" w:sz="0" w:space="0" w:color="auto"/>
                                            <w:right w:val="none" w:sz="0" w:space="0" w:color="auto"/>
                                          </w:divBdr>
                                          <w:divsChild>
                                            <w:div w:id="822696151">
                                              <w:marLeft w:val="0"/>
                                              <w:marRight w:val="0"/>
                                              <w:marTop w:val="0"/>
                                              <w:marBottom w:val="0"/>
                                              <w:divBdr>
                                                <w:top w:val="none" w:sz="0" w:space="0" w:color="auto"/>
                                                <w:left w:val="none" w:sz="0" w:space="0" w:color="auto"/>
                                                <w:bottom w:val="none" w:sz="0" w:space="0" w:color="auto"/>
                                                <w:right w:val="none" w:sz="0" w:space="0" w:color="auto"/>
                                              </w:divBdr>
                                              <w:divsChild>
                                                <w:div w:id="560481970">
                                                  <w:marLeft w:val="0"/>
                                                  <w:marRight w:val="0"/>
                                                  <w:marTop w:val="0"/>
                                                  <w:marBottom w:val="0"/>
                                                  <w:divBdr>
                                                    <w:top w:val="none" w:sz="0" w:space="0" w:color="auto"/>
                                                    <w:left w:val="none" w:sz="0" w:space="0" w:color="auto"/>
                                                    <w:bottom w:val="none" w:sz="0" w:space="0" w:color="auto"/>
                                                    <w:right w:val="none" w:sz="0" w:space="0" w:color="auto"/>
                                                  </w:divBdr>
                                                  <w:divsChild>
                                                    <w:div w:id="520709221">
                                                      <w:marLeft w:val="0"/>
                                                      <w:marRight w:val="0"/>
                                                      <w:marTop w:val="0"/>
                                                      <w:marBottom w:val="0"/>
                                                      <w:divBdr>
                                                        <w:top w:val="none" w:sz="0" w:space="0" w:color="auto"/>
                                                        <w:left w:val="none" w:sz="0" w:space="0" w:color="auto"/>
                                                        <w:bottom w:val="none" w:sz="0" w:space="0" w:color="auto"/>
                                                        <w:right w:val="none" w:sz="0" w:space="0" w:color="auto"/>
                                                      </w:divBdr>
                                                      <w:divsChild>
                                                        <w:div w:id="1126198414">
                                                          <w:marLeft w:val="0"/>
                                                          <w:marRight w:val="0"/>
                                                          <w:marTop w:val="0"/>
                                                          <w:marBottom w:val="0"/>
                                                          <w:divBdr>
                                                            <w:top w:val="none" w:sz="0" w:space="0" w:color="auto"/>
                                                            <w:left w:val="none" w:sz="0" w:space="0" w:color="auto"/>
                                                            <w:bottom w:val="none" w:sz="0" w:space="0" w:color="auto"/>
                                                            <w:right w:val="none" w:sz="0" w:space="0" w:color="auto"/>
                                                          </w:divBdr>
                                                          <w:divsChild>
                                                            <w:div w:id="1279336859">
                                                              <w:marLeft w:val="0"/>
                                                              <w:marRight w:val="0"/>
                                                              <w:marTop w:val="0"/>
                                                              <w:marBottom w:val="0"/>
                                                              <w:divBdr>
                                                                <w:top w:val="none" w:sz="0" w:space="0" w:color="auto"/>
                                                                <w:left w:val="none" w:sz="0" w:space="0" w:color="auto"/>
                                                                <w:bottom w:val="none" w:sz="0" w:space="0" w:color="auto"/>
                                                                <w:right w:val="none" w:sz="0" w:space="0" w:color="auto"/>
                                                              </w:divBdr>
                                                              <w:divsChild>
                                                                <w:div w:id="1054696660">
                                                                  <w:marLeft w:val="0"/>
                                                                  <w:marRight w:val="0"/>
                                                                  <w:marTop w:val="0"/>
                                                                  <w:marBottom w:val="0"/>
                                                                  <w:divBdr>
                                                                    <w:top w:val="none" w:sz="0" w:space="0" w:color="auto"/>
                                                                    <w:left w:val="none" w:sz="0" w:space="0" w:color="auto"/>
                                                                    <w:bottom w:val="none" w:sz="0" w:space="0" w:color="auto"/>
                                                                    <w:right w:val="none" w:sz="0" w:space="0" w:color="auto"/>
                                                                  </w:divBdr>
                                                                  <w:divsChild>
                                                                    <w:div w:id="1320496399">
                                                                      <w:marLeft w:val="0"/>
                                                                      <w:marRight w:val="0"/>
                                                                      <w:marTop w:val="0"/>
                                                                      <w:marBottom w:val="0"/>
                                                                      <w:divBdr>
                                                                        <w:top w:val="none" w:sz="0" w:space="0" w:color="auto"/>
                                                                        <w:left w:val="none" w:sz="0" w:space="0" w:color="auto"/>
                                                                        <w:bottom w:val="none" w:sz="0" w:space="0" w:color="auto"/>
                                                                        <w:right w:val="none" w:sz="0" w:space="0" w:color="auto"/>
                                                                      </w:divBdr>
                                                                      <w:divsChild>
                                                                        <w:div w:id="1780368294">
                                                                          <w:marLeft w:val="0"/>
                                                                          <w:marRight w:val="0"/>
                                                                          <w:marTop w:val="0"/>
                                                                          <w:marBottom w:val="0"/>
                                                                          <w:divBdr>
                                                                            <w:top w:val="none" w:sz="0" w:space="0" w:color="auto"/>
                                                                            <w:left w:val="none" w:sz="0" w:space="0" w:color="auto"/>
                                                                            <w:bottom w:val="none" w:sz="0" w:space="0" w:color="auto"/>
                                                                            <w:right w:val="none" w:sz="0" w:space="0" w:color="auto"/>
                                                                          </w:divBdr>
                                                                          <w:divsChild>
                                                                            <w:div w:id="16265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025009">
      <w:bodyDiv w:val="1"/>
      <w:marLeft w:val="0"/>
      <w:marRight w:val="0"/>
      <w:marTop w:val="0"/>
      <w:marBottom w:val="0"/>
      <w:divBdr>
        <w:top w:val="none" w:sz="0" w:space="0" w:color="auto"/>
        <w:left w:val="none" w:sz="0" w:space="0" w:color="auto"/>
        <w:bottom w:val="none" w:sz="0" w:space="0" w:color="auto"/>
        <w:right w:val="none" w:sz="0" w:space="0" w:color="auto"/>
      </w:divBdr>
      <w:divsChild>
        <w:div w:id="1873301251">
          <w:marLeft w:val="0"/>
          <w:marRight w:val="0"/>
          <w:marTop w:val="0"/>
          <w:marBottom w:val="0"/>
          <w:divBdr>
            <w:top w:val="none" w:sz="0" w:space="0" w:color="auto"/>
            <w:left w:val="none" w:sz="0" w:space="0" w:color="auto"/>
            <w:bottom w:val="none" w:sz="0" w:space="0" w:color="auto"/>
            <w:right w:val="none" w:sz="0" w:space="0" w:color="auto"/>
          </w:divBdr>
          <w:divsChild>
            <w:div w:id="2112315048">
              <w:marLeft w:val="0"/>
              <w:marRight w:val="0"/>
              <w:marTop w:val="240"/>
              <w:marBottom w:val="0"/>
              <w:divBdr>
                <w:top w:val="none" w:sz="0" w:space="0" w:color="auto"/>
                <w:left w:val="none" w:sz="0" w:space="0" w:color="auto"/>
                <w:bottom w:val="none" w:sz="0" w:space="0" w:color="auto"/>
                <w:right w:val="none" w:sz="0" w:space="0" w:color="auto"/>
              </w:divBdr>
              <w:divsChild>
                <w:div w:id="1499073880">
                  <w:marLeft w:val="0"/>
                  <w:marRight w:val="0"/>
                  <w:marTop w:val="0"/>
                  <w:marBottom w:val="0"/>
                  <w:divBdr>
                    <w:top w:val="single" w:sz="4" w:space="0" w:color="E5E5E5"/>
                    <w:left w:val="single" w:sz="4" w:space="0" w:color="E5E5E5"/>
                    <w:bottom w:val="single" w:sz="4" w:space="0" w:color="E5E5E5"/>
                    <w:right w:val="single" w:sz="4" w:space="0" w:color="E5E5E5"/>
                  </w:divBdr>
                  <w:divsChild>
                    <w:div w:id="5124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69698">
      <w:bodyDiv w:val="1"/>
      <w:marLeft w:val="0"/>
      <w:marRight w:val="0"/>
      <w:marTop w:val="0"/>
      <w:marBottom w:val="0"/>
      <w:divBdr>
        <w:top w:val="none" w:sz="0" w:space="0" w:color="auto"/>
        <w:left w:val="none" w:sz="0" w:space="0" w:color="auto"/>
        <w:bottom w:val="none" w:sz="0" w:space="0" w:color="auto"/>
        <w:right w:val="none" w:sz="0" w:space="0" w:color="auto"/>
      </w:divBdr>
      <w:divsChild>
        <w:div w:id="1569270505">
          <w:marLeft w:val="0"/>
          <w:marRight w:val="0"/>
          <w:marTop w:val="0"/>
          <w:marBottom w:val="0"/>
          <w:divBdr>
            <w:top w:val="none" w:sz="0" w:space="0" w:color="auto"/>
            <w:left w:val="none" w:sz="0" w:space="0" w:color="auto"/>
            <w:bottom w:val="none" w:sz="0" w:space="0" w:color="auto"/>
            <w:right w:val="none" w:sz="0" w:space="0" w:color="auto"/>
          </w:divBdr>
          <w:divsChild>
            <w:div w:id="576869327">
              <w:marLeft w:val="0"/>
              <w:marRight w:val="0"/>
              <w:marTop w:val="0"/>
              <w:marBottom w:val="0"/>
              <w:divBdr>
                <w:top w:val="none" w:sz="0" w:space="0" w:color="auto"/>
                <w:left w:val="none" w:sz="0" w:space="0" w:color="auto"/>
                <w:bottom w:val="none" w:sz="0" w:space="0" w:color="auto"/>
                <w:right w:val="none" w:sz="0" w:space="0" w:color="auto"/>
              </w:divBdr>
              <w:divsChild>
                <w:div w:id="500585325">
                  <w:marLeft w:val="0"/>
                  <w:marRight w:val="0"/>
                  <w:marTop w:val="0"/>
                  <w:marBottom w:val="0"/>
                  <w:divBdr>
                    <w:top w:val="none" w:sz="0" w:space="0" w:color="auto"/>
                    <w:left w:val="single" w:sz="2" w:space="8" w:color="E1E1E1"/>
                    <w:bottom w:val="none" w:sz="0" w:space="0" w:color="auto"/>
                    <w:right w:val="none" w:sz="0" w:space="0" w:color="auto"/>
                  </w:divBdr>
                  <w:divsChild>
                    <w:div w:id="407381506">
                      <w:marLeft w:val="0"/>
                      <w:marRight w:val="0"/>
                      <w:marTop w:val="0"/>
                      <w:marBottom w:val="0"/>
                      <w:divBdr>
                        <w:top w:val="none" w:sz="0" w:space="0" w:color="auto"/>
                        <w:left w:val="none" w:sz="0" w:space="0" w:color="auto"/>
                        <w:bottom w:val="none" w:sz="0" w:space="0" w:color="auto"/>
                        <w:right w:val="none" w:sz="0" w:space="0" w:color="auto"/>
                      </w:divBdr>
                      <w:divsChild>
                        <w:div w:id="860121486">
                          <w:marLeft w:val="0"/>
                          <w:marRight w:val="0"/>
                          <w:marTop w:val="0"/>
                          <w:marBottom w:val="0"/>
                          <w:divBdr>
                            <w:top w:val="none" w:sz="0" w:space="0" w:color="auto"/>
                            <w:left w:val="none" w:sz="0" w:space="0" w:color="auto"/>
                            <w:bottom w:val="none" w:sz="0" w:space="0" w:color="auto"/>
                            <w:right w:val="none" w:sz="0" w:space="0" w:color="auto"/>
                          </w:divBdr>
                          <w:divsChild>
                            <w:div w:id="10986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87255">
      <w:bodyDiv w:val="1"/>
      <w:marLeft w:val="0"/>
      <w:marRight w:val="0"/>
      <w:marTop w:val="0"/>
      <w:marBottom w:val="0"/>
      <w:divBdr>
        <w:top w:val="none" w:sz="0" w:space="0" w:color="auto"/>
        <w:left w:val="none" w:sz="0" w:space="0" w:color="auto"/>
        <w:bottom w:val="none" w:sz="0" w:space="0" w:color="auto"/>
        <w:right w:val="none" w:sz="0" w:space="0" w:color="auto"/>
      </w:divBdr>
      <w:divsChild>
        <w:div w:id="202838206">
          <w:marLeft w:val="0"/>
          <w:marRight w:val="0"/>
          <w:marTop w:val="0"/>
          <w:marBottom w:val="0"/>
          <w:divBdr>
            <w:top w:val="none" w:sz="0" w:space="0" w:color="auto"/>
            <w:left w:val="none" w:sz="0" w:space="0" w:color="auto"/>
            <w:bottom w:val="none" w:sz="0" w:space="0" w:color="auto"/>
            <w:right w:val="none" w:sz="0" w:space="0" w:color="auto"/>
          </w:divBdr>
          <w:divsChild>
            <w:div w:id="1950315098">
              <w:marLeft w:val="0"/>
              <w:marRight w:val="0"/>
              <w:marTop w:val="159"/>
              <w:marBottom w:val="0"/>
              <w:divBdr>
                <w:top w:val="none" w:sz="0" w:space="0" w:color="auto"/>
                <w:left w:val="none" w:sz="0" w:space="0" w:color="auto"/>
                <w:bottom w:val="none" w:sz="0" w:space="0" w:color="auto"/>
                <w:right w:val="none" w:sz="0" w:space="0" w:color="auto"/>
              </w:divBdr>
              <w:divsChild>
                <w:div w:id="1072659868">
                  <w:marLeft w:val="0"/>
                  <w:marRight w:val="0"/>
                  <w:marTop w:val="0"/>
                  <w:marBottom w:val="0"/>
                  <w:divBdr>
                    <w:top w:val="single" w:sz="2" w:space="0" w:color="E5E5E5"/>
                    <w:left w:val="single" w:sz="2" w:space="0" w:color="E5E5E5"/>
                    <w:bottom w:val="single" w:sz="2" w:space="0" w:color="E5E5E5"/>
                    <w:right w:val="single" w:sz="2" w:space="0" w:color="E5E5E5"/>
                  </w:divBdr>
                  <w:divsChild>
                    <w:div w:id="2000108456">
                      <w:marLeft w:val="0"/>
                      <w:marRight w:val="0"/>
                      <w:marTop w:val="0"/>
                      <w:marBottom w:val="0"/>
                      <w:divBdr>
                        <w:top w:val="none" w:sz="0" w:space="0" w:color="auto"/>
                        <w:left w:val="none" w:sz="0" w:space="0" w:color="auto"/>
                        <w:bottom w:val="none" w:sz="0" w:space="0" w:color="auto"/>
                        <w:right w:val="none" w:sz="0" w:space="0" w:color="auto"/>
                      </w:divBdr>
                      <w:divsChild>
                        <w:div w:id="2098212127">
                          <w:marLeft w:val="0"/>
                          <w:marRight w:val="0"/>
                          <w:marTop w:val="0"/>
                          <w:marBottom w:val="119"/>
                          <w:divBdr>
                            <w:top w:val="none" w:sz="0" w:space="0" w:color="auto"/>
                            <w:left w:val="none" w:sz="0" w:space="0" w:color="auto"/>
                            <w:bottom w:val="none" w:sz="0" w:space="0" w:color="auto"/>
                            <w:right w:val="none" w:sz="0" w:space="0" w:color="auto"/>
                          </w:divBdr>
                        </w:div>
                        <w:div w:id="54280173">
                          <w:marLeft w:val="0"/>
                          <w:marRight w:val="0"/>
                          <w:marTop w:val="0"/>
                          <w:marBottom w:val="11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5</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lenovo-01</dc:creator>
  <cp:lastModifiedBy>lenovo-01</cp:lastModifiedBy>
  <cp:revision>20</cp:revision>
  <dcterms:created xsi:type="dcterms:W3CDTF">2016-12-22T02:54:00Z</dcterms:created>
  <dcterms:modified xsi:type="dcterms:W3CDTF">2016-12-29T01:58:00Z</dcterms:modified>
</cp:coreProperties>
</file>