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4A" w:rsidRPr="00F10F74" w:rsidRDefault="001F1E4A" w:rsidP="00BC28C5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F10F74">
        <w:rPr>
          <w:rFonts w:hint="eastAsia"/>
          <w:b/>
          <w:color w:val="000000" w:themeColor="text1"/>
          <w:sz w:val="36"/>
          <w:szCs w:val="36"/>
        </w:rPr>
        <w:t>高中政治课培养学科核心素养的实践与思考</w:t>
      </w:r>
    </w:p>
    <w:p w:rsidR="005509E5" w:rsidRPr="00F535BA" w:rsidRDefault="00BC28C5" w:rsidP="005509E5">
      <w:pPr>
        <w:jc w:val="right"/>
        <w:rPr>
          <w:b/>
          <w:color w:val="000000" w:themeColor="text1"/>
          <w:sz w:val="36"/>
          <w:szCs w:val="36"/>
        </w:rPr>
      </w:pPr>
      <w:r w:rsidRPr="00F535BA">
        <w:rPr>
          <w:rFonts w:hint="eastAsia"/>
          <w:b/>
          <w:color w:val="000000" w:themeColor="text1"/>
          <w:sz w:val="36"/>
          <w:szCs w:val="36"/>
        </w:rPr>
        <w:t>——以《民主决策：</w:t>
      </w:r>
      <w:proofErr w:type="gramStart"/>
      <w:r w:rsidRPr="00F535BA">
        <w:rPr>
          <w:rFonts w:hint="eastAsia"/>
          <w:b/>
          <w:color w:val="000000" w:themeColor="text1"/>
          <w:sz w:val="36"/>
          <w:szCs w:val="36"/>
        </w:rPr>
        <w:t>作出</w:t>
      </w:r>
      <w:proofErr w:type="gramEnd"/>
      <w:r w:rsidRPr="00F535BA">
        <w:rPr>
          <w:rFonts w:hint="eastAsia"/>
          <w:b/>
          <w:color w:val="000000" w:themeColor="text1"/>
          <w:sz w:val="36"/>
          <w:szCs w:val="36"/>
        </w:rPr>
        <w:t>最佳选择》为例</w:t>
      </w:r>
    </w:p>
    <w:p w:rsidR="00154790" w:rsidRPr="008F2758" w:rsidRDefault="004D2EDC" w:rsidP="00154790">
      <w:pPr>
        <w:spacing w:line="240" w:lineRule="auto"/>
        <w:ind w:left="-11"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摘要：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以培养学科核心素养为中心的课程改革，是国家教育部新一轮课程改革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方向。高中政治课程要以提升学生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“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政治认同、理性精神、法治意识和公共参与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”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作为政治学科素养，培养有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立场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、有思想、有尊严、有担当的中国公民。本文试从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关注课前预习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、打造高效课堂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、强化课后巩固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三个方面的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教学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实践，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谈谈对高中学生进行政治学科核心素养培养的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探索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。</w:t>
      </w:r>
    </w:p>
    <w:p w:rsidR="004D2EDC" w:rsidRPr="008C2D95" w:rsidRDefault="008F2758" w:rsidP="00D63A38">
      <w:pPr>
        <w:spacing w:line="240" w:lineRule="auto"/>
        <w:ind w:left="-11"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8C2D9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关键词：核心素养 自主探究 </w:t>
      </w:r>
      <w:r w:rsidR="00E8164D" w:rsidRPr="008C2D9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情境创设 拓展资源</w:t>
      </w:r>
    </w:p>
    <w:p w:rsidR="001A2B0E" w:rsidRPr="00D63A38" w:rsidRDefault="00121AEB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随着素质教育观念在高中教育中得到越来越深入的发展</w:t>
      </w:r>
      <w:r w:rsidR="005509E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，高中政治</w:t>
      </w:r>
      <w:r w:rsidR="005509E5" w:rsidRPr="00D63A3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学科</w:t>
      </w:r>
      <w:r w:rsidRPr="00D63A3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作为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德育教育的主阵地和教学发展的典范，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在学科素养、学科内容、教学模式</w:t>
      </w:r>
      <w:r w:rsidR="004E1FB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、教学评价等多个方面不断丰富和发展，</w:t>
      </w:r>
      <w:r w:rsidR="0099517C">
        <w:rPr>
          <w:rFonts w:ascii="仿宋_GB2312" w:eastAsia="仿宋_GB2312" w:hAnsi="仿宋" w:hint="eastAsia"/>
          <w:color w:val="000000" w:themeColor="text1"/>
          <w:sz w:val="30"/>
          <w:szCs w:val="30"/>
        </w:rPr>
        <w:t>是帮助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</w:t>
      </w:r>
      <w:r w:rsidR="0099517C">
        <w:rPr>
          <w:rFonts w:ascii="仿宋_GB2312" w:eastAsia="仿宋_GB2312" w:hAnsi="仿宋" w:hint="eastAsia"/>
          <w:color w:val="000000" w:themeColor="text1"/>
          <w:sz w:val="30"/>
          <w:szCs w:val="30"/>
        </w:rPr>
        <w:t>树立正确的世界观、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人生观、价值观的有效途径。</w:t>
      </w:r>
    </w:p>
    <w:p w:rsidR="001A2B0E" w:rsidRPr="00D63A38" w:rsidRDefault="00F14761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但是，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种种客观原因的制约，在政治教学中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教师的关注点还是集中在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知识点的传授，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“填鸭式”的教学过程在实际教学中依然存在，短期来看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对学生学业完成起到了一定的效果，但是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对于学生的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长远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发展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来看没有发挥政治学科的应有价值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，严重影响了学生素质的全面提高。</w:t>
      </w:r>
      <w:r w:rsidR="006B5EAC" w:rsidRPr="00D63A38">
        <w:rPr>
          <w:rFonts w:ascii="仿宋_GB2312" w:eastAsia="仿宋_GB2312" w:hAnsi="仿宋"/>
          <w:color w:val="000000" w:themeColor="text1"/>
          <w:sz w:val="30"/>
          <w:szCs w:val="30"/>
        </w:rPr>
        <w:t>随着我国改革开放的不断深入、社会主义市场经济的进一步发展，外来文化和社会观念也随之进入我国，一部分青少年的道德认识、价值取向、行为目标等</w:t>
      </w:r>
      <w:r w:rsidR="006B5EAC" w:rsidRPr="00D63A38">
        <w:rPr>
          <w:rFonts w:ascii="仿宋_GB2312" w:eastAsia="仿宋_GB2312" w:hAnsi="仿宋"/>
          <w:color w:val="000000" w:themeColor="text1"/>
          <w:sz w:val="30"/>
          <w:szCs w:val="30"/>
        </w:rPr>
        <w:lastRenderedPageBreak/>
        <w:t>出现了偏差，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很多专家认为，新时期摆在中国面前的挑战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不是科技革命，也不是经济竞争，而是青少年一代的思想道德素养问题，</w:t>
      </w:r>
      <w:r w:rsidR="0047085F" w:rsidRPr="00D63A38">
        <w:rPr>
          <w:rFonts w:ascii="仿宋_GB2312" w:eastAsia="仿宋_GB2312" w:hAnsi="仿宋"/>
          <w:color w:val="000000" w:themeColor="text1"/>
          <w:sz w:val="30"/>
          <w:szCs w:val="30"/>
        </w:rPr>
        <w:t>加强对青少年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6B5EAC">
        <w:rPr>
          <w:rFonts w:ascii="仿宋_GB2312" w:eastAsia="仿宋_GB2312" w:hAnsi="仿宋"/>
          <w:color w:val="000000" w:themeColor="text1"/>
          <w:sz w:val="30"/>
          <w:szCs w:val="30"/>
        </w:rPr>
        <w:t>思想道德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已迫在眉睫。</w:t>
      </w:r>
    </w:p>
    <w:p w:rsidR="00E84008" w:rsidRPr="00D63A38" w:rsidRDefault="002646BE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2014年教育部印发《关于全面深化课程改革落实立德树人根本任务的意见》，首次提出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核心素养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概念。以培养学科核心素养为中心的课程改革，是国家教育部新一轮课程改革方向。高中政治课程要以提升学生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政治认同、理性精神、法治意识和公共参与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747A3A" w:rsidRPr="00D63A38">
        <w:rPr>
          <w:rFonts w:ascii="仿宋_GB2312" w:eastAsia="仿宋_GB2312" w:hAnsi="仿宋"/>
          <w:color w:val="000000" w:themeColor="text1"/>
          <w:sz w:val="30"/>
          <w:szCs w:val="30"/>
        </w:rPr>
        <w:t>作为政治学科素养，培养有</w:t>
      </w:r>
      <w:r w:rsidR="00747A3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立场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、有思想、有尊严、有担当的中国公民。</w:t>
      </w:r>
      <w:r w:rsidR="00E84008" w:rsidRPr="00D63A38">
        <w:rPr>
          <w:rFonts w:ascii="仿宋_GB2312" w:eastAsia="仿宋_GB2312" w:hAnsi="仿宋"/>
          <w:color w:val="000000" w:themeColor="text1"/>
          <w:sz w:val="30"/>
          <w:szCs w:val="30"/>
        </w:rPr>
        <w:t>本文试从政治课教学</w:t>
      </w:r>
      <w:r w:rsidR="00E2338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实践，</w:t>
      </w:r>
      <w:r w:rsidR="00E2338E" w:rsidRPr="00D63A38">
        <w:rPr>
          <w:rFonts w:ascii="仿宋_GB2312" w:eastAsia="仿宋_GB2312" w:hAnsi="仿宋"/>
          <w:color w:val="000000" w:themeColor="text1"/>
          <w:sz w:val="30"/>
          <w:szCs w:val="30"/>
        </w:rPr>
        <w:t>谈谈对高中学生进行政治学科核心素养培养的</w:t>
      </w:r>
      <w:r w:rsidR="00E2338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</w:t>
      </w:r>
      <w:r w:rsidR="00E84008" w:rsidRPr="00D63A38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</w:p>
    <w:p w:rsidR="00704D85" w:rsidRPr="00D63A38" w:rsidRDefault="008126C0" w:rsidP="00D63A38">
      <w:pPr>
        <w:pStyle w:val="a7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关注课前预习</w:t>
      </w:r>
      <w:r w:rsidR="00704D8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="00704D8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学生在自主探究的过程中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获得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政治认同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感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817CA" w:rsidRDefault="005D5E4E" w:rsidP="00F530A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政治认同是</w:t>
      </w:r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人们在社会</w:t>
      </w:r>
      <w:hyperlink r:id="rId7" w:tgtFrame="_blank" w:history="1">
        <w:r w:rsidR="002E4BB1" w:rsidRPr="00D63A38">
          <w:rPr>
            <w:rFonts w:ascii="仿宋_GB2312" w:eastAsia="仿宋_GB2312" w:hAnsi="仿宋"/>
            <w:color w:val="000000" w:themeColor="text1"/>
            <w:sz w:val="30"/>
            <w:szCs w:val="30"/>
          </w:rPr>
          <w:t>政治</w:t>
        </w:r>
      </w:hyperlink>
      <w:r w:rsidR="00735476">
        <w:rPr>
          <w:rFonts w:ascii="仿宋_GB2312" w:eastAsia="仿宋_GB2312" w:hAnsi="仿宋"/>
          <w:color w:val="000000" w:themeColor="text1"/>
          <w:sz w:val="30"/>
          <w:szCs w:val="30"/>
        </w:rPr>
        <w:t>生活中产生的一种感情和意识上的归属感</w:t>
      </w:r>
      <w:r w:rsidR="00735476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是把人们组织在一起的重要凝聚力量。任何一个</w:t>
      </w:r>
      <w:hyperlink r:id="rId8" w:tgtFrame="_blank" w:history="1">
        <w:r w:rsidR="002E4BB1" w:rsidRPr="00D63A38">
          <w:rPr>
            <w:rFonts w:ascii="仿宋_GB2312" w:eastAsia="仿宋_GB2312" w:hAnsi="仿宋"/>
            <w:color w:val="000000" w:themeColor="text1"/>
            <w:sz w:val="30"/>
            <w:szCs w:val="30"/>
          </w:rPr>
          <w:t>政治组织</w:t>
        </w:r>
      </w:hyperlink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得到了成员广泛的认同，才能获得充沛的生命力并能长期存在下去；一个人只有在产生认同感的基础上，才能对一个政治组织或一种政治信念表现出最大的热忱和忠诚。</w:t>
      </w:r>
      <w:r w:rsidR="00735476">
        <w:rPr>
          <w:rFonts w:ascii="仿宋_GB2312" w:eastAsia="仿宋_GB2312" w:hAnsi="仿宋"/>
          <w:color w:val="000000" w:themeColor="text1"/>
          <w:sz w:val="30"/>
          <w:szCs w:val="30"/>
        </w:rPr>
        <w:t>而国家认同</w:t>
      </w:r>
      <w:r w:rsidR="0063413D" w:rsidRPr="00D63A38">
        <w:rPr>
          <w:rFonts w:ascii="仿宋_GB2312" w:eastAsia="仿宋_GB2312" w:hAnsi="仿宋"/>
          <w:color w:val="000000" w:themeColor="text1"/>
          <w:sz w:val="30"/>
          <w:szCs w:val="30"/>
        </w:rPr>
        <w:t>是最基本的政治认同</w:t>
      </w:r>
      <w:r w:rsidR="00F530A8">
        <w:rPr>
          <w:rFonts w:ascii="仿宋_GB2312" w:eastAsia="仿宋_GB2312" w:hAnsi="仿宋" w:hint="eastAsia"/>
          <w:color w:val="000000" w:themeColor="text1"/>
          <w:sz w:val="30"/>
          <w:szCs w:val="30"/>
        </w:rPr>
        <w:t>,是</w:t>
      </w:r>
      <w:r w:rsidR="00C41D43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个人确认自己属于哪一个国家以及对这个国家产生归属感、依赖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感的心理过程，是一个国家的成员对所属国家的</w:t>
      </w:r>
      <w:r w:rsidR="006A1E3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国家制度、政治主张、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文化</w:t>
      </w:r>
      <w:r w:rsidR="006A1E3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历史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传统、</w:t>
      </w:r>
      <w:r w:rsidR="006A1E3C">
        <w:rPr>
          <w:rFonts w:ascii="仿宋_GB2312" w:eastAsia="仿宋_GB2312" w:hAnsi="仿宋" w:hint="eastAsia"/>
          <w:color w:val="000000" w:themeColor="text1"/>
          <w:sz w:val="30"/>
          <w:szCs w:val="30"/>
        </w:rPr>
        <w:t>价值观念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的认可而产生的归属感。中学政治课是培养中学生国家认同感的主渠道。</w:t>
      </w:r>
    </w:p>
    <w:p w:rsidR="00C817CA" w:rsidRDefault="00930F04" w:rsidP="00C817CA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建构主义理论认为：“学习者要想完成对所学知识的意义建构，最好的办法是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让学习者到现实世界的真实环境中去感受，去体验。”所以，学生的国家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认同感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靠“灌输”是培养不出来的，需要把学生放到主体地位，通过自主学习、体验、反思来构建。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课前预习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是一种科学的学习方法，是学习新课的第一步，《现代</w:t>
      </w:r>
      <w:r w:rsidR="009209C4">
        <w:rPr>
          <w:rFonts w:ascii="仿宋_GB2312" w:eastAsia="仿宋_GB2312" w:hAnsi="仿宋" w:hint="eastAsia"/>
          <w:color w:val="000000" w:themeColor="text1"/>
          <w:sz w:val="30"/>
          <w:szCs w:val="30"/>
        </w:rPr>
        <w:t>汉语词典》把预习解释为：“学生预先自学将要听讲的功课。”预习主要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通过学生的自主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阅读和思考来获取知识的过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程，</w:t>
      </w:r>
      <w:r w:rsidR="00C76CFC">
        <w:rPr>
          <w:rFonts w:ascii="仿宋_GB2312" w:eastAsia="仿宋_GB2312" w:hAnsi="仿宋" w:hint="eastAsia"/>
          <w:color w:val="000000" w:themeColor="text1"/>
          <w:sz w:val="30"/>
          <w:szCs w:val="30"/>
        </w:rPr>
        <w:t>是学生主动进行探索的过程。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学生学习的不仅仅是科学知识，更重要的是用所学知识去获得新知识的方法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教师可以在课前指导学生根据新课的知识自主搜集相关信息资料，将“点”变成“面”，将简单的知识灌输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变成学生的自主探究、解惑答疑的过程，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让学生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在不断的提出问题、分析问题、解决问题的过程中</w:t>
      </w:r>
      <w:r w:rsidR="0073330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在认知冲突中明确正确的价值取向。</w:t>
      </w:r>
    </w:p>
    <w:p w:rsidR="004205CC" w:rsidRPr="00D63A38" w:rsidRDefault="00867572" w:rsidP="00C817CA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</w:t>
      </w:r>
      <w:proofErr w:type="gramStart"/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作出</w:t>
      </w:r>
      <w:proofErr w:type="gramEnd"/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最佳选择》这节课时，结合本课的教学目标、教学重难点，指导学生在课前通过多种渠道了解我国决策机关制定决策的过程，学生充分利用网络、报纸、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广播、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电视等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大众传媒，</w:t>
      </w:r>
      <w:r w:rsidR="0032219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自主搜集相关资料，大家将搜集到的资料在小组内交流共享，对质疑的问题向家长老师求助解答，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渠道</w:t>
      </w:r>
      <w:r w:rsidR="0032219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多样、内容丰富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，大到国家方针政策的制定</w:t>
      </w:r>
      <w:r w:rsidR="00DF08D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，小到阶梯电价、水价调整，对以前根本不关注的问题做了全方位的了解，大大拓宽了学生的视野，也为政治理论知识的学习打下了坚实的基础，</w:t>
      </w:r>
      <w:proofErr w:type="gramStart"/>
      <w:r w:rsidR="00DF08D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最</w:t>
      </w:r>
      <w:proofErr w:type="gramEnd"/>
      <w:r w:rsidR="00DF08D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关键是让学生真正感悟到了社会主</w:t>
      </w:r>
      <w:r w:rsidR="00DF08D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义民主政治的优越性，人民的民主权利是真实的，人民是国家的主人，从而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增强学生的公民意识</w:t>
      </w:r>
      <w:r w:rsidR="00B8730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和政治认同感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，激发学生参与政治生活的热情，提高参与政治生活的素养。</w:t>
      </w:r>
    </w:p>
    <w:p w:rsidR="00C94FAE" w:rsidRPr="00D63A38" w:rsidRDefault="008E224E" w:rsidP="00D63A38">
      <w:pPr>
        <w:pStyle w:val="a7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打</w:t>
      </w:r>
      <w:r w:rsidR="008C2DC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造高效课堂，通过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情境</w:t>
      </w:r>
      <w:r w:rsidR="008C2DC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创设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，提升学生的理性精神和法治意识。</w:t>
      </w:r>
    </w:p>
    <w:p w:rsidR="00F66736" w:rsidRDefault="00915453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何为理性精神，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马克思主义理性观</w:t>
      </w:r>
      <w:r w:rsidR="00EA7E8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认为：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理性精神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的实质是追求真理、实现价值的统一，即追求真理，实事求是，独立思考，善于反思，崇尚怀疑和批判，积极进取，不断变革，坚信能引领人类实现自我超越和自我发展，从必然王国走向自由王国。</w:t>
      </w:r>
      <w:r w:rsidR="00EA7E8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由此可知，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理性精神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是对理性的追求与坚守，是人们在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认识活动和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实践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活动中体现出来的独立、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质疑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、批判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反思</w:t>
      </w:r>
      <w:r w:rsidR="000C59A9">
        <w:rPr>
          <w:rFonts w:ascii="仿宋_GB2312" w:eastAsia="仿宋_GB2312" w:hAnsi="仿宋" w:hint="eastAsia"/>
          <w:color w:val="000000" w:themeColor="text1"/>
          <w:sz w:val="30"/>
          <w:szCs w:val="30"/>
        </w:rPr>
        <w:t>的品质和行为特征。具有理性精神的人能独立思考、辩证分析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、理性批判，</w:t>
      </w:r>
      <w:r w:rsidR="00F66736">
        <w:rPr>
          <w:rFonts w:ascii="仿宋_GB2312" w:eastAsia="仿宋_GB2312" w:hAnsi="仿宋" w:hint="eastAsia"/>
          <w:color w:val="000000" w:themeColor="text1"/>
          <w:sz w:val="30"/>
          <w:szCs w:val="30"/>
        </w:rPr>
        <w:t>不迷信任何权威。总而言之</w:t>
      </w:r>
      <w:r w:rsidR="0055745D">
        <w:rPr>
          <w:rFonts w:ascii="仿宋_GB2312" w:eastAsia="仿宋_GB2312" w:hAnsi="仿宋" w:hint="eastAsia"/>
          <w:color w:val="000000" w:themeColor="text1"/>
          <w:sz w:val="30"/>
          <w:szCs w:val="30"/>
        </w:rPr>
        <w:t>，理性精神的培育在于培养一个有思辨能力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公民，它</w:t>
      </w:r>
      <w:r w:rsidR="0055745D">
        <w:rPr>
          <w:rFonts w:ascii="仿宋_GB2312" w:eastAsia="仿宋_GB2312" w:hAnsi="仿宋" w:hint="eastAsia"/>
          <w:color w:val="000000" w:themeColor="text1"/>
          <w:sz w:val="30"/>
          <w:szCs w:val="30"/>
        </w:rPr>
        <w:t>会影响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到</w:t>
      </w:r>
      <w:r w:rsidR="008A3690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学生素养的全面提升和能力的综合发展。</w:t>
      </w:r>
    </w:p>
    <w:p w:rsidR="00D46D1C" w:rsidRPr="00D63A38" w:rsidRDefault="00F66736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众所周知，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任何“思”都是从“疑”开始，并靠“疑”推动，要想在课堂教学中培养学生的理性精神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必须以问题为纽带，善于创设有效问题</w:t>
      </w:r>
      <w:r w:rsidR="00D3391D">
        <w:rPr>
          <w:rFonts w:ascii="仿宋_GB2312" w:eastAsia="仿宋_GB2312" w:hAnsi="仿宋" w:hint="eastAsia"/>
          <w:color w:val="000000" w:themeColor="text1"/>
          <w:sz w:val="30"/>
          <w:szCs w:val="30"/>
        </w:rPr>
        <w:t>情景，引导学生积极思考，鼓励学生主动参与，让学生在问题中探究，在探究过程中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获取知识，丰富情感，发展能力，形成辩证、批判的理性精神。</w:t>
      </w:r>
      <w:r w:rsidR="00D46D1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</w:t>
      </w:r>
      <w:proofErr w:type="gramStart"/>
      <w:r w:rsidR="00D46D1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作出</w:t>
      </w:r>
      <w:proofErr w:type="gramEnd"/>
      <w:r w:rsidR="00D46D1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最佳选择》这节课时，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以多媒体展示《福州长乐国际机场》的事例导入新课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，并通过</w:t>
      </w:r>
      <w:r w:rsidR="0031613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个递进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设问培养学生理性思维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31613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这四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个递进设问如下：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（1）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福州长乐国际机场，国家投资30亿元，运营5年，为什么会亏损11亿元？（2）是什么原因导致机场建设规模过度超前，航站楼和机场生活区大量闲置？（3）谁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为这么严重的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决策失误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买单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？（4）我们应该从福州长乐国际机场的惨痛教训得到什么启示？</w:t>
      </w:r>
      <w:r w:rsidR="00484A9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教师引导学生在步步深入的问题探究中自然而然的明白：</w:t>
      </w:r>
      <w:r w:rsidR="00D4496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政府的重大决策牵涉社会各阶层的利益，关系千家万户的生活。因此，决策是否科学、合理，至关重要。</w:t>
      </w:r>
    </w:p>
    <w:p w:rsidR="0056618F" w:rsidRPr="00D63A38" w:rsidRDefault="0056618F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除了创设有效</w:t>
      </w:r>
      <w:r w:rsidR="00CC288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的问题情景还应在</w:t>
      </w:r>
      <w:r w:rsidR="00176BA0">
        <w:rPr>
          <w:rFonts w:ascii="仿宋_GB2312" w:eastAsia="仿宋_GB2312" w:hAnsi="仿宋" w:hint="eastAsia"/>
          <w:color w:val="000000" w:themeColor="text1"/>
          <w:sz w:val="30"/>
          <w:szCs w:val="30"/>
        </w:rPr>
        <w:t>教学中注意鼓励学生进行自主思考或小组合作探究，</w:t>
      </w:r>
      <w:r w:rsidR="006936EE">
        <w:rPr>
          <w:rFonts w:ascii="仿宋_GB2312" w:eastAsia="仿宋_GB2312" w:hAnsi="仿宋" w:hint="eastAsia"/>
          <w:color w:val="000000" w:themeColor="text1"/>
          <w:sz w:val="30"/>
          <w:szCs w:val="30"/>
        </w:rPr>
        <w:t>不要提出一个问题，立刻找学生回答，要给学生留出思考</w:t>
      </w:r>
      <w:r w:rsidR="00CC288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的时间，让他们相对轻松的参与教学。</w:t>
      </w:r>
      <w:r w:rsidR="009C6E2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讲到公民直接参与决策的方式时，我引导学生仔细探究每种方式的内容、形式、依据和意义，并对比出它们的区别和联系。学生在自主分析总结的基础上，以小组为单位共同分享探究结果，互通有无，取长补短，不断擦出智慧的火花。这个环节的设置</w:t>
      </w:r>
      <w:r w:rsidR="002924B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使学生对于知识的认识更全面、更准确、更深刻</w:t>
      </w:r>
      <w:r w:rsidR="0076279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，是培养学生理性精神</w:t>
      </w:r>
      <w:r w:rsidR="00F775DE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946F8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重要过程</w:t>
      </w:r>
      <w:r w:rsidR="0076279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30384E" w:rsidRPr="00D63A38" w:rsidRDefault="000100A1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法治意识是人们对法律的认可、崇尚与遵从，是关于法治的思想、知识和态度，主要包括</w:t>
      </w:r>
      <w:r w:rsidR="00C34CF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权利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义务意识、规则意识、程序意识</w:t>
      </w:r>
      <w:r w:rsidR="00520CEC">
        <w:rPr>
          <w:rFonts w:ascii="仿宋_GB2312" w:eastAsia="仿宋_GB2312" w:hAnsi="仿宋" w:hint="eastAsia"/>
          <w:color w:val="000000" w:themeColor="text1"/>
          <w:sz w:val="30"/>
          <w:szCs w:val="30"/>
        </w:rPr>
        <w:t>等。通过高中政治课的学习，学生能够理解法治是人类文明发展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中逐步</w:t>
      </w:r>
      <w:r w:rsidR="00C8106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形成的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一种</w:t>
      </w:r>
      <w:r w:rsidR="00C8106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国家治理方式；</w:t>
      </w:r>
      <w:r w:rsidR="00C34CF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懂得行使权利与履行义务的关系；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形成宪法至上、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法律面前人人平等的观念；养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成依法办事、依法维权、履行法定义务的习惯；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具有法治让社会更和谐、生活更美好的认知和情感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。可见，只有在高中政治课堂中加强法治素养培育，才能让学生拥有应对未来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现实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生活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工作问题的关键能力和必备品格。</w:t>
      </w:r>
    </w:p>
    <w:p w:rsidR="00761A52" w:rsidRPr="00D63A38" w:rsidRDefault="005D0416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政治教材中涉及的诸多法治内容是丰富而充实的，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</w:t>
      </w:r>
      <w:r w:rsidR="00E230B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应有序参与政治生活</w:t>
      </w:r>
      <w:r w:rsidR="00E230B1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</w:t>
      </w:r>
      <w:r w:rsidR="00E107E6">
        <w:rPr>
          <w:rFonts w:ascii="仿宋_GB2312" w:eastAsia="仿宋_GB2312" w:hAnsi="仿宋" w:hint="eastAsia"/>
          <w:color w:val="000000" w:themeColor="text1"/>
          <w:sz w:val="30"/>
          <w:szCs w:val="30"/>
        </w:rPr>
        <w:t>依法行使权利，自觉履行义务，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</w:t>
      </w:r>
      <w:r w:rsidR="00E107E6">
        <w:rPr>
          <w:rFonts w:ascii="仿宋_GB2312" w:eastAsia="仿宋_GB2312" w:hAnsi="仿宋" w:hint="eastAsia"/>
          <w:color w:val="000000" w:themeColor="text1"/>
          <w:sz w:val="30"/>
          <w:szCs w:val="30"/>
        </w:rPr>
        <w:t>坚持权利和义务相统一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是必修2政治生活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的内容，对于高中学生增强公民意识，提高参与政治生活的能力来说，这部</w:t>
      </w:r>
      <w:r w:rsidR="00533ED0">
        <w:rPr>
          <w:rFonts w:ascii="仿宋_GB2312" w:eastAsia="仿宋_GB2312" w:hAnsi="仿宋" w:hint="eastAsia"/>
          <w:color w:val="000000" w:themeColor="text1"/>
          <w:sz w:val="30"/>
          <w:szCs w:val="30"/>
        </w:rPr>
        <w:t>分内容尤为重要。但是，教材呈现形式只有两种：文字或图文，在“大众传媒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”相当成熟的今天，这两种冷冰冰的形式显然是落伍了，很难抓住当今学生的眼球。因此，在高中政治课堂中加强法治素养培育必须创新课堂形式，让学生在</w:t>
      </w:r>
      <w:r w:rsidR="00533ED0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教师创设的情境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中通过体验获得应对复杂问题时必备的法治</w:t>
      </w:r>
      <w:r w:rsidR="004B0F8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意识和能力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761A5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</w:t>
      </w:r>
      <w:proofErr w:type="gramStart"/>
      <w:r w:rsidR="00761A5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作出</w:t>
      </w:r>
      <w:proofErr w:type="gramEnd"/>
      <w:r w:rsidR="00761A5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最佳选择》这节课时，通过“模拟听证会”这一探究活动，为学生创设了一个虚拟平台，让学生通过不同角色的体验</w:t>
      </w:r>
      <w:r w:rsidR="007A775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真实感受一下公民参与民主决策的过程，了解听证会的流程，明析听证会召开过程中应注意的问题，依法有序参与。学生在课前准备的过程中查阅了大量的资料，不仅了解了社会听证制度的具体内容、程序要求，还总结分析了以往所召开的听证会中存在的一些问题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甚至找到了相关问题的法律依据，</w:t>
      </w:r>
      <w:r w:rsidR="001E4616">
        <w:rPr>
          <w:rFonts w:ascii="仿宋_GB2312" w:eastAsia="仿宋_GB2312" w:hAnsi="仿宋" w:hint="eastAsia"/>
          <w:color w:val="000000" w:themeColor="text1"/>
          <w:sz w:val="30"/>
          <w:szCs w:val="30"/>
        </w:rPr>
        <w:t>在“模拟听证会”中不是简单的模仿，而是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创造性地提出了一些完善社会听证制度的意见，比如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有学生提出听证会中普通群众代表的比例应该提高，代表选择的过程应该公开公平公正，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所选代表应依法正确行使自己的权利，自觉履行义务，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避免出现形式主义的“虚假听证”等等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在这项活动中，没有机械的灌输，没有理论的说教，</w:t>
      </w:r>
      <w:r w:rsidR="008F1D6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核心素养的培养在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学生的自主探究和合作学习中</w:t>
      </w:r>
      <w:r w:rsidR="008F1D6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自然渗透</w:t>
      </w:r>
      <w:r w:rsidR="001B12C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，逐步提升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94FAE" w:rsidRPr="00D63A38" w:rsidRDefault="00C219DF" w:rsidP="00D63A38">
      <w:pPr>
        <w:pStyle w:val="a7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强化</w:t>
      </w:r>
      <w:r w:rsidR="008126C0">
        <w:rPr>
          <w:rFonts w:ascii="仿宋_GB2312" w:eastAsia="仿宋_GB2312" w:hAnsi="仿宋" w:hint="eastAsia"/>
          <w:color w:val="000000" w:themeColor="text1"/>
          <w:sz w:val="30"/>
          <w:szCs w:val="30"/>
        </w:rPr>
        <w:t>课后巩固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，拓展课程资源，提升学生的政治情怀和公共参与能力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219DF" w:rsidRPr="00D63A38" w:rsidRDefault="00911597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对于公共参与的定义，国内学者李艳霞认为：“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所谓公共参与就是指公民通过合法的途径与方式，以政治社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会生活主体和客体的双重身份直接或间接参与、影响公共事务的过程。”国内学者杨雪冬等认为：“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公共参与就是公民为维护或促进社会公益，通过各种合法的途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径与方式表达利益诉求、影响公共活动以及公共决策的社会政治行为。”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其范围广泛，包括政治、经济、文化、社会等领域，其核心是参与政治生活与政治决策。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由此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可知公共参与素养就是指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运用</w:t>
      </w:r>
      <w:r w:rsidR="00A92B1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学习获得的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合法途径与方式</w:t>
      </w:r>
      <w:r w:rsidR="00A92B10">
        <w:rPr>
          <w:rFonts w:ascii="仿宋_GB2312" w:eastAsia="仿宋_GB2312" w:hAnsi="仿宋" w:hint="eastAsia"/>
          <w:color w:val="000000" w:themeColor="text1"/>
          <w:sz w:val="30"/>
          <w:szCs w:val="30"/>
        </w:rPr>
        <w:t>去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参与公共事务，表达利益诉求，影响公共活动及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决策的态度、知识和能力。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因此，我们培养中学生公共参与素养应从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意识态度、知识、能力等方面着手，提</w:t>
      </w:r>
      <w:r w:rsidR="00B624E3" w:rsidRPr="00B624E3">
        <w:rPr>
          <w:rFonts w:ascii="仿宋_GB2312" w:eastAsia="仿宋_GB2312" w:hAnsi="仿宋" w:hint="eastAsia"/>
          <w:color w:val="000000" w:themeColor="text1"/>
          <w:sz w:val="30"/>
          <w:szCs w:val="30"/>
        </w:rPr>
        <w:t>高</w:t>
      </w:r>
      <w:r w:rsidR="00803A28" w:rsidRPr="00D63A38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教育的针对性。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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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对学生政治核心素养的培养不是一蹴而就的，需要一个长期的积累、沉淀过程，而课堂上的时间是非常有限的，所以我认为必须重视课后巩固环节，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拓展课程资源，指导学生积极参加实践活动，使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他们在课内学习的知识、技能、态度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向课外、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校外、家庭及社会迁移拓展，提高公共参与的能力，逐步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形成真正的素养。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</w:t>
      </w:r>
      <w:proofErr w:type="gramStart"/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作出</w:t>
      </w:r>
      <w:proofErr w:type="gramEnd"/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最佳选择》这节课时，指导学生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为“美丽天津”的建设出谋划策，可以通过网络了解天津发展的现状，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从政治、经济、文化、社会、生态等方面提出自己的建议，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也可结合自己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生活中存在的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实际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问题提出自己的意见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，角度范围不限，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可自由选择。我利用课余时间组织学生将自己的建议先在小组内进行交流，互相提修改意见，每人将修改完善后的建议通过网络平台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发给政府</w:t>
      </w:r>
      <w:r w:rsidR="00A86B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相关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部门，为美丽天津的建设贡献自己的一份力量。</w:t>
      </w:r>
      <w:r w:rsidR="002D4837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在这个活动中，学生深切感受到作为国家主人的自豪感和责任感，增强了学生的主人翁意识，提高了公共参与的能力。</w:t>
      </w:r>
    </w:p>
    <w:p w:rsidR="00C94FAE" w:rsidRPr="00D63A38" w:rsidRDefault="00555967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以上是我在教学实践中对培养高中政治学科核心素养的一点尝试，我深知高中政治学科核心素养是一个集政治学科知识、能力、态度、思维品质和精神面貌等一体的综合概念，呈现多元化特征，要想真正提高学生的综合素养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任重而道远。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作为高中政治教师，</w:t>
      </w:r>
      <w:r w:rsidR="00A26B60">
        <w:rPr>
          <w:rFonts w:ascii="仿宋_GB2312" w:eastAsia="仿宋_GB2312" w:hAnsi="仿宋" w:hint="eastAsia"/>
          <w:color w:val="000000" w:themeColor="text1"/>
          <w:sz w:val="30"/>
          <w:szCs w:val="30"/>
        </w:rPr>
        <w:t>我们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要不断提升自己的</w:t>
      </w:r>
      <w:r w:rsidR="00A06FA8">
        <w:rPr>
          <w:rFonts w:ascii="仿宋_GB2312" w:eastAsia="仿宋_GB2312" w:hAnsi="仿宋" w:hint="eastAsia"/>
          <w:color w:val="000000" w:themeColor="text1"/>
          <w:sz w:val="30"/>
          <w:szCs w:val="30"/>
        </w:rPr>
        <w:t>专业素质和政治思想素养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，在课堂教学中</w:t>
      </w:r>
      <w:r w:rsidR="00A06FA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不断</w:t>
      </w:r>
      <w:r w:rsidR="00A06FA8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探索新的教学模式，采用</w:t>
      </w:r>
      <w:r w:rsidR="00A06FA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有效的教学策略</w:t>
      </w:r>
      <w:r w:rsidR="00A26B60">
        <w:rPr>
          <w:rFonts w:ascii="仿宋_GB2312" w:eastAsia="仿宋_GB2312" w:hAnsi="仿宋" w:hint="eastAsia"/>
          <w:color w:val="000000" w:themeColor="text1"/>
          <w:sz w:val="30"/>
          <w:szCs w:val="30"/>
        </w:rPr>
        <w:t>，逐步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提升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高中学生</w:t>
      </w:r>
      <w:r w:rsidR="0057370E" w:rsidRPr="00D63A38">
        <w:rPr>
          <w:rFonts w:ascii="仿宋_GB2312" w:eastAsia="仿宋_GB2312" w:hAnsi="仿宋"/>
          <w:color w:val="000000" w:themeColor="text1"/>
          <w:sz w:val="30"/>
          <w:szCs w:val="30"/>
        </w:rPr>
        <w:t>政治认同、理性精神、法治意识和公共参与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核心素养。</w:t>
      </w:r>
    </w:p>
    <w:p w:rsidR="00757D88" w:rsidRPr="00986498" w:rsidRDefault="00F176A1" w:rsidP="00F176A1">
      <w:pPr>
        <w:ind w:left="-15" w:firstLine="480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98649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参考文献：</w:t>
      </w:r>
    </w:p>
    <w:p w:rsidR="00757D88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[1]基于法治素养培育的高中政治课堂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李志平《思想政治课研究》-2016-06-05</w:t>
      </w:r>
    </w:p>
    <w:p w:rsidR="00F176A1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lastRenderedPageBreak/>
        <w:t>[2]试论高中政治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“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文化生活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”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的理性精神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proofErr w:type="gramStart"/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刘丙胜</w:t>
      </w:r>
      <w:proofErr w:type="gramEnd"/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;-《中小学德育》-2016-07-15</w:t>
      </w:r>
    </w:p>
    <w:p w:rsidR="00F176A1" w:rsidRPr="00986498" w:rsidRDefault="00F176A1" w:rsidP="00F176A1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[3]</w:t>
      </w:r>
      <w:proofErr w:type="gramStart"/>
      <w:r w:rsidRPr="0098649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金程远</w:t>
      </w:r>
      <w:proofErr w:type="gramEnd"/>
      <w:r w:rsidRPr="0098649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.高中生思想政治学科素养及其培养研究[D].福建师范大学,2015.</w:t>
      </w:r>
    </w:p>
    <w:p w:rsidR="00F176A1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[4]培养学生核心素养的途径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——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以高中政治教学为例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张志红;-《教育研究与评论(中学教育教学)》-2015-12-20</w:t>
      </w:r>
    </w:p>
    <w:p w:rsidR="004302D7" w:rsidRPr="00986498" w:rsidRDefault="004302D7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[5]建构中国共产党人的精神家园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邢洪儒;-《领导之友》-2011-06-15</w:t>
      </w:r>
    </w:p>
    <w:p w:rsidR="00F176A1" w:rsidRPr="00986498" w:rsidRDefault="009979CA" w:rsidP="009979CA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[6]政治认同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-《团结》-2010-04-15</w:t>
      </w:r>
    </w:p>
    <w:p w:rsidR="009979CA" w:rsidRPr="00986498" w:rsidRDefault="009979CA" w:rsidP="009979CA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[7]基于思想政治课程培养中学生公共参与素养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徐卫良-《南京师范大学硕士论文》-2015-03-10</w:t>
      </w:r>
      <w:bookmarkEnd w:id="0"/>
    </w:p>
    <w:sectPr w:rsidR="009979CA" w:rsidRPr="00986498" w:rsidSect="005509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EC" w:rsidRDefault="005823EC" w:rsidP="00BC28C5">
      <w:pPr>
        <w:spacing w:line="240" w:lineRule="auto"/>
      </w:pPr>
      <w:r>
        <w:separator/>
      </w:r>
    </w:p>
  </w:endnote>
  <w:endnote w:type="continuationSeparator" w:id="0">
    <w:p w:rsidR="005823EC" w:rsidRDefault="005823EC" w:rsidP="00BC2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78010"/>
      <w:docPartObj>
        <w:docPartGallery w:val="Page Numbers (Bottom of Page)"/>
        <w:docPartUnique/>
      </w:docPartObj>
    </w:sdtPr>
    <w:sdtContent>
      <w:p w:rsidR="005C5A2E" w:rsidRDefault="005C5A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B5" w:rsidRPr="007651B5">
          <w:rPr>
            <w:noProof/>
            <w:lang w:val="zh-CN"/>
          </w:rPr>
          <w:t>8</w:t>
        </w:r>
        <w:r>
          <w:fldChar w:fldCharType="end"/>
        </w:r>
      </w:p>
    </w:sdtContent>
  </w:sdt>
  <w:p w:rsidR="004E20E2" w:rsidRDefault="004E20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EC" w:rsidRDefault="005823EC" w:rsidP="00BC28C5">
      <w:pPr>
        <w:spacing w:line="240" w:lineRule="auto"/>
      </w:pPr>
      <w:r>
        <w:separator/>
      </w:r>
    </w:p>
  </w:footnote>
  <w:footnote w:type="continuationSeparator" w:id="0">
    <w:p w:rsidR="005823EC" w:rsidRDefault="005823EC" w:rsidP="00BC2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DA1"/>
    <w:multiLevelType w:val="hybridMultilevel"/>
    <w:tmpl w:val="F5D21064"/>
    <w:lvl w:ilvl="0" w:tplc="C8B6AC14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2CC42835"/>
    <w:multiLevelType w:val="hybridMultilevel"/>
    <w:tmpl w:val="4BA675BE"/>
    <w:lvl w:ilvl="0" w:tplc="04090013">
      <w:start w:val="1"/>
      <w:numFmt w:val="chineseCountingThousand"/>
      <w:lvlText w:val="%1、"/>
      <w:lvlJc w:val="left"/>
      <w:pPr>
        <w:ind w:left="1009" w:hanging="420"/>
      </w:p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A"/>
    <w:rsid w:val="000100A1"/>
    <w:rsid w:val="00017ED5"/>
    <w:rsid w:val="00035B38"/>
    <w:rsid w:val="0009212D"/>
    <w:rsid w:val="000C5822"/>
    <w:rsid w:val="000C59A9"/>
    <w:rsid w:val="00121AEB"/>
    <w:rsid w:val="00154790"/>
    <w:rsid w:val="00176BA0"/>
    <w:rsid w:val="0019689F"/>
    <w:rsid w:val="001A2745"/>
    <w:rsid w:val="001A2B0E"/>
    <w:rsid w:val="001B12CD"/>
    <w:rsid w:val="001B39BB"/>
    <w:rsid w:val="001B3F7E"/>
    <w:rsid w:val="001D4A3B"/>
    <w:rsid w:val="001E4616"/>
    <w:rsid w:val="001F1E4A"/>
    <w:rsid w:val="00223600"/>
    <w:rsid w:val="00234ABC"/>
    <w:rsid w:val="002601C6"/>
    <w:rsid w:val="002646BE"/>
    <w:rsid w:val="002924B0"/>
    <w:rsid w:val="002D174E"/>
    <w:rsid w:val="002D4837"/>
    <w:rsid w:val="002E1EA5"/>
    <w:rsid w:val="002E4BB1"/>
    <w:rsid w:val="002F1109"/>
    <w:rsid w:val="003037ED"/>
    <w:rsid w:val="0030384E"/>
    <w:rsid w:val="0031153A"/>
    <w:rsid w:val="00316132"/>
    <w:rsid w:val="00322196"/>
    <w:rsid w:val="00336E24"/>
    <w:rsid w:val="003703D3"/>
    <w:rsid w:val="003933A2"/>
    <w:rsid w:val="003C38D8"/>
    <w:rsid w:val="004205CC"/>
    <w:rsid w:val="004302D7"/>
    <w:rsid w:val="00446126"/>
    <w:rsid w:val="00452015"/>
    <w:rsid w:val="0047085F"/>
    <w:rsid w:val="00484A9D"/>
    <w:rsid w:val="004B0F88"/>
    <w:rsid w:val="004D2EDC"/>
    <w:rsid w:val="004E1FBC"/>
    <w:rsid w:val="004E20E2"/>
    <w:rsid w:val="004F0A5F"/>
    <w:rsid w:val="00520CEC"/>
    <w:rsid w:val="0052330D"/>
    <w:rsid w:val="005260D0"/>
    <w:rsid w:val="00533ED0"/>
    <w:rsid w:val="00545207"/>
    <w:rsid w:val="005509E5"/>
    <w:rsid w:val="00555967"/>
    <w:rsid w:val="0055745D"/>
    <w:rsid w:val="0056618F"/>
    <w:rsid w:val="0057370E"/>
    <w:rsid w:val="005823EC"/>
    <w:rsid w:val="005C5A2E"/>
    <w:rsid w:val="005D0416"/>
    <w:rsid w:val="005D5E4E"/>
    <w:rsid w:val="006147CE"/>
    <w:rsid w:val="0062517C"/>
    <w:rsid w:val="0063413D"/>
    <w:rsid w:val="006571E3"/>
    <w:rsid w:val="006936EE"/>
    <w:rsid w:val="006A1E3C"/>
    <w:rsid w:val="006B5EAC"/>
    <w:rsid w:val="00704D85"/>
    <w:rsid w:val="00730920"/>
    <w:rsid w:val="00733308"/>
    <w:rsid w:val="00735476"/>
    <w:rsid w:val="00747A3A"/>
    <w:rsid w:val="00757D88"/>
    <w:rsid w:val="00761A52"/>
    <w:rsid w:val="00762795"/>
    <w:rsid w:val="007651B5"/>
    <w:rsid w:val="00795CDB"/>
    <w:rsid w:val="007A775E"/>
    <w:rsid w:val="007B5FB6"/>
    <w:rsid w:val="00803A28"/>
    <w:rsid w:val="00805859"/>
    <w:rsid w:val="008126C0"/>
    <w:rsid w:val="00835558"/>
    <w:rsid w:val="00854405"/>
    <w:rsid w:val="00867572"/>
    <w:rsid w:val="008A3690"/>
    <w:rsid w:val="008A7239"/>
    <w:rsid w:val="008C2D95"/>
    <w:rsid w:val="008C2DC1"/>
    <w:rsid w:val="008D6D2F"/>
    <w:rsid w:val="008E0A13"/>
    <w:rsid w:val="008E224E"/>
    <w:rsid w:val="008F1D63"/>
    <w:rsid w:val="008F2758"/>
    <w:rsid w:val="008F751A"/>
    <w:rsid w:val="00911597"/>
    <w:rsid w:val="00915453"/>
    <w:rsid w:val="009209C4"/>
    <w:rsid w:val="00930F04"/>
    <w:rsid w:val="00946F82"/>
    <w:rsid w:val="009721E1"/>
    <w:rsid w:val="00985645"/>
    <w:rsid w:val="00986498"/>
    <w:rsid w:val="009925C9"/>
    <w:rsid w:val="0099517C"/>
    <w:rsid w:val="009979CA"/>
    <w:rsid w:val="009A2AF8"/>
    <w:rsid w:val="009C6E2C"/>
    <w:rsid w:val="00A06FA8"/>
    <w:rsid w:val="00A26B60"/>
    <w:rsid w:val="00A30DA7"/>
    <w:rsid w:val="00A86B5F"/>
    <w:rsid w:val="00A92B10"/>
    <w:rsid w:val="00AF47E0"/>
    <w:rsid w:val="00B2221A"/>
    <w:rsid w:val="00B61AC6"/>
    <w:rsid w:val="00B624E3"/>
    <w:rsid w:val="00B87308"/>
    <w:rsid w:val="00BC28C5"/>
    <w:rsid w:val="00BD4FE8"/>
    <w:rsid w:val="00C219DF"/>
    <w:rsid w:val="00C34CF6"/>
    <w:rsid w:val="00C41D43"/>
    <w:rsid w:val="00C71F35"/>
    <w:rsid w:val="00C76CFC"/>
    <w:rsid w:val="00C8106E"/>
    <w:rsid w:val="00C817CA"/>
    <w:rsid w:val="00C94FAE"/>
    <w:rsid w:val="00CC2884"/>
    <w:rsid w:val="00D3391D"/>
    <w:rsid w:val="00D4494C"/>
    <w:rsid w:val="00D4496B"/>
    <w:rsid w:val="00D46D1C"/>
    <w:rsid w:val="00D63A38"/>
    <w:rsid w:val="00D671EF"/>
    <w:rsid w:val="00DF08DD"/>
    <w:rsid w:val="00E0558F"/>
    <w:rsid w:val="00E107E6"/>
    <w:rsid w:val="00E145FB"/>
    <w:rsid w:val="00E152A5"/>
    <w:rsid w:val="00E230B1"/>
    <w:rsid w:val="00E2338E"/>
    <w:rsid w:val="00E8164D"/>
    <w:rsid w:val="00E83693"/>
    <w:rsid w:val="00E84008"/>
    <w:rsid w:val="00EA6BB1"/>
    <w:rsid w:val="00EA7E81"/>
    <w:rsid w:val="00ED4605"/>
    <w:rsid w:val="00EE318F"/>
    <w:rsid w:val="00EE6C1F"/>
    <w:rsid w:val="00EF485A"/>
    <w:rsid w:val="00F10F74"/>
    <w:rsid w:val="00F14761"/>
    <w:rsid w:val="00F176A1"/>
    <w:rsid w:val="00F530A8"/>
    <w:rsid w:val="00F535BA"/>
    <w:rsid w:val="00F66736"/>
    <w:rsid w:val="00F775DE"/>
    <w:rsid w:val="00F77689"/>
    <w:rsid w:val="00F9251E"/>
    <w:rsid w:val="00FA597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32B76"/>
  <w15:chartTrackingRefBased/>
  <w15:docId w15:val="{86E9BF30-3072-4FA5-9CED-46DA914A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D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8C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8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8C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7085F"/>
  </w:style>
  <w:style w:type="paragraph" w:styleId="a7">
    <w:name w:val="List Paragraph"/>
    <w:basedOn w:val="a"/>
    <w:uiPriority w:val="34"/>
    <w:qFormat/>
    <w:rsid w:val="00C94FA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E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3626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0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59</cp:revision>
  <dcterms:created xsi:type="dcterms:W3CDTF">2016-12-04T05:16:00Z</dcterms:created>
  <dcterms:modified xsi:type="dcterms:W3CDTF">2016-12-13T01:35:00Z</dcterms:modified>
</cp:coreProperties>
</file>