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center"/>
        <w:textAlignment w:val="auto"/>
        <w:outlineLvl w:val="9"/>
        <w:rPr>
          <w:sz w:val="30"/>
          <w:szCs w:val="30"/>
        </w:rPr>
      </w:pPr>
      <w:bookmarkStart w:id="0" w:name="OLE_LINK2"/>
      <w:bookmarkStart w:id="1" w:name="OLE_LINK1"/>
      <w:r>
        <w:rPr>
          <w:rFonts w:hint="eastAsia"/>
          <w:b/>
          <w:sz w:val="30"/>
          <w:szCs w:val="30"/>
        </w:rPr>
        <w:t>初中生网络英语自主学习的优势及实践探讨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>摘要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信息技术的更新升级不断加速，学生自主学习能力应紧跟时代步伐，在实践中不断提升，以便在激烈的社会竞争中立于不败之地。网络英语自主学习是课堂英语学习的重要补充，两者相得益彰，为增强英语教学的实效性服务。初中生应初步具备自主学习的能力，在网络背景下，学生能够获取更多优质的英语资源，总结科学合理的英语学习方法，构建英语知识体系，真正做到因材施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>关键词</w:t>
      </w:r>
      <w:r>
        <w:rPr>
          <w:rFonts w:hint="eastAsia"/>
          <w:b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  <w:lang w:val="en-US" w:eastAsia="zh-CN"/>
        </w:rPr>
        <w:t>初中网络英语；自主学习；优势；实践探讨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sz w:val="28"/>
          <w:szCs w:val="28"/>
          <w:lang w:val="en-US" w:eastAsia="zh-CN"/>
        </w:rPr>
      </w:pPr>
      <w:bookmarkStart w:id="3" w:name="_GoBack"/>
      <w:bookmarkEnd w:id="3"/>
      <w:r>
        <w:rPr>
          <w:b/>
          <w:sz w:val="28"/>
          <w:szCs w:val="28"/>
        </w:rPr>
        <w:t>引言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英语学科是一门应用型极强的学科，其对学生听、说、读、写方面的要求极高。新课改的实施，使广大英语教师更加注重学生英语学习能力的提升，而课堂英语学习难以全面培养学生的综合英语能力。网络英语学习以其独有的优势，为初中英语教师所充分利用，并与课堂实践教学相互补充、相互配合，相互协调。处于信息社会，英语教师应注重教会学生学习英语的方法，而不是代替学生学习。因此，应注重培养初中生英语自主学习的能力，使其会学、乐学、学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网络学习的内涵及目的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学习是一种自主性的学习方式，它区别于传统的课堂理论学习方式，具有能动性、独立性、开放性、趣味性、个性化、主创性等特点。网络学习是课堂学习的重要补充，其主要是指在网络环境下，学生依据网络提供的丰富学习资源，筛选优质资源，提炼有效学习方法，构建系统知识体系，增强自主学习能力的自主学习过程。在这一过程中，教师作为引导者而存在，学生是学习的主体，处于主动地位，当学生遇到问题时，可以通过提问的方式，请求老师提供思维、方法等方面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网络学习中，学生需要主动、积极、灵活地运用和调控自己的元认知、动机和行为进行网络课程的学习。这一新型学习方式，与传统学习模式的区别在于：学习动机源于自我激发，学习内容源于自主选择和挖掘，学习方法可以自主归纳、概括，学习时间可以依据自身实际灵活计划和支配，学习过程及进度需要自我调配、学习成果应自性评价并及时总结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bookmarkStart w:id="2" w:name="OLE_LINK3"/>
      <w:r>
        <w:rPr>
          <w:rFonts w:hint="eastAsia"/>
          <w:sz w:val="28"/>
          <w:szCs w:val="28"/>
          <w:lang w:val="en-US" w:eastAsia="zh-CN"/>
        </w:rPr>
        <w:t>网络学习的目的在于提升学生自主学习能力，贯彻落实素质教育的核心目标，提升学生的核心素养，为社会主义现代化建设培养新型人才。在信息技术迅猛发展的时代，学生应具备相应的自主学习能力，及时调整自己，提升多方面的综合能力，这样才能永立时代前头，为社会、为国家、为人民贡献自己的价值，为实现伟大的“中国梦”添砖添瓦。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初中生网络英语自主学习的优势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增强学习自主性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传统初中英语教学中，教师处于主动地位，积极灌输新词汇、语法、音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标等方面的知识，学生被动地接受理论洗礼。网络自主学习重新将学习的主动权交给学生，学生的学习的主动性不断增强。如在天津版七年级上册第一单元《My classmates》的网络自主学习可以进行如下设计：首先，提前预习本节课的新词汇，完成对词汇的认知。通过预习，能够掌握个人信息的相关表达方式:   ① I’m Wang … and I’m … years old. ②I’m from … and it’s a … city. ③My name is… …is my first name and …is my last name.④This is …, and his/ her English name is....⑤ He/ She is from …⑥He/ She is …years old.拼读任务主要通过“盒子鱼”平台进行，不断强化实践锻炼。这样学生在网络自主学习时，更具主动性、针对性、实效性。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eastAsia="zh-CN"/>
        </w:rPr>
        <w:t>提高学习效率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传统英语教学由于教学方式单一，教学内容陈旧、教学过程衔接不佳等局限性，导致学生的英语学习兴趣逐渐丧失，学习能力不断减弱。初中英语网络自主学习，能够增强学习的趣味性，拓宽学生视野，并且可以避免传统教学模式下时间和空间的限制，在最大限度上提升学习效率。如在天津版七年级上册第三单元《My School》的网络自主学习设计中，教师可以把课堂重点以微课形式放在交流平台，学生及时进行自我学习评价，依据自身的吸收和掌握知识的情况，可反复观看视频，以便在最大程度上提高学生对于核心知识点的吸收和掌握率，提升教学效率和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丰富学习方式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初中英语网络自主学习对学生来说，是一种时空的解放，活跃、轻松、欢快的学习氛围可以促使学生积极挖掘其英语学习潜力，在学习活动中，经过老师的有效指导，相互学习、相互启发、协作交流，最终学会学习、学会交流、学会合作。网络提供的丰富教学资源大大丰富了学生的英语学习方式，学生可以依据课堂理论学习的实际，选择最适合自己的学习方式，及时查漏补缺，巩固旧知识、学习新知识，搭建完善的知识体系。如在天津版七年级上册第四单元《Healthy food》的网络自主学习设计中，教师可以引导学生对于音标学习往往一带而过。但针对部分学生并不熟练的学生，教师可以通过引导其通过盒子鱼的《发出好声音》这一途径进行自学。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优化评价方式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网络背景下初中英语自主学习能够使学生不迷信老师，进行批判性学习，优化评价方式。如在天津版七年级上册第六单元《A trip to the zoo》中，可以借助“一起作业”这个平台对课后的巩固起到强化作用，如课文跟读、语法及重点句型练习，并有相应讲解，学生可直观看到自己的学习成效、正确率。同时也方便了老师检查，做到有针对性地辅导。这种快速、方便、高效的评价结果可以让学生更加全面的了解自己的学习情况，从而及时查漏补缺，对于自己没有掌握的知识点反复练习，不断强化，真正做到温故而知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5.提升学习自信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中网络自主学习时，学生面对的是电脑，在这样的环境下，学生可以释放自己，真正做学习的主人。那些由于内向在课堂中不善于与老师交流、互动、沟通的学生，可以借助网络平台，加强与老师的互动，提高学习效率，在听、说、读、写的相关训练中，获得学生成果，综合英语能力不断增强。这种良好的学习成果会形成良性激励机制，促使学生在课堂中敢于表现自己，提升学习自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初中生网络英语自主学习的实践探讨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如在天津版七年级上册第四单元《Healthy food》的网络自主学习中，可以使用WSQ方法，进行主体性学习：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步骤一Watch（观看）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让学生先观看一些英美国家的健康食物现状，通过英文字母和中文字幕相配合的方式，让学生熟悉相关食物的单词、语句、以及常见的表达方法。观看可以拓宽学生的知识面，增强学生的英语视野。同时，在一定程度上，提高了学生的听力，为学生的英语读、写、说三个方面的能力打下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步骤二Summarise（摘要）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于网络视频中出现的两个相关语言点进行总结归纳。首先是从语法以及典型短语两个角度对some和any的用法加以区分，在此基础上，做一些相关的联系，以便及时巩固所学知识点。其次是对可数名词的复数进行详细的讲解，包括构成方法及读音规则、单复同行、集体名词等方面进行讲解，并进行习题演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步骤三Question（提问）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于视频中的一些知识点、语法或者复杂句型不理解的，学生可以在观看视频以及老师梳理完相关的知识点后，有针对性地提出问题。教师可以组织学生以小组合作的方式解答相关问题，最后环节请小组代表展示小组成果，并及时总结解决类似问题的方法。教师应鼓励学生在网络自主学习的过程中善于发现问题、用于提出问题、小组合作解决问题，这样才能落实自主学习的成效，避免走过场现象的出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>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英语自主学习与建构主义的相关学习理论相符。这种新型学习模式具有传统学习方式无可比拟的优越性。这种轻松氛围的自主学习，使学生的身心得到极大的解放，独立思维能力得到锻炼，批判学习能力也不断增强。网络多媒体环境下，初中生英语自主学习能力的提升受到多方面因素的影响，技术手段只是其中的一个影响因素，但不起主要作用。我们应该注重发挥网络自主学习模式下教师的引导作用，这种引导主要体现在教会学生自主学习的思路、方法、过程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>参考文献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[1]韩丽伟.大学英语网络课程中学生自主与合作学习能力的培养[J].科技文汇，2015（01）.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[2]Cotterall, S. Promoting learner autonomy through the curriculum: Principles for designing language Courses </w:t>
      </w:r>
      <w:r>
        <w:rPr>
          <w:rFonts w:hint="eastAsia"/>
          <w:color w:val="auto"/>
          <w:sz w:val="28"/>
          <w:szCs w:val="28"/>
          <w:lang w:val="en-US" w:eastAsia="zh-CN"/>
        </w:rPr>
        <w:sym w:font="Symbol" w:char="F05B"/>
      </w:r>
      <w:r>
        <w:rPr>
          <w:rFonts w:hint="eastAsia"/>
          <w:color w:val="auto"/>
          <w:sz w:val="28"/>
          <w:szCs w:val="28"/>
          <w:lang w:val="en-US" w:eastAsia="zh-CN"/>
        </w:rPr>
        <w:t>J</w:t>
      </w:r>
      <w:r>
        <w:rPr>
          <w:rFonts w:hint="eastAsia"/>
          <w:color w:val="auto"/>
          <w:sz w:val="28"/>
          <w:szCs w:val="28"/>
          <w:lang w:val="en-US" w:eastAsia="zh-CN"/>
        </w:rPr>
        <w:sym w:font="Symbol" w:char="F05D"/>
      </w:r>
      <w:r>
        <w:rPr>
          <w:rFonts w:hint="eastAsia"/>
          <w:color w:val="auto"/>
          <w:sz w:val="28"/>
          <w:szCs w:val="28"/>
          <w:lang w:val="en-US" w:eastAsia="zh-CN"/>
        </w:rPr>
        <w:t>. ELT Journal, 2000, 54(2):109-117.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[3]Benson, P. Teaching and Researching Autonomy in Language Learning </w:t>
      </w:r>
      <w:r>
        <w:rPr>
          <w:rFonts w:hint="eastAsia"/>
          <w:color w:val="auto"/>
          <w:sz w:val="28"/>
          <w:szCs w:val="28"/>
          <w:lang w:val="en-US" w:eastAsia="zh-CN"/>
        </w:rPr>
        <w:sym w:font="Symbol" w:char="F05B"/>
      </w:r>
      <w:r>
        <w:rPr>
          <w:rFonts w:hint="eastAsia"/>
          <w:color w:val="auto"/>
          <w:sz w:val="28"/>
          <w:szCs w:val="28"/>
          <w:lang w:val="en-US" w:eastAsia="zh-CN"/>
        </w:rPr>
        <w:t>M</w:t>
      </w:r>
      <w:r>
        <w:rPr>
          <w:rFonts w:hint="eastAsia"/>
          <w:color w:val="auto"/>
          <w:sz w:val="28"/>
          <w:szCs w:val="28"/>
          <w:lang w:val="en-US" w:eastAsia="zh-CN"/>
        </w:rPr>
        <w:sym w:font="Symbol" w:char="F05D"/>
      </w:r>
      <w:r>
        <w:rPr>
          <w:rFonts w:hint="eastAsia"/>
          <w:color w:val="auto"/>
          <w:sz w:val="28"/>
          <w:szCs w:val="28"/>
          <w:lang w:val="en-US" w:eastAsia="zh-CN"/>
        </w:rPr>
        <w:t>. Beijing: Foreign Language Teaching and Research Press, 2005.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</w:p>
    <w:sectPr>
      <w:type w:val="continuous"/>
      <w:pgSz w:w="11906" w:h="16838"/>
      <w:pgMar w:top="1021" w:right="1134" w:bottom="680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LTK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$F$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75BF"/>
    <w:multiLevelType w:val="singleLevel"/>
    <w:tmpl w:val="584175B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418C84"/>
    <w:multiLevelType w:val="singleLevel"/>
    <w:tmpl w:val="58418C8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42E4FE"/>
    <w:multiLevelType w:val="singleLevel"/>
    <w:tmpl w:val="5842E4FE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D3"/>
    <w:rsid w:val="000770D3"/>
    <w:rsid w:val="007652BB"/>
    <w:rsid w:val="00782580"/>
    <w:rsid w:val="00C67207"/>
    <w:rsid w:val="00F91B1D"/>
    <w:rsid w:val="01113D6B"/>
    <w:rsid w:val="01567D34"/>
    <w:rsid w:val="015B52D2"/>
    <w:rsid w:val="017A2EA0"/>
    <w:rsid w:val="018C707F"/>
    <w:rsid w:val="01FE12DD"/>
    <w:rsid w:val="024B434B"/>
    <w:rsid w:val="041F7D6D"/>
    <w:rsid w:val="04A815BB"/>
    <w:rsid w:val="056800FF"/>
    <w:rsid w:val="069168A0"/>
    <w:rsid w:val="06A90F5B"/>
    <w:rsid w:val="06D31873"/>
    <w:rsid w:val="0A6F1D64"/>
    <w:rsid w:val="0A833BFB"/>
    <w:rsid w:val="0B71089B"/>
    <w:rsid w:val="0BF726B6"/>
    <w:rsid w:val="0CB026BA"/>
    <w:rsid w:val="0D374010"/>
    <w:rsid w:val="0D8D14E2"/>
    <w:rsid w:val="0D942733"/>
    <w:rsid w:val="0DBE6C2E"/>
    <w:rsid w:val="0E643364"/>
    <w:rsid w:val="0EEC57D6"/>
    <w:rsid w:val="0EEF758B"/>
    <w:rsid w:val="0FB6733F"/>
    <w:rsid w:val="10056545"/>
    <w:rsid w:val="10B61188"/>
    <w:rsid w:val="11006090"/>
    <w:rsid w:val="110E61B7"/>
    <w:rsid w:val="11392B3E"/>
    <w:rsid w:val="119F79C8"/>
    <w:rsid w:val="124F13D4"/>
    <w:rsid w:val="12B02B90"/>
    <w:rsid w:val="12D927AF"/>
    <w:rsid w:val="130A5B4D"/>
    <w:rsid w:val="13E52110"/>
    <w:rsid w:val="14751AA4"/>
    <w:rsid w:val="15434B54"/>
    <w:rsid w:val="15E4356B"/>
    <w:rsid w:val="15F23779"/>
    <w:rsid w:val="16527CC5"/>
    <w:rsid w:val="16EA3F4A"/>
    <w:rsid w:val="173B2531"/>
    <w:rsid w:val="179C0428"/>
    <w:rsid w:val="17FE54B8"/>
    <w:rsid w:val="185A5160"/>
    <w:rsid w:val="188756D0"/>
    <w:rsid w:val="18D66056"/>
    <w:rsid w:val="18ED3E6F"/>
    <w:rsid w:val="1900106A"/>
    <w:rsid w:val="190550D1"/>
    <w:rsid w:val="19490BC8"/>
    <w:rsid w:val="1A3636AF"/>
    <w:rsid w:val="1AC45D34"/>
    <w:rsid w:val="1BE07BA1"/>
    <w:rsid w:val="1C0B748C"/>
    <w:rsid w:val="1CB216CE"/>
    <w:rsid w:val="1D435E86"/>
    <w:rsid w:val="1E2252C6"/>
    <w:rsid w:val="1EF943C7"/>
    <w:rsid w:val="1F651542"/>
    <w:rsid w:val="1FAB765A"/>
    <w:rsid w:val="1FE94B76"/>
    <w:rsid w:val="20C6499D"/>
    <w:rsid w:val="20DE4FB0"/>
    <w:rsid w:val="216C1177"/>
    <w:rsid w:val="21A10F70"/>
    <w:rsid w:val="22112A5F"/>
    <w:rsid w:val="22B01575"/>
    <w:rsid w:val="22F43183"/>
    <w:rsid w:val="244A324D"/>
    <w:rsid w:val="2467409F"/>
    <w:rsid w:val="24865814"/>
    <w:rsid w:val="25BE782B"/>
    <w:rsid w:val="265445DF"/>
    <w:rsid w:val="28FB5EA4"/>
    <w:rsid w:val="2A012AAD"/>
    <w:rsid w:val="2D077559"/>
    <w:rsid w:val="2EE37FEC"/>
    <w:rsid w:val="2F4C1D98"/>
    <w:rsid w:val="310F347C"/>
    <w:rsid w:val="331E16CE"/>
    <w:rsid w:val="33286F5B"/>
    <w:rsid w:val="33882498"/>
    <w:rsid w:val="339A0F3D"/>
    <w:rsid w:val="34F01A43"/>
    <w:rsid w:val="35CF24C3"/>
    <w:rsid w:val="36590B21"/>
    <w:rsid w:val="367D5592"/>
    <w:rsid w:val="36AB42A8"/>
    <w:rsid w:val="377A5F17"/>
    <w:rsid w:val="37F812F1"/>
    <w:rsid w:val="38EA38E6"/>
    <w:rsid w:val="3A0A7CEF"/>
    <w:rsid w:val="3AFA79EB"/>
    <w:rsid w:val="3B6C0040"/>
    <w:rsid w:val="3B8F7C53"/>
    <w:rsid w:val="3BC3108C"/>
    <w:rsid w:val="3BE86095"/>
    <w:rsid w:val="3C734CB3"/>
    <w:rsid w:val="3C81002D"/>
    <w:rsid w:val="3D2A236C"/>
    <w:rsid w:val="3D2C23BA"/>
    <w:rsid w:val="3D533CAF"/>
    <w:rsid w:val="3DC25415"/>
    <w:rsid w:val="3E062A52"/>
    <w:rsid w:val="3E6D25C1"/>
    <w:rsid w:val="3ED45DE5"/>
    <w:rsid w:val="3EEF35D5"/>
    <w:rsid w:val="3FBB758E"/>
    <w:rsid w:val="407740A0"/>
    <w:rsid w:val="40AF792D"/>
    <w:rsid w:val="40B03F62"/>
    <w:rsid w:val="40BF4829"/>
    <w:rsid w:val="42796942"/>
    <w:rsid w:val="42AD69BF"/>
    <w:rsid w:val="43053C1A"/>
    <w:rsid w:val="43057F42"/>
    <w:rsid w:val="43D12FA9"/>
    <w:rsid w:val="44B61F53"/>
    <w:rsid w:val="45DC2DEA"/>
    <w:rsid w:val="47A507FE"/>
    <w:rsid w:val="4808015C"/>
    <w:rsid w:val="4B1C697F"/>
    <w:rsid w:val="4B261CB0"/>
    <w:rsid w:val="4BB46EC9"/>
    <w:rsid w:val="4BC02F35"/>
    <w:rsid w:val="4BC22E86"/>
    <w:rsid w:val="4C6C7F09"/>
    <w:rsid w:val="4C6D4A49"/>
    <w:rsid w:val="4D0B097B"/>
    <w:rsid w:val="4DFE2F99"/>
    <w:rsid w:val="4EC923F4"/>
    <w:rsid w:val="4F6954DF"/>
    <w:rsid w:val="4F9E54FE"/>
    <w:rsid w:val="503D2106"/>
    <w:rsid w:val="50526067"/>
    <w:rsid w:val="5125749C"/>
    <w:rsid w:val="512B66A6"/>
    <w:rsid w:val="518B494D"/>
    <w:rsid w:val="51BB7455"/>
    <w:rsid w:val="52624D70"/>
    <w:rsid w:val="52695BBE"/>
    <w:rsid w:val="52C451E0"/>
    <w:rsid w:val="538450FB"/>
    <w:rsid w:val="539140EC"/>
    <w:rsid w:val="542A653F"/>
    <w:rsid w:val="552D326A"/>
    <w:rsid w:val="554A62D8"/>
    <w:rsid w:val="559A1CD2"/>
    <w:rsid w:val="55F76359"/>
    <w:rsid w:val="56D86F93"/>
    <w:rsid w:val="56F1778C"/>
    <w:rsid w:val="57091694"/>
    <w:rsid w:val="57402389"/>
    <w:rsid w:val="588D22F1"/>
    <w:rsid w:val="58CC629C"/>
    <w:rsid w:val="58DF12EF"/>
    <w:rsid w:val="5A746F40"/>
    <w:rsid w:val="5AE9352F"/>
    <w:rsid w:val="5AEE3791"/>
    <w:rsid w:val="5B3730DF"/>
    <w:rsid w:val="5B9B6247"/>
    <w:rsid w:val="5BD4295E"/>
    <w:rsid w:val="5BD624EC"/>
    <w:rsid w:val="5C627197"/>
    <w:rsid w:val="5E055C1D"/>
    <w:rsid w:val="5E2331A8"/>
    <w:rsid w:val="5E8E7A3D"/>
    <w:rsid w:val="5E9C5E66"/>
    <w:rsid w:val="5F213967"/>
    <w:rsid w:val="627F1FBE"/>
    <w:rsid w:val="63FB17DB"/>
    <w:rsid w:val="64761646"/>
    <w:rsid w:val="653D483E"/>
    <w:rsid w:val="65857E0A"/>
    <w:rsid w:val="669D31E7"/>
    <w:rsid w:val="68752FB5"/>
    <w:rsid w:val="69440C4B"/>
    <w:rsid w:val="6AFE3A85"/>
    <w:rsid w:val="6B500D00"/>
    <w:rsid w:val="6CEA43AD"/>
    <w:rsid w:val="6DD110E7"/>
    <w:rsid w:val="6DE70A3C"/>
    <w:rsid w:val="6EA2418E"/>
    <w:rsid w:val="6FA12BCF"/>
    <w:rsid w:val="6FB36DA5"/>
    <w:rsid w:val="6FDB004B"/>
    <w:rsid w:val="6FFD756A"/>
    <w:rsid w:val="713E7DDD"/>
    <w:rsid w:val="714448F1"/>
    <w:rsid w:val="71E92381"/>
    <w:rsid w:val="739D5E87"/>
    <w:rsid w:val="742F23C5"/>
    <w:rsid w:val="75717EA2"/>
    <w:rsid w:val="75D766A2"/>
    <w:rsid w:val="75E936E1"/>
    <w:rsid w:val="75F242E7"/>
    <w:rsid w:val="76D72358"/>
    <w:rsid w:val="76FE4CCF"/>
    <w:rsid w:val="77712B3F"/>
    <w:rsid w:val="77954A48"/>
    <w:rsid w:val="779B2886"/>
    <w:rsid w:val="77AA1145"/>
    <w:rsid w:val="7B717657"/>
    <w:rsid w:val="7C9D47E6"/>
    <w:rsid w:val="7CC103C7"/>
    <w:rsid w:val="7D9A7A00"/>
    <w:rsid w:val="7DEF1EB6"/>
    <w:rsid w:val="7EBF70A1"/>
    <w:rsid w:val="7EF82F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ScaleCrop>false</ScaleCrop>
  <LinksUpToDate>false</LinksUpToDate>
  <CharactersWithSpaces>361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2016-08-28T06:23:00Z</dcterms:created>
  <dc:creator>徐伟</dc:creator>
  <cp:lastModifiedBy>Administrator</cp:lastModifiedBy>
  <dcterms:modified xsi:type="dcterms:W3CDTF">2016-12-04T12:17:44Z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