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6C5" w:rsidRPr="009125F3" w:rsidRDefault="00611A59" w:rsidP="009125F3">
      <w:pPr>
        <w:jc w:val="center"/>
        <w:rPr>
          <w:rFonts w:asciiTheme="minorEastAsia" w:hAnsiTheme="minorEastAsia"/>
          <w:b/>
          <w:sz w:val="32"/>
          <w:szCs w:val="32"/>
        </w:rPr>
      </w:pPr>
      <w:r w:rsidRPr="009125F3">
        <w:rPr>
          <w:rFonts w:asciiTheme="minorEastAsia" w:hAnsiTheme="minorEastAsia" w:hint="eastAsia"/>
          <w:b/>
          <w:sz w:val="32"/>
          <w:szCs w:val="32"/>
        </w:rPr>
        <w:t>网络环境下班主任开展多样化德育活动的探索与实践</w:t>
      </w:r>
    </w:p>
    <w:p w:rsidR="00611A59" w:rsidRPr="009125F3" w:rsidRDefault="009125F3" w:rsidP="009125F3">
      <w:pPr>
        <w:jc w:val="center"/>
        <w:rPr>
          <w:rFonts w:asciiTheme="minorEastAsia" w:hAnsiTheme="minorEastAsia"/>
          <w:sz w:val="32"/>
          <w:szCs w:val="32"/>
        </w:rPr>
      </w:pPr>
      <w:r w:rsidRPr="009125F3">
        <w:rPr>
          <w:rFonts w:asciiTheme="minorEastAsia" w:hAnsiTheme="minorEastAsia" w:hint="eastAsia"/>
          <w:sz w:val="32"/>
          <w:szCs w:val="32"/>
        </w:rPr>
        <w:t>金钟小学 王婧</w:t>
      </w:r>
    </w:p>
    <w:p w:rsidR="00611A59" w:rsidRPr="009125F3" w:rsidRDefault="00611A59" w:rsidP="009125F3">
      <w:pPr>
        <w:widowControl/>
        <w:autoSpaceDE w:val="0"/>
        <w:autoSpaceDN w:val="0"/>
        <w:adjustRightInd w:val="0"/>
        <w:jc w:val="left"/>
        <w:rPr>
          <w:rFonts w:asciiTheme="minorEastAsia" w:hAnsiTheme="minorEastAsia" w:cs="Times"/>
          <w:kern w:val="0"/>
          <w:sz w:val="28"/>
          <w:szCs w:val="28"/>
        </w:rPr>
      </w:pPr>
      <w:r w:rsidRPr="009125F3">
        <w:rPr>
          <w:rFonts w:asciiTheme="minorEastAsia" w:hAnsiTheme="minorEastAsia" w:cs="Times"/>
          <w:b/>
          <w:kern w:val="0"/>
          <w:sz w:val="28"/>
          <w:szCs w:val="28"/>
        </w:rPr>
        <w:t xml:space="preserve">摘 要: </w:t>
      </w:r>
      <w:r w:rsidRPr="009125F3">
        <w:rPr>
          <w:rFonts w:asciiTheme="minorEastAsia" w:hAnsiTheme="minorEastAsia" w:cs="Times"/>
          <w:kern w:val="0"/>
          <w:sz w:val="28"/>
          <w:szCs w:val="28"/>
        </w:rPr>
        <w:t>本文从网络环境下开展多样化德育活动的意义,班级德育工作的新阵地、新途径和新对策</w:t>
      </w:r>
      <w:r w:rsidR="009125F3">
        <w:rPr>
          <w:rFonts w:asciiTheme="minorEastAsia" w:hAnsiTheme="minorEastAsia" w:cs="Times" w:hint="eastAsia"/>
          <w:kern w:val="0"/>
          <w:sz w:val="28"/>
          <w:szCs w:val="28"/>
        </w:rPr>
        <w:t>两个</w:t>
      </w:r>
      <w:r w:rsidRPr="009125F3">
        <w:rPr>
          <w:rFonts w:asciiTheme="minorEastAsia" w:hAnsiTheme="minorEastAsia" w:cs="Times"/>
          <w:kern w:val="0"/>
          <w:sz w:val="28"/>
          <w:szCs w:val="28"/>
        </w:rPr>
        <w:t xml:space="preserve">方面就网络环境下班主任开展多样化德育活动做了一定的探索与实践。 </w:t>
      </w:r>
    </w:p>
    <w:p w:rsidR="00611A59" w:rsidRPr="009125F3" w:rsidRDefault="00611A59" w:rsidP="009125F3">
      <w:pPr>
        <w:widowControl/>
        <w:autoSpaceDE w:val="0"/>
        <w:autoSpaceDN w:val="0"/>
        <w:adjustRightInd w:val="0"/>
        <w:jc w:val="left"/>
        <w:rPr>
          <w:rFonts w:asciiTheme="minorEastAsia" w:hAnsiTheme="minorEastAsia" w:cs="Times"/>
          <w:kern w:val="0"/>
          <w:sz w:val="28"/>
          <w:szCs w:val="28"/>
        </w:rPr>
      </w:pPr>
      <w:r w:rsidRPr="009125F3">
        <w:rPr>
          <w:rFonts w:asciiTheme="minorEastAsia" w:hAnsiTheme="minorEastAsia" w:cs="Times"/>
          <w:b/>
          <w:kern w:val="0"/>
          <w:sz w:val="28"/>
          <w:szCs w:val="28"/>
        </w:rPr>
        <w:t>关键词:</w:t>
      </w:r>
      <w:r w:rsidRPr="009125F3">
        <w:rPr>
          <w:rFonts w:asciiTheme="minorEastAsia" w:hAnsiTheme="minorEastAsia" w:cs="Times"/>
          <w:kern w:val="0"/>
          <w:sz w:val="28"/>
          <w:szCs w:val="28"/>
        </w:rPr>
        <w:t xml:space="preserve"> 网络环境 德育活动 探索与实践 </w:t>
      </w:r>
    </w:p>
    <w:p w:rsidR="00611A59" w:rsidRPr="009125F3" w:rsidRDefault="006D2B28" w:rsidP="009125F3">
      <w:pPr>
        <w:rPr>
          <w:rFonts w:asciiTheme="minorEastAsia" w:hAnsiTheme="minorEastAsia"/>
          <w:sz w:val="28"/>
          <w:szCs w:val="28"/>
        </w:rPr>
      </w:pPr>
      <w:r w:rsidRPr="009125F3">
        <w:rPr>
          <w:rFonts w:asciiTheme="minorEastAsia" w:hAnsiTheme="minorEastAsia" w:hint="eastAsia"/>
          <w:sz w:val="28"/>
          <w:szCs w:val="28"/>
        </w:rPr>
        <w:t xml:space="preserve">    </w:t>
      </w:r>
      <w:r w:rsidR="00611A59" w:rsidRPr="009125F3">
        <w:rPr>
          <w:rFonts w:asciiTheme="minorEastAsia" w:hAnsiTheme="minorEastAsia" w:hint="eastAsia"/>
          <w:sz w:val="28"/>
          <w:szCs w:val="28"/>
        </w:rPr>
        <w:t>一、网络环境下班主任开展多样化德育活动的意义</w:t>
      </w:r>
    </w:p>
    <w:p w:rsidR="00611A59" w:rsidRPr="009125F3" w:rsidRDefault="006D2B28" w:rsidP="009125F3">
      <w:pPr>
        <w:widowControl/>
        <w:autoSpaceDE w:val="0"/>
        <w:autoSpaceDN w:val="0"/>
        <w:adjustRightInd w:val="0"/>
        <w:jc w:val="left"/>
        <w:rPr>
          <w:rFonts w:asciiTheme="minorEastAsia" w:hAnsiTheme="minorEastAsia" w:cs="Times"/>
          <w:kern w:val="0"/>
          <w:sz w:val="28"/>
          <w:szCs w:val="28"/>
        </w:rPr>
      </w:pPr>
      <w:r w:rsidRPr="009125F3">
        <w:rPr>
          <w:rFonts w:asciiTheme="minorEastAsia" w:hAnsiTheme="minorEastAsia" w:cs="宋体" w:hint="eastAsia"/>
          <w:kern w:val="0"/>
          <w:sz w:val="28"/>
          <w:szCs w:val="28"/>
        </w:rPr>
        <w:t xml:space="preserve">    </w:t>
      </w:r>
      <w:r w:rsidR="008E6B94" w:rsidRPr="009125F3">
        <w:rPr>
          <w:rFonts w:asciiTheme="minorEastAsia" w:hAnsiTheme="minorEastAsia" w:cs="宋体" w:hint="eastAsia"/>
          <w:kern w:val="0"/>
          <w:sz w:val="28"/>
          <w:szCs w:val="28"/>
        </w:rPr>
        <w:t>小学阶段是学生身心发育的关键时期</w:t>
      </w:r>
      <w:r w:rsidR="008E6B94" w:rsidRPr="009125F3">
        <w:rPr>
          <w:rFonts w:asciiTheme="minorEastAsia" w:hAnsiTheme="minorEastAsia" w:cs="宋体"/>
          <w:kern w:val="0"/>
          <w:sz w:val="28"/>
          <w:szCs w:val="28"/>
        </w:rPr>
        <w:t>,</w:t>
      </w:r>
      <w:r w:rsidR="008E6B94" w:rsidRPr="009125F3">
        <w:rPr>
          <w:rFonts w:asciiTheme="minorEastAsia" w:hAnsiTheme="minorEastAsia" w:cs="宋体" w:hint="eastAsia"/>
          <w:kern w:val="0"/>
          <w:sz w:val="28"/>
          <w:szCs w:val="28"/>
        </w:rPr>
        <w:t>在此期间</w:t>
      </w:r>
      <w:r w:rsidR="008E6B94" w:rsidRPr="009125F3">
        <w:rPr>
          <w:rFonts w:asciiTheme="minorEastAsia" w:hAnsiTheme="minorEastAsia" w:cs="宋体"/>
          <w:kern w:val="0"/>
          <w:sz w:val="28"/>
          <w:szCs w:val="28"/>
        </w:rPr>
        <w:t>,</w:t>
      </w:r>
      <w:r w:rsidR="008E6B94" w:rsidRPr="009125F3">
        <w:rPr>
          <w:rFonts w:asciiTheme="minorEastAsia" w:hAnsiTheme="minorEastAsia" w:cs="宋体" w:hint="eastAsia"/>
          <w:kern w:val="0"/>
          <w:sz w:val="28"/>
          <w:szCs w:val="28"/>
        </w:rPr>
        <w:t>学生品德素养的发展情况对于其今后的人生道路意义重大。班主任作为教学中的主导与核心</w:t>
      </w:r>
      <w:r w:rsidR="008E6B94" w:rsidRPr="009125F3">
        <w:rPr>
          <w:rFonts w:asciiTheme="minorEastAsia" w:hAnsiTheme="minorEastAsia" w:cs="宋体"/>
          <w:kern w:val="0"/>
          <w:sz w:val="28"/>
          <w:szCs w:val="28"/>
        </w:rPr>
        <w:t>,</w:t>
      </w:r>
      <w:r w:rsidR="009125F3">
        <w:rPr>
          <w:rFonts w:asciiTheme="minorEastAsia" w:hAnsiTheme="minorEastAsia" w:cs="宋体" w:hint="eastAsia"/>
          <w:kern w:val="0"/>
          <w:sz w:val="28"/>
          <w:szCs w:val="28"/>
        </w:rPr>
        <w:t>在</w:t>
      </w:r>
      <w:r w:rsidR="008E6B94" w:rsidRPr="009125F3">
        <w:rPr>
          <w:rFonts w:asciiTheme="minorEastAsia" w:hAnsiTheme="minorEastAsia" w:cs="宋体" w:hint="eastAsia"/>
          <w:kern w:val="0"/>
          <w:sz w:val="28"/>
          <w:szCs w:val="28"/>
        </w:rPr>
        <w:t>德育中发挥着重</w:t>
      </w:r>
      <w:r w:rsidR="009125F3">
        <w:rPr>
          <w:rFonts w:asciiTheme="minorEastAsia" w:hAnsiTheme="minorEastAsia" w:cs="宋体" w:hint="eastAsia"/>
          <w:kern w:val="0"/>
          <w:sz w:val="28"/>
          <w:szCs w:val="28"/>
        </w:rPr>
        <w:t>要作用。这就要求</w:t>
      </w:r>
      <w:r w:rsidR="008E6B94" w:rsidRPr="009125F3">
        <w:rPr>
          <w:rFonts w:asciiTheme="minorEastAsia" w:hAnsiTheme="minorEastAsia" w:cs="宋体" w:hint="eastAsia"/>
          <w:kern w:val="0"/>
          <w:sz w:val="28"/>
          <w:szCs w:val="28"/>
        </w:rPr>
        <w:t>班主任从实际情况出发</w:t>
      </w:r>
      <w:r w:rsidR="008E6B94" w:rsidRPr="009125F3">
        <w:rPr>
          <w:rFonts w:asciiTheme="minorEastAsia" w:hAnsiTheme="minorEastAsia" w:cs="宋体"/>
          <w:kern w:val="0"/>
          <w:sz w:val="28"/>
          <w:szCs w:val="28"/>
        </w:rPr>
        <w:t>,</w:t>
      </w:r>
      <w:r w:rsidR="008E6B94" w:rsidRPr="009125F3">
        <w:rPr>
          <w:rFonts w:asciiTheme="minorEastAsia" w:hAnsiTheme="minorEastAsia" w:cs="宋体" w:hint="eastAsia"/>
          <w:kern w:val="0"/>
          <w:sz w:val="28"/>
          <w:szCs w:val="28"/>
        </w:rPr>
        <w:t>掌握必要的理论与方法</w:t>
      </w:r>
      <w:r w:rsidR="008E6B94" w:rsidRPr="009125F3">
        <w:rPr>
          <w:rFonts w:asciiTheme="minorEastAsia" w:hAnsiTheme="minorEastAsia" w:cs="宋体"/>
          <w:kern w:val="0"/>
          <w:sz w:val="28"/>
          <w:szCs w:val="28"/>
        </w:rPr>
        <w:t>,</w:t>
      </w:r>
      <w:r w:rsidR="008E6B94" w:rsidRPr="009125F3">
        <w:rPr>
          <w:rFonts w:asciiTheme="minorEastAsia" w:hAnsiTheme="minorEastAsia" w:cs="宋体" w:hint="eastAsia"/>
          <w:kern w:val="0"/>
          <w:sz w:val="28"/>
          <w:szCs w:val="28"/>
        </w:rPr>
        <w:t>不断提升自身的工作能力</w:t>
      </w:r>
      <w:r w:rsidR="008E6B94" w:rsidRPr="009125F3">
        <w:rPr>
          <w:rFonts w:asciiTheme="minorEastAsia" w:hAnsiTheme="minorEastAsia" w:cs="宋体"/>
          <w:kern w:val="0"/>
          <w:sz w:val="28"/>
          <w:szCs w:val="28"/>
        </w:rPr>
        <w:t>,</w:t>
      </w:r>
      <w:r w:rsidR="008E6B94" w:rsidRPr="009125F3">
        <w:rPr>
          <w:rFonts w:asciiTheme="minorEastAsia" w:hAnsiTheme="minorEastAsia" w:cs="宋体" w:hint="eastAsia"/>
          <w:kern w:val="0"/>
          <w:sz w:val="28"/>
          <w:szCs w:val="28"/>
        </w:rPr>
        <w:t>更好地展开德育教育。</w:t>
      </w:r>
      <w:r w:rsidR="00611A59" w:rsidRPr="009125F3">
        <w:rPr>
          <w:rFonts w:asciiTheme="minorEastAsia" w:hAnsiTheme="minorEastAsia" w:hint="eastAsia"/>
          <w:sz w:val="28"/>
          <w:szCs w:val="28"/>
        </w:rPr>
        <w:t>随着网络的深入发展和普及, 利用网络开展思想道德教育的效果更加凸显。</w:t>
      </w:r>
    </w:p>
    <w:p w:rsidR="00611A59" w:rsidRPr="009125F3" w:rsidRDefault="006D2B28" w:rsidP="009125F3">
      <w:pPr>
        <w:rPr>
          <w:rFonts w:asciiTheme="minorEastAsia" w:hAnsiTheme="minorEastAsia"/>
          <w:sz w:val="28"/>
          <w:szCs w:val="28"/>
        </w:rPr>
      </w:pPr>
      <w:r w:rsidRPr="009125F3">
        <w:rPr>
          <w:rFonts w:asciiTheme="minorEastAsia" w:hAnsiTheme="minorEastAsia" w:hint="eastAsia"/>
          <w:sz w:val="28"/>
          <w:szCs w:val="28"/>
        </w:rPr>
        <w:t xml:space="preserve">    </w:t>
      </w:r>
      <w:r w:rsidR="00611A59" w:rsidRPr="009125F3">
        <w:rPr>
          <w:rFonts w:asciiTheme="minorEastAsia" w:hAnsiTheme="minorEastAsia" w:hint="eastAsia"/>
          <w:sz w:val="28"/>
          <w:szCs w:val="28"/>
        </w:rPr>
        <w:t>网络时代,人们提出网络德育这一概念,就是指在局域网(LAN)和广域网(WAN)上开展的一系列德育活动,其内容包括德育信息、网络德育课、虚拟空间、网上咨询答疑、专家在线指导、网上德育学校等。 在网络环境下班级德育教育内容逐渐呈现出以现代化、个性化、生活化、多样化需求等发展趋势。在网络环境下,如何科学地把握网络思想道德教育的发展趋势,更有效地做好德育工作?面对这个挑战,教育工作者必须思考、探索、行动。</w:t>
      </w:r>
    </w:p>
    <w:p w:rsidR="00611A59" w:rsidRPr="009125F3" w:rsidRDefault="006D2B28" w:rsidP="009125F3">
      <w:pPr>
        <w:rPr>
          <w:rFonts w:asciiTheme="minorEastAsia" w:hAnsiTheme="minorEastAsia"/>
          <w:sz w:val="28"/>
          <w:szCs w:val="28"/>
        </w:rPr>
      </w:pPr>
      <w:r w:rsidRPr="009125F3">
        <w:rPr>
          <w:rFonts w:asciiTheme="minorEastAsia" w:hAnsiTheme="minorEastAsia" w:hint="eastAsia"/>
          <w:sz w:val="28"/>
          <w:szCs w:val="28"/>
        </w:rPr>
        <w:t xml:space="preserve">    二</w:t>
      </w:r>
      <w:r w:rsidR="00611A59" w:rsidRPr="009125F3">
        <w:rPr>
          <w:rFonts w:asciiTheme="minorEastAsia" w:hAnsiTheme="minorEastAsia" w:hint="eastAsia"/>
          <w:sz w:val="28"/>
          <w:szCs w:val="28"/>
        </w:rPr>
        <w:t>、班级德育工作的新阵地、新途径和新对策,</w:t>
      </w:r>
    </w:p>
    <w:p w:rsidR="00611A59" w:rsidRPr="009125F3" w:rsidRDefault="006D2B28" w:rsidP="009125F3">
      <w:pPr>
        <w:rPr>
          <w:rFonts w:asciiTheme="minorEastAsia" w:hAnsiTheme="minorEastAsia"/>
          <w:sz w:val="28"/>
          <w:szCs w:val="28"/>
        </w:rPr>
      </w:pPr>
      <w:r w:rsidRPr="009125F3">
        <w:rPr>
          <w:rFonts w:asciiTheme="minorEastAsia" w:hAnsiTheme="minorEastAsia" w:hint="eastAsia"/>
          <w:sz w:val="28"/>
          <w:szCs w:val="28"/>
        </w:rPr>
        <w:t xml:space="preserve">    </w:t>
      </w:r>
      <w:r w:rsidR="00611A59" w:rsidRPr="009125F3">
        <w:rPr>
          <w:rFonts w:asciiTheme="minorEastAsia" w:hAnsiTheme="minorEastAsia" w:hint="eastAsia"/>
          <w:sz w:val="28"/>
          <w:szCs w:val="28"/>
        </w:rPr>
        <w:t>(一)依托网络,构建学校—班主任—学生—家长共同参与的德育</w:t>
      </w:r>
      <w:r w:rsidR="00611A59" w:rsidRPr="009125F3">
        <w:rPr>
          <w:rFonts w:asciiTheme="minorEastAsia" w:hAnsiTheme="minorEastAsia" w:hint="eastAsia"/>
          <w:sz w:val="28"/>
          <w:szCs w:val="28"/>
        </w:rPr>
        <w:lastRenderedPageBreak/>
        <w:t>教育模式。</w:t>
      </w:r>
    </w:p>
    <w:p w:rsidR="006D2B28" w:rsidRPr="009125F3" w:rsidRDefault="00611A59" w:rsidP="009125F3">
      <w:pPr>
        <w:ind w:firstLine="560"/>
        <w:rPr>
          <w:rFonts w:asciiTheme="minorEastAsia" w:hAnsiTheme="minorEastAsia"/>
          <w:sz w:val="28"/>
          <w:szCs w:val="28"/>
        </w:rPr>
      </w:pPr>
      <w:r w:rsidRPr="009125F3">
        <w:rPr>
          <w:rFonts w:asciiTheme="minorEastAsia" w:hAnsiTheme="minorEastAsia" w:hint="eastAsia"/>
          <w:sz w:val="28"/>
          <w:szCs w:val="28"/>
        </w:rPr>
        <w:t xml:space="preserve">针对德育教育面临的挑战, 网络德育的优势及网络给带来的观念上的转变、很有必要借助微信、班级网站、班级QQ群、班主任与家长交流QQ群,构建学校—班主任— 学生—家长共同参与的德育教育模式、 提高德育实效。 例如,在班级管理中,我借助微信、班级网站、班级QQ 群、班主任与家长交流QQ群、电子信箱等开展网上心理咨询与辅导。学生可以向我倾诉自己真实的想法,也可以就班级管理和教师教学坦率地对我提出意见;学生心中一些敏感的话题或存在的困惑,可以在微信、QQ上及时与我交流,避免面对面的尴尬。这样既解决了思想上存在的问题,又使师生间加深了了解和信任。 </w:t>
      </w:r>
    </w:p>
    <w:p w:rsidR="00611A59" w:rsidRPr="009125F3" w:rsidRDefault="00611A59" w:rsidP="009125F3">
      <w:pPr>
        <w:ind w:firstLine="560"/>
        <w:rPr>
          <w:rFonts w:asciiTheme="minorEastAsia" w:hAnsiTheme="minorEastAsia"/>
          <w:sz w:val="28"/>
          <w:szCs w:val="28"/>
        </w:rPr>
      </w:pPr>
      <w:r w:rsidRPr="009125F3">
        <w:rPr>
          <w:rFonts w:asciiTheme="minorEastAsia" w:hAnsiTheme="minorEastAsia" w:hint="eastAsia"/>
          <w:sz w:val="28"/>
          <w:szCs w:val="28"/>
        </w:rPr>
        <w:t>针对共性问题,我在网上公开与学生一起讨论,然后适当引导。 在节假日师生之间,可以群发邮件、电子贺卡,互送祝福, 增进师生情感, 感受班集体的温暖, 找到班级归属感。 另外,我与家长就学生在校、在家学习、思想表现、生活等方面的问题及时沟通,既减少家长到校的麻烦,又达到家校共同育人的目的,有效地预防一些突发事件。</w:t>
      </w:r>
    </w:p>
    <w:p w:rsidR="006D2B28" w:rsidRPr="009125F3" w:rsidRDefault="006D2B28" w:rsidP="009125F3">
      <w:pPr>
        <w:ind w:firstLine="560"/>
        <w:rPr>
          <w:rFonts w:asciiTheme="minorEastAsia" w:hAnsiTheme="minorEastAsia"/>
          <w:sz w:val="28"/>
          <w:szCs w:val="28"/>
        </w:rPr>
      </w:pPr>
      <w:r w:rsidRPr="009125F3">
        <w:rPr>
          <w:rFonts w:asciiTheme="minorEastAsia" w:hAnsiTheme="minorEastAsia"/>
          <w:noProof/>
          <w:sz w:val="28"/>
          <w:szCs w:val="28"/>
        </w:rPr>
        <w:drawing>
          <wp:anchor distT="0" distB="0" distL="114300" distR="114300" simplePos="0" relativeHeight="251659264" behindDoc="1" locked="0" layoutInCell="1" allowOverlap="1">
            <wp:simplePos x="0" y="0"/>
            <wp:positionH relativeFrom="column">
              <wp:posOffset>2514600</wp:posOffset>
            </wp:positionH>
            <wp:positionV relativeFrom="paragraph">
              <wp:posOffset>25400</wp:posOffset>
            </wp:positionV>
            <wp:extent cx="2743200" cy="2667000"/>
            <wp:effectExtent l="0" t="0" r="0" b="0"/>
            <wp:wrapNone/>
            <wp:docPr id="1" name="图片 1" descr="780C2582-FE6B-4C8B-8EEB-55105FF668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780C2582-FE6B-4C8B-8EEB-55105FF66874.pn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43200" cy="266700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9125F3">
        <w:rPr>
          <w:rFonts w:asciiTheme="minorEastAsia" w:hAnsiTheme="minorEastAsia"/>
          <w:noProof/>
          <w:sz w:val="28"/>
          <w:szCs w:val="28"/>
        </w:rPr>
        <w:drawing>
          <wp:anchor distT="0" distB="0" distL="114300" distR="114300" simplePos="0" relativeHeight="251658240" behindDoc="1" locked="0" layoutInCell="1" allowOverlap="1">
            <wp:simplePos x="0" y="0"/>
            <wp:positionH relativeFrom="column">
              <wp:posOffset>-114300</wp:posOffset>
            </wp:positionH>
            <wp:positionV relativeFrom="paragraph">
              <wp:posOffset>25400</wp:posOffset>
            </wp:positionV>
            <wp:extent cx="2501900" cy="2667000"/>
            <wp:effectExtent l="0" t="0" r="12700" b="0"/>
            <wp:wrapNone/>
            <wp:docPr id="2" name="图片 2" descr="无标题_meit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无标题_meitu_1.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501900" cy="266700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6D2B28" w:rsidRPr="009125F3" w:rsidRDefault="006D2B28" w:rsidP="009125F3">
      <w:pPr>
        <w:ind w:firstLine="560"/>
        <w:rPr>
          <w:rFonts w:asciiTheme="minorEastAsia" w:hAnsiTheme="minorEastAsia"/>
          <w:sz w:val="28"/>
          <w:szCs w:val="28"/>
        </w:rPr>
      </w:pPr>
    </w:p>
    <w:p w:rsidR="006D2B28" w:rsidRPr="009125F3" w:rsidRDefault="006D2B28" w:rsidP="009125F3">
      <w:pPr>
        <w:ind w:firstLine="560"/>
        <w:rPr>
          <w:rFonts w:asciiTheme="minorEastAsia" w:hAnsiTheme="minorEastAsia"/>
          <w:sz w:val="28"/>
          <w:szCs w:val="28"/>
        </w:rPr>
      </w:pPr>
    </w:p>
    <w:p w:rsidR="006D2B28" w:rsidRPr="009125F3" w:rsidRDefault="006D2B28" w:rsidP="009125F3">
      <w:pPr>
        <w:rPr>
          <w:rFonts w:asciiTheme="minorEastAsia" w:hAnsiTheme="minorEastAsia"/>
          <w:sz w:val="28"/>
          <w:szCs w:val="28"/>
        </w:rPr>
      </w:pPr>
    </w:p>
    <w:p w:rsidR="006D2B28" w:rsidRPr="009125F3" w:rsidRDefault="006D2B28" w:rsidP="009125F3">
      <w:pPr>
        <w:rPr>
          <w:rFonts w:asciiTheme="minorEastAsia" w:hAnsiTheme="minorEastAsia"/>
          <w:sz w:val="28"/>
          <w:szCs w:val="28"/>
        </w:rPr>
      </w:pPr>
    </w:p>
    <w:p w:rsidR="006D2B28" w:rsidRPr="009125F3" w:rsidRDefault="006D2B28" w:rsidP="009125F3">
      <w:pPr>
        <w:rPr>
          <w:rFonts w:asciiTheme="minorEastAsia" w:hAnsiTheme="minorEastAsia"/>
          <w:sz w:val="28"/>
          <w:szCs w:val="28"/>
        </w:rPr>
      </w:pPr>
    </w:p>
    <w:p w:rsidR="006D2B28" w:rsidRDefault="006D2B28" w:rsidP="009125F3">
      <w:pPr>
        <w:rPr>
          <w:rFonts w:asciiTheme="minorEastAsia" w:hAnsiTheme="minorEastAsia"/>
          <w:sz w:val="28"/>
          <w:szCs w:val="28"/>
        </w:rPr>
      </w:pPr>
    </w:p>
    <w:p w:rsidR="009125F3" w:rsidRDefault="00AD6868" w:rsidP="009125F3">
      <w:pPr>
        <w:rPr>
          <w:rFonts w:asciiTheme="minorEastAsia" w:hAnsiTheme="minorEastAsia"/>
          <w:sz w:val="28"/>
          <w:szCs w:val="28"/>
        </w:rPr>
      </w:pPr>
      <w:r>
        <w:rPr>
          <w:rFonts w:asciiTheme="minorEastAsia" w:hAnsiTheme="minorEastAsia" w:hint="eastAsia"/>
          <w:noProof/>
          <w:sz w:val="28"/>
          <w:szCs w:val="28"/>
        </w:rPr>
        <w:lastRenderedPageBreak/>
        <w:drawing>
          <wp:anchor distT="0" distB="0" distL="114300" distR="114300" simplePos="0" relativeHeight="251665408" behindDoc="1" locked="0" layoutInCell="1" allowOverlap="1">
            <wp:simplePos x="0" y="0"/>
            <wp:positionH relativeFrom="column">
              <wp:posOffset>-114300</wp:posOffset>
            </wp:positionH>
            <wp:positionV relativeFrom="paragraph">
              <wp:posOffset>0</wp:posOffset>
            </wp:positionV>
            <wp:extent cx="5270500" cy="2870200"/>
            <wp:effectExtent l="0" t="0" r="12700" b="0"/>
            <wp:wrapNone/>
            <wp:docPr id="7" name="" descr="Macintosh HD:Users:wangjing:Desktop:AC7C5FBD-9C65-4B8D-BCB4-40C374E4CB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wangjing:Desktop:AC7C5FBD-9C65-4B8D-BCB4-40C374E4CB9C.png"/>
                    <pic:cNvPicPr>
                      <a:picLocks noChangeAspect="1" noChangeArrowheads="1"/>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7895" b="7143"/>
                    <a:stretch/>
                  </pic:blipFill>
                  <pic:spPr bwMode="auto">
                    <a:xfrm>
                      <a:off x="0" y="0"/>
                      <a:ext cx="5270500" cy="2870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9125F3" w:rsidRDefault="009125F3" w:rsidP="009125F3">
      <w:pPr>
        <w:rPr>
          <w:rFonts w:asciiTheme="minorEastAsia" w:hAnsiTheme="minorEastAsia"/>
          <w:sz w:val="28"/>
          <w:szCs w:val="28"/>
        </w:rPr>
      </w:pPr>
    </w:p>
    <w:p w:rsidR="009125F3" w:rsidRDefault="009125F3" w:rsidP="009125F3">
      <w:pPr>
        <w:rPr>
          <w:rFonts w:asciiTheme="minorEastAsia" w:hAnsiTheme="minorEastAsia"/>
          <w:sz w:val="28"/>
          <w:szCs w:val="28"/>
        </w:rPr>
      </w:pPr>
    </w:p>
    <w:p w:rsidR="009125F3" w:rsidRDefault="009125F3" w:rsidP="009125F3">
      <w:pPr>
        <w:rPr>
          <w:rFonts w:asciiTheme="minorEastAsia" w:hAnsiTheme="minorEastAsia"/>
          <w:sz w:val="28"/>
          <w:szCs w:val="28"/>
        </w:rPr>
      </w:pPr>
    </w:p>
    <w:p w:rsidR="009125F3" w:rsidRPr="009125F3" w:rsidRDefault="009125F3" w:rsidP="009125F3">
      <w:pPr>
        <w:rPr>
          <w:rFonts w:asciiTheme="minorEastAsia" w:hAnsiTheme="minorEastAsia"/>
          <w:sz w:val="28"/>
          <w:szCs w:val="28"/>
        </w:rPr>
      </w:pPr>
    </w:p>
    <w:p w:rsidR="006D2B28" w:rsidRPr="009125F3" w:rsidRDefault="006D2B28" w:rsidP="009125F3">
      <w:pPr>
        <w:rPr>
          <w:rFonts w:asciiTheme="minorEastAsia" w:hAnsiTheme="minorEastAsia"/>
          <w:sz w:val="28"/>
          <w:szCs w:val="28"/>
        </w:rPr>
      </w:pPr>
    </w:p>
    <w:p w:rsidR="00AD6868" w:rsidRDefault="006D2B28" w:rsidP="009125F3">
      <w:pPr>
        <w:rPr>
          <w:rFonts w:asciiTheme="minorEastAsia" w:hAnsiTheme="minorEastAsia"/>
          <w:sz w:val="28"/>
          <w:szCs w:val="28"/>
        </w:rPr>
      </w:pPr>
      <w:r w:rsidRPr="009125F3">
        <w:rPr>
          <w:rFonts w:asciiTheme="minorEastAsia" w:hAnsiTheme="minorEastAsia" w:hint="eastAsia"/>
          <w:sz w:val="28"/>
          <w:szCs w:val="28"/>
        </w:rPr>
        <w:t xml:space="preserve">    </w:t>
      </w:r>
    </w:p>
    <w:p w:rsidR="00AD6868" w:rsidRDefault="00AD6868" w:rsidP="009125F3">
      <w:pPr>
        <w:rPr>
          <w:rFonts w:asciiTheme="minorEastAsia" w:hAnsiTheme="minorEastAsia"/>
          <w:sz w:val="28"/>
          <w:szCs w:val="28"/>
        </w:rPr>
      </w:pPr>
    </w:p>
    <w:p w:rsidR="00611A59" w:rsidRPr="009125F3" w:rsidRDefault="00AD6868" w:rsidP="009125F3">
      <w:pPr>
        <w:rPr>
          <w:rFonts w:asciiTheme="minorEastAsia" w:hAnsiTheme="minorEastAsia"/>
          <w:sz w:val="28"/>
          <w:szCs w:val="28"/>
        </w:rPr>
      </w:pPr>
      <w:r>
        <w:rPr>
          <w:rFonts w:asciiTheme="minorEastAsia" w:hAnsiTheme="minorEastAsia" w:hint="eastAsia"/>
          <w:sz w:val="28"/>
          <w:szCs w:val="28"/>
        </w:rPr>
        <w:t xml:space="preserve">    </w:t>
      </w:r>
      <w:r w:rsidR="00611A59" w:rsidRPr="009125F3">
        <w:rPr>
          <w:rFonts w:asciiTheme="minorEastAsia" w:hAnsiTheme="minorEastAsia" w:hint="eastAsia"/>
          <w:sz w:val="28"/>
          <w:szCs w:val="28"/>
        </w:rPr>
        <w:t>(二)利用网上德育资源,学生自己设计、主持主题班会。</w:t>
      </w:r>
    </w:p>
    <w:p w:rsidR="006D2B28" w:rsidRPr="009125F3" w:rsidRDefault="006D2B28" w:rsidP="009125F3">
      <w:pPr>
        <w:rPr>
          <w:rFonts w:asciiTheme="minorEastAsia" w:hAnsiTheme="minorEastAsia"/>
          <w:sz w:val="28"/>
          <w:szCs w:val="28"/>
        </w:rPr>
      </w:pPr>
      <w:r w:rsidRPr="009125F3">
        <w:rPr>
          <w:rFonts w:asciiTheme="minorEastAsia" w:hAnsiTheme="minorEastAsia" w:hint="eastAsia"/>
          <w:sz w:val="28"/>
          <w:szCs w:val="28"/>
        </w:rPr>
        <w:t xml:space="preserve">   </w:t>
      </w:r>
      <w:r w:rsidR="00AD6868">
        <w:rPr>
          <w:rFonts w:asciiTheme="minorEastAsia" w:hAnsiTheme="minorEastAsia" w:hint="eastAsia"/>
          <w:sz w:val="28"/>
          <w:szCs w:val="28"/>
        </w:rPr>
        <w:t xml:space="preserve"> </w:t>
      </w:r>
      <w:r w:rsidR="00611A59" w:rsidRPr="009125F3">
        <w:rPr>
          <w:rFonts w:asciiTheme="minorEastAsia" w:hAnsiTheme="minorEastAsia" w:hint="eastAsia"/>
          <w:sz w:val="28"/>
          <w:szCs w:val="28"/>
        </w:rPr>
        <w:t xml:space="preserve">在每周的班会时间, 我改变过去的单纯的班主任说教教育形式,依据班级工作计划,开展10+20分钟时限的(本周班务活动安排处理10分钟+主题班会20分钟),以励志教育, 理想教育、感恩教育、集体主义教育,挫折教育等为主要内容的系列主题班会。 每周确定一主题,提前安排学生在网上搜集相关材料,制作PPT课件和视频剪辑,同时让学生独立主持班会,确保人人参与。 </w:t>
      </w:r>
    </w:p>
    <w:p w:rsidR="00611A59" w:rsidRPr="009125F3" w:rsidRDefault="006D2B28" w:rsidP="009125F3">
      <w:pPr>
        <w:rPr>
          <w:rFonts w:asciiTheme="minorEastAsia" w:hAnsiTheme="minorEastAsia"/>
          <w:sz w:val="28"/>
          <w:szCs w:val="28"/>
        </w:rPr>
      </w:pPr>
      <w:r w:rsidRPr="009125F3">
        <w:rPr>
          <w:rFonts w:asciiTheme="minorEastAsia" w:hAnsiTheme="minorEastAsia" w:hint="eastAsia"/>
          <w:sz w:val="28"/>
          <w:szCs w:val="28"/>
        </w:rPr>
        <w:t xml:space="preserve">    </w:t>
      </w:r>
      <w:r w:rsidR="00611A59" w:rsidRPr="009125F3">
        <w:rPr>
          <w:rFonts w:asciiTheme="minorEastAsia" w:hAnsiTheme="minorEastAsia" w:hint="eastAsia"/>
          <w:sz w:val="28"/>
          <w:szCs w:val="28"/>
        </w:rPr>
        <w:t>学期结束时,评选出最佳主持人进行奖励。 这样的班会既锻炼了学生的能力,又使学生在参与中受到了教育。形式多样化的班会,激发了学生参与的兴趣,改变了学生不爱上班会课导致的被动接受教育的现状。</w:t>
      </w:r>
    </w:p>
    <w:p w:rsidR="00611A59" w:rsidRPr="009125F3" w:rsidRDefault="00611A59" w:rsidP="009125F3">
      <w:pPr>
        <w:ind w:firstLine="560"/>
        <w:rPr>
          <w:rFonts w:asciiTheme="minorEastAsia" w:hAnsiTheme="minorEastAsia"/>
          <w:sz w:val="28"/>
          <w:szCs w:val="28"/>
        </w:rPr>
      </w:pPr>
      <w:r w:rsidRPr="009125F3">
        <w:rPr>
          <w:rFonts w:asciiTheme="minorEastAsia" w:hAnsiTheme="minorEastAsia" w:hint="eastAsia"/>
          <w:sz w:val="28"/>
          <w:szCs w:val="28"/>
        </w:rPr>
        <w:t>(三)搜集网络德育素材,组织学生观看视频。 除举办主题班会之外,还可以组织学生观看德育视频, 对学生进行爱国主义教育、感恩教育、孝道教育等。例如,观看大阅兵、孝心少年事迹、道德模范颁</w:t>
      </w:r>
      <w:r w:rsidRPr="009125F3">
        <w:rPr>
          <w:rFonts w:asciiTheme="minorEastAsia" w:hAnsiTheme="minorEastAsia" w:hint="eastAsia"/>
          <w:sz w:val="28"/>
          <w:szCs w:val="28"/>
        </w:rPr>
        <w:lastRenderedPageBreak/>
        <w:t>奖仪式、感动中国年度人物颁奖仪式等,并写好观后感进行反思,</w:t>
      </w:r>
      <w:r w:rsidR="00AD6868">
        <w:rPr>
          <w:rFonts w:asciiTheme="minorEastAsia" w:hAnsiTheme="minorEastAsia" w:hint="eastAsia"/>
          <w:sz w:val="28"/>
          <w:szCs w:val="28"/>
        </w:rPr>
        <w:t>上传到班级网站，分享心得体会，</w:t>
      </w:r>
      <w:r w:rsidRPr="009125F3">
        <w:rPr>
          <w:rFonts w:asciiTheme="minorEastAsia" w:hAnsiTheme="minorEastAsia" w:hint="eastAsia"/>
          <w:sz w:val="28"/>
          <w:szCs w:val="28"/>
        </w:rPr>
        <w:t>达到提高个人认识的目的。</w:t>
      </w:r>
    </w:p>
    <w:p w:rsidR="00E527AE" w:rsidRPr="009125F3" w:rsidRDefault="00E527AE" w:rsidP="009125F3">
      <w:pPr>
        <w:widowControl/>
        <w:autoSpaceDE w:val="0"/>
        <w:autoSpaceDN w:val="0"/>
        <w:adjustRightInd w:val="0"/>
        <w:jc w:val="left"/>
        <w:rPr>
          <w:rFonts w:asciiTheme="minorEastAsia" w:hAnsiTheme="minorEastAsia" w:cstheme="majorEastAsia"/>
          <w:kern w:val="0"/>
          <w:sz w:val="28"/>
          <w:szCs w:val="28"/>
        </w:rPr>
      </w:pPr>
      <w:r w:rsidRPr="009125F3">
        <w:rPr>
          <w:rFonts w:asciiTheme="minorEastAsia" w:hAnsiTheme="minorEastAsia" w:hint="eastAsia"/>
          <w:sz w:val="28"/>
          <w:szCs w:val="28"/>
        </w:rPr>
        <w:t xml:space="preserve">    例如</w:t>
      </w:r>
      <w:r w:rsidRPr="009125F3">
        <w:rPr>
          <w:rFonts w:asciiTheme="minorEastAsia" w:hAnsiTheme="minorEastAsia" w:cstheme="majorEastAsia" w:hint="eastAsia"/>
          <w:kern w:val="0"/>
          <w:sz w:val="28"/>
          <w:szCs w:val="28"/>
        </w:rPr>
        <w:t>,笔者所任教班级开展《文明之花在我心中》主题班会时，</w:t>
      </w:r>
      <w:r w:rsidR="00AD6868">
        <w:rPr>
          <w:rFonts w:asciiTheme="minorEastAsia" w:hAnsiTheme="minorEastAsia" w:cstheme="majorEastAsia" w:hint="eastAsia"/>
          <w:kern w:val="0"/>
          <w:sz w:val="28"/>
          <w:szCs w:val="28"/>
        </w:rPr>
        <w:t>学生利用网络查找资料，制作视频，然后</w:t>
      </w:r>
      <w:r w:rsidRPr="009125F3">
        <w:rPr>
          <w:rFonts w:asciiTheme="minorEastAsia" w:hAnsiTheme="minorEastAsia" w:cstheme="majorEastAsia" w:hint="eastAsia"/>
          <w:kern w:val="0"/>
          <w:sz w:val="28"/>
          <w:szCs w:val="28"/>
        </w:rPr>
        <w:t>通过多媒体展示校园文明行为和不文明行为的图片，播放学生录制的采访的校园不文明行为的小视频；以及文明公约的文字资料，让学生进行观看、阅读和讨论，从而深化对于文明行为的认识，并付诸实践。</w:t>
      </w:r>
    </w:p>
    <w:p w:rsidR="00E527AE" w:rsidRPr="009125F3" w:rsidRDefault="00E527AE" w:rsidP="009125F3">
      <w:pPr>
        <w:widowControl/>
        <w:autoSpaceDE w:val="0"/>
        <w:autoSpaceDN w:val="0"/>
        <w:adjustRightInd w:val="0"/>
        <w:ind w:firstLine="560"/>
        <w:jc w:val="left"/>
        <w:rPr>
          <w:rFonts w:asciiTheme="minorEastAsia" w:hAnsiTheme="minorEastAsia" w:cstheme="majorEastAsia"/>
          <w:kern w:val="0"/>
          <w:sz w:val="28"/>
          <w:szCs w:val="28"/>
        </w:rPr>
      </w:pPr>
      <w:r w:rsidRPr="009125F3">
        <w:rPr>
          <w:rFonts w:asciiTheme="minorEastAsia" w:hAnsiTheme="minorEastAsia" w:cstheme="majorEastAsia" w:hint="eastAsia"/>
          <w:kern w:val="0"/>
          <w:sz w:val="28"/>
          <w:szCs w:val="28"/>
        </w:rPr>
        <w:t xml:space="preserve">再比如把学生在学校参加的活动,利用家长微信群、人人通平台展示给家长,或利用学校网站发布出来,让学生家长了解孩子的在校情况,从而让家长放心。 </w:t>
      </w:r>
    </w:p>
    <w:p w:rsidR="00E527AE" w:rsidRPr="009125F3" w:rsidRDefault="00616508" w:rsidP="009125F3">
      <w:pPr>
        <w:widowControl/>
        <w:autoSpaceDE w:val="0"/>
        <w:autoSpaceDN w:val="0"/>
        <w:adjustRightInd w:val="0"/>
        <w:ind w:firstLine="560"/>
        <w:jc w:val="left"/>
        <w:rPr>
          <w:rFonts w:asciiTheme="minorEastAsia" w:hAnsiTheme="minorEastAsia" w:cstheme="majorEastAsia"/>
          <w:kern w:val="0"/>
          <w:sz w:val="28"/>
          <w:szCs w:val="28"/>
        </w:rPr>
      </w:pPr>
      <w:r w:rsidRPr="009125F3">
        <w:rPr>
          <w:rFonts w:asciiTheme="minorEastAsia" w:hAnsiTheme="minorEastAsia"/>
          <w:noProof/>
          <w:sz w:val="28"/>
          <w:szCs w:val="28"/>
        </w:rPr>
        <w:drawing>
          <wp:anchor distT="0" distB="0" distL="114300" distR="114300" simplePos="0" relativeHeight="251663360" behindDoc="1" locked="0" layoutInCell="1" allowOverlap="1">
            <wp:simplePos x="0" y="0"/>
            <wp:positionH relativeFrom="column">
              <wp:posOffset>1943100</wp:posOffset>
            </wp:positionH>
            <wp:positionV relativeFrom="paragraph">
              <wp:posOffset>81280</wp:posOffset>
            </wp:positionV>
            <wp:extent cx="3429000" cy="2921000"/>
            <wp:effectExtent l="0" t="0" r="0" b="0"/>
            <wp:wrapNone/>
            <wp:docPr id="5" name="图片 5" descr="C:\Users\Administrator\AppData\Local\Temp\WeChat Files\a386b93cbd18d04b21942e6e6b40536.jpg"/>
            <wp:cNvGraphicFramePr/>
            <a:graphic xmlns:a="http://schemas.openxmlformats.org/drawingml/2006/main">
              <a:graphicData uri="http://schemas.openxmlformats.org/drawingml/2006/picture">
                <pic:pic xmlns:pic="http://schemas.openxmlformats.org/drawingml/2006/picture">
                  <pic:nvPicPr>
                    <pic:cNvPr id="3" name="图片 3" descr="C:\Users\Administrator\AppData\Local\Temp\WeChat Files\a386b93cbd18d04b21942e6e6b40536.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429000" cy="2921000"/>
                    </a:xfrm>
                    <a:prstGeom prst="rect">
                      <a:avLst/>
                    </a:prstGeom>
                    <a:noFill/>
                    <a:ln w="9525">
                      <a:noFill/>
                      <a:miter lim="800000"/>
                      <a:headEnd/>
                      <a:tailEnd/>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9125F3">
        <w:rPr>
          <w:rFonts w:asciiTheme="minorEastAsia" w:hAnsiTheme="minorEastAsia" w:cstheme="majorEastAsia"/>
          <w:noProof/>
          <w:kern w:val="0"/>
          <w:sz w:val="28"/>
          <w:szCs w:val="28"/>
        </w:rPr>
        <w:drawing>
          <wp:anchor distT="0" distB="0" distL="114300" distR="114300" simplePos="0" relativeHeight="251660288" behindDoc="1" locked="0" layoutInCell="1" allowOverlap="1">
            <wp:simplePos x="0" y="0"/>
            <wp:positionH relativeFrom="column">
              <wp:posOffset>-114300</wp:posOffset>
            </wp:positionH>
            <wp:positionV relativeFrom="paragraph">
              <wp:posOffset>81280</wp:posOffset>
            </wp:positionV>
            <wp:extent cx="1943100" cy="3048000"/>
            <wp:effectExtent l="0" t="0" r="12700" b="0"/>
            <wp:wrapNone/>
            <wp:docPr id="3" name="图片 3" descr="Macintosh HD:Users:wangjing:Desktop:Screenshot_20190625_215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angjing:Desktop:Screenshot_20190625_215725.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43100" cy="304800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E527AE" w:rsidRPr="009125F3" w:rsidRDefault="00E527AE" w:rsidP="009125F3">
      <w:pPr>
        <w:widowControl/>
        <w:autoSpaceDE w:val="0"/>
        <w:autoSpaceDN w:val="0"/>
        <w:adjustRightInd w:val="0"/>
        <w:ind w:firstLine="560"/>
        <w:jc w:val="left"/>
        <w:rPr>
          <w:rFonts w:asciiTheme="minorEastAsia" w:hAnsiTheme="minorEastAsia" w:cstheme="majorEastAsia"/>
          <w:kern w:val="0"/>
          <w:sz w:val="28"/>
          <w:szCs w:val="28"/>
        </w:rPr>
      </w:pPr>
    </w:p>
    <w:p w:rsidR="00E527AE" w:rsidRPr="009125F3" w:rsidRDefault="00E527AE" w:rsidP="009125F3">
      <w:pPr>
        <w:widowControl/>
        <w:autoSpaceDE w:val="0"/>
        <w:autoSpaceDN w:val="0"/>
        <w:adjustRightInd w:val="0"/>
        <w:ind w:firstLine="560"/>
        <w:jc w:val="left"/>
        <w:rPr>
          <w:rFonts w:asciiTheme="minorEastAsia" w:hAnsiTheme="minorEastAsia" w:cstheme="majorEastAsia"/>
          <w:kern w:val="0"/>
          <w:sz w:val="28"/>
          <w:szCs w:val="28"/>
        </w:rPr>
      </w:pPr>
    </w:p>
    <w:p w:rsidR="00E527AE" w:rsidRPr="009125F3" w:rsidRDefault="00E527AE" w:rsidP="009125F3">
      <w:pPr>
        <w:widowControl/>
        <w:autoSpaceDE w:val="0"/>
        <w:autoSpaceDN w:val="0"/>
        <w:adjustRightInd w:val="0"/>
        <w:ind w:firstLine="560"/>
        <w:jc w:val="left"/>
        <w:rPr>
          <w:rFonts w:asciiTheme="minorEastAsia" w:hAnsiTheme="minorEastAsia" w:cstheme="majorEastAsia"/>
          <w:kern w:val="0"/>
          <w:sz w:val="28"/>
          <w:szCs w:val="28"/>
        </w:rPr>
      </w:pPr>
    </w:p>
    <w:p w:rsidR="00E527AE" w:rsidRPr="009125F3" w:rsidRDefault="00E527AE" w:rsidP="009125F3">
      <w:pPr>
        <w:ind w:firstLine="560"/>
        <w:rPr>
          <w:rFonts w:asciiTheme="minorEastAsia" w:hAnsiTheme="minorEastAsia"/>
          <w:sz w:val="28"/>
          <w:szCs w:val="28"/>
        </w:rPr>
      </w:pPr>
    </w:p>
    <w:p w:rsidR="00E527AE" w:rsidRPr="009125F3" w:rsidRDefault="00E527AE" w:rsidP="009125F3">
      <w:pPr>
        <w:ind w:firstLine="560"/>
        <w:rPr>
          <w:rFonts w:asciiTheme="minorEastAsia" w:hAnsiTheme="minorEastAsia"/>
          <w:sz w:val="28"/>
          <w:szCs w:val="28"/>
        </w:rPr>
      </w:pPr>
    </w:p>
    <w:p w:rsidR="00E527AE" w:rsidRPr="009125F3" w:rsidRDefault="00E527AE" w:rsidP="009125F3">
      <w:pPr>
        <w:rPr>
          <w:rFonts w:asciiTheme="minorEastAsia" w:hAnsiTheme="minorEastAsia"/>
          <w:sz w:val="28"/>
          <w:szCs w:val="28"/>
        </w:rPr>
      </w:pPr>
      <w:r w:rsidRPr="009125F3">
        <w:rPr>
          <w:rFonts w:asciiTheme="minorEastAsia" w:hAnsiTheme="minorEastAsia" w:hint="eastAsia"/>
          <w:sz w:val="28"/>
          <w:szCs w:val="28"/>
        </w:rPr>
        <w:t xml:space="preserve">    </w:t>
      </w:r>
    </w:p>
    <w:p w:rsidR="00E527AE" w:rsidRPr="009125F3" w:rsidRDefault="00E527AE" w:rsidP="009125F3">
      <w:pPr>
        <w:rPr>
          <w:rFonts w:asciiTheme="minorEastAsia" w:hAnsiTheme="minorEastAsia"/>
          <w:sz w:val="28"/>
          <w:szCs w:val="28"/>
        </w:rPr>
      </w:pPr>
    </w:p>
    <w:p w:rsidR="00611A59" w:rsidRPr="009125F3" w:rsidRDefault="00616508" w:rsidP="009125F3">
      <w:pPr>
        <w:rPr>
          <w:rFonts w:asciiTheme="minorEastAsia" w:hAnsiTheme="minorEastAsia"/>
          <w:sz w:val="28"/>
          <w:szCs w:val="28"/>
        </w:rPr>
      </w:pPr>
      <w:r w:rsidRPr="009125F3">
        <w:rPr>
          <w:rFonts w:asciiTheme="minorEastAsia" w:hAnsiTheme="minorEastAsia" w:hint="eastAsia"/>
          <w:sz w:val="28"/>
          <w:szCs w:val="28"/>
        </w:rPr>
        <w:t xml:space="preserve">    </w:t>
      </w:r>
      <w:r w:rsidR="00611A59" w:rsidRPr="009125F3">
        <w:rPr>
          <w:rFonts w:asciiTheme="minorEastAsia" w:hAnsiTheme="minorEastAsia" w:hint="eastAsia"/>
          <w:sz w:val="28"/>
          <w:szCs w:val="28"/>
        </w:rPr>
        <w:t>(四)巧用多媒体,利用PPT、影视剪辑、在学科课堂教学中进行德育渗透。</w:t>
      </w:r>
    </w:p>
    <w:p w:rsidR="00E527AE" w:rsidRPr="009125F3" w:rsidRDefault="00611A59" w:rsidP="00AD6868">
      <w:pPr>
        <w:ind w:firstLine="600"/>
        <w:rPr>
          <w:rFonts w:asciiTheme="minorEastAsia" w:hAnsiTheme="minorEastAsia"/>
          <w:sz w:val="28"/>
          <w:szCs w:val="28"/>
        </w:rPr>
      </w:pPr>
      <w:r w:rsidRPr="009125F3">
        <w:rPr>
          <w:rFonts w:asciiTheme="minorEastAsia" w:hAnsiTheme="minorEastAsia" w:hint="eastAsia"/>
          <w:sz w:val="28"/>
          <w:szCs w:val="28"/>
        </w:rPr>
        <w:t>在学校,大多数老师既是任课教师又承担班主任工作, 因此,在学科课堂教学中进行德育渗透是较好的德育方式。</w:t>
      </w:r>
      <w:r w:rsidR="008F5607" w:rsidRPr="009125F3">
        <w:rPr>
          <w:rFonts w:asciiTheme="minorEastAsia" w:hAnsiTheme="minorEastAsia" w:hint="eastAsia"/>
          <w:sz w:val="28"/>
          <w:szCs w:val="28"/>
        </w:rPr>
        <w:t>例如，在教学三年</w:t>
      </w:r>
      <w:r w:rsidR="008F5607" w:rsidRPr="009125F3">
        <w:rPr>
          <w:rFonts w:asciiTheme="minorEastAsia" w:hAnsiTheme="minorEastAsia" w:hint="eastAsia"/>
          <w:sz w:val="28"/>
          <w:szCs w:val="28"/>
        </w:rPr>
        <w:lastRenderedPageBreak/>
        <w:t>级上册《了解生活中的传统文化》综合性学习时，学生利用网络查找相关资料，并在线观看天津古文化街视频，展示“泥人张”的发展过程等，同时谈了我和“泥人张”的作品之间的故事，之后又用幻灯片配乐展示了一些我在网络上搜集到的“泥人张”作品，激发了学生的学习兴趣。</w:t>
      </w:r>
      <w:r w:rsidR="00E527AE" w:rsidRPr="009125F3">
        <w:rPr>
          <w:rFonts w:asciiTheme="minorEastAsia" w:hAnsiTheme="minorEastAsia" w:cstheme="majorEastAsia" w:hint="eastAsia"/>
          <w:kern w:val="0"/>
          <w:sz w:val="28"/>
          <w:szCs w:val="28"/>
        </w:rPr>
        <w:t>生活处处皆语文,</w:t>
      </w:r>
      <w:r w:rsidR="008F5607" w:rsidRPr="009125F3">
        <w:rPr>
          <w:rFonts w:asciiTheme="minorEastAsia" w:hAnsiTheme="minorEastAsia" w:cstheme="majorEastAsia" w:hint="eastAsia"/>
          <w:kern w:val="0"/>
          <w:sz w:val="28"/>
          <w:szCs w:val="28"/>
        </w:rPr>
        <w:t>学生</w:t>
      </w:r>
      <w:r w:rsidR="00E527AE" w:rsidRPr="009125F3">
        <w:rPr>
          <w:rFonts w:asciiTheme="minorEastAsia" w:hAnsiTheme="minorEastAsia" w:cstheme="majorEastAsia" w:hint="eastAsia"/>
          <w:kern w:val="0"/>
          <w:sz w:val="28"/>
          <w:szCs w:val="28"/>
        </w:rPr>
        <w:t xml:space="preserve">产生了兴趣,他们的积极性调动了起来,让他们有感而发,写一些文章,在学校网站发表出来,既锻炼了学生的写作能力,又增强了家校沟通,为学校各方面工作的开展带来很大方便。 </w:t>
      </w:r>
    </w:p>
    <w:p w:rsidR="00611A59" w:rsidRPr="009125F3" w:rsidRDefault="00611A59" w:rsidP="009125F3">
      <w:pPr>
        <w:ind w:firstLine="560"/>
        <w:rPr>
          <w:rFonts w:asciiTheme="minorEastAsia" w:hAnsiTheme="minorEastAsia"/>
          <w:sz w:val="28"/>
          <w:szCs w:val="28"/>
        </w:rPr>
      </w:pPr>
      <w:r w:rsidRPr="009125F3">
        <w:rPr>
          <w:rFonts w:asciiTheme="minorEastAsia" w:hAnsiTheme="minorEastAsia" w:hint="eastAsia"/>
          <w:sz w:val="28"/>
          <w:szCs w:val="28"/>
        </w:rPr>
        <w:t>让学生完成学习任务的同时得到教育,达到新课改提出的情感、 态度、价值观的要求。由此可见,</w:t>
      </w:r>
      <w:r w:rsidR="008F5607" w:rsidRPr="009125F3">
        <w:rPr>
          <w:rFonts w:asciiTheme="minorEastAsia" w:hAnsiTheme="minorEastAsia" w:hint="eastAsia"/>
          <w:sz w:val="28"/>
          <w:szCs w:val="28"/>
        </w:rPr>
        <w:t>学科教学时</w:t>
      </w:r>
      <w:r w:rsidRPr="009125F3">
        <w:rPr>
          <w:rFonts w:asciiTheme="minorEastAsia" w:hAnsiTheme="minorEastAsia" w:hint="eastAsia"/>
          <w:sz w:val="28"/>
          <w:szCs w:val="28"/>
        </w:rPr>
        <w:t>进行德育渗透,增强</w:t>
      </w:r>
      <w:r w:rsidR="008F5607" w:rsidRPr="009125F3">
        <w:rPr>
          <w:rFonts w:asciiTheme="minorEastAsia" w:hAnsiTheme="minorEastAsia" w:hint="eastAsia"/>
          <w:sz w:val="28"/>
          <w:szCs w:val="28"/>
        </w:rPr>
        <w:t>德育</w:t>
      </w:r>
      <w:r w:rsidRPr="009125F3">
        <w:rPr>
          <w:rFonts w:asciiTheme="minorEastAsia" w:hAnsiTheme="minorEastAsia" w:hint="eastAsia"/>
          <w:sz w:val="28"/>
          <w:szCs w:val="28"/>
        </w:rPr>
        <w:t>效果。</w:t>
      </w:r>
    </w:p>
    <w:p w:rsidR="00611A59" w:rsidRPr="009125F3" w:rsidRDefault="008F5607" w:rsidP="009125F3">
      <w:pPr>
        <w:rPr>
          <w:rFonts w:asciiTheme="minorEastAsia" w:hAnsiTheme="minorEastAsia"/>
          <w:sz w:val="28"/>
          <w:szCs w:val="28"/>
        </w:rPr>
      </w:pPr>
      <w:r w:rsidRPr="009125F3">
        <w:rPr>
          <w:rFonts w:asciiTheme="minorEastAsia" w:hAnsiTheme="minorEastAsia" w:hint="eastAsia"/>
          <w:sz w:val="28"/>
          <w:szCs w:val="28"/>
        </w:rPr>
        <w:t xml:space="preserve">    </w:t>
      </w:r>
      <w:r w:rsidR="00611A59" w:rsidRPr="009125F3">
        <w:rPr>
          <w:rFonts w:asciiTheme="minorEastAsia" w:hAnsiTheme="minorEastAsia" w:hint="eastAsia"/>
          <w:sz w:val="28"/>
          <w:szCs w:val="28"/>
        </w:rPr>
        <w:t>(五)登录信息化平台,以完成网络作业和参赛的形式, 开展系列教育活动。</w:t>
      </w:r>
    </w:p>
    <w:p w:rsidR="00611A59" w:rsidRPr="009125F3" w:rsidRDefault="00611A59" w:rsidP="009125F3">
      <w:pPr>
        <w:ind w:firstLine="560"/>
        <w:rPr>
          <w:rFonts w:asciiTheme="minorEastAsia" w:hAnsiTheme="minorEastAsia"/>
          <w:sz w:val="28"/>
          <w:szCs w:val="28"/>
        </w:rPr>
      </w:pPr>
      <w:r w:rsidRPr="009125F3">
        <w:rPr>
          <w:rFonts w:asciiTheme="minorEastAsia" w:hAnsiTheme="minorEastAsia" w:hint="eastAsia"/>
          <w:sz w:val="28"/>
          <w:szCs w:val="28"/>
        </w:rPr>
        <w:t>通过“</w:t>
      </w:r>
      <w:r w:rsidR="00AF3B0F" w:rsidRPr="009125F3">
        <w:rPr>
          <w:rFonts w:asciiTheme="minorEastAsia" w:hAnsiTheme="minorEastAsia" w:hint="eastAsia"/>
          <w:sz w:val="28"/>
          <w:szCs w:val="28"/>
        </w:rPr>
        <w:t>信息化平台</w:t>
      </w:r>
      <w:r w:rsidRPr="009125F3">
        <w:rPr>
          <w:rFonts w:asciiTheme="minorEastAsia" w:hAnsiTheme="minorEastAsia" w:hint="eastAsia"/>
          <w:sz w:val="28"/>
          <w:szCs w:val="28"/>
        </w:rPr>
        <w:t xml:space="preserve">”上提供的课程、PPT、技能训练短片进行交通安全、消防安全、防溺水、 反邪教、禁毒、法制等课程对学生进行德育教育。学生通过平台进行学习、测试和技能训练,学校考核班主任,班主任督促学生完成相关作业, 进一步拓展了学习的内容和形式。 此外,我还引导学生在清明节网上祭先烈,对学生进行爱国主义和环保意识教育。 </w:t>
      </w:r>
    </w:p>
    <w:p w:rsidR="00AF3B0F" w:rsidRPr="009125F3" w:rsidRDefault="00AF3B0F" w:rsidP="009125F3">
      <w:pPr>
        <w:ind w:firstLine="560"/>
        <w:rPr>
          <w:rFonts w:asciiTheme="minorEastAsia" w:hAnsiTheme="minorEastAsia"/>
          <w:sz w:val="28"/>
          <w:szCs w:val="28"/>
        </w:rPr>
      </w:pPr>
    </w:p>
    <w:p w:rsidR="00AF3B0F" w:rsidRPr="009125F3" w:rsidRDefault="00AF3B0F" w:rsidP="009125F3">
      <w:pPr>
        <w:ind w:firstLine="560"/>
        <w:rPr>
          <w:rFonts w:asciiTheme="minorEastAsia" w:hAnsiTheme="minorEastAsia"/>
          <w:sz w:val="28"/>
          <w:szCs w:val="28"/>
        </w:rPr>
      </w:pPr>
    </w:p>
    <w:p w:rsidR="00AF3B0F" w:rsidRPr="009125F3" w:rsidRDefault="00AF3B0F" w:rsidP="009125F3">
      <w:pPr>
        <w:ind w:firstLine="560"/>
        <w:rPr>
          <w:rFonts w:asciiTheme="minorEastAsia" w:hAnsiTheme="minorEastAsia"/>
          <w:sz w:val="28"/>
          <w:szCs w:val="28"/>
        </w:rPr>
      </w:pPr>
    </w:p>
    <w:p w:rsidR="00AF3B0F" w:rsidRPr="009125F3" w:rsidRDefault="00AD6868" w:rsidP="009125F3">
      <w:pPr>
        <w:ind w:firstLine="560"/>
        <w:rPr>
          <w:rFonts w:asciiTheme="minorEastAsia" w:hAnsiTheme="minorEastAsia"/>
          <w:sz w:val="28"/>
          <w:szCs w:val="28"/>
        </w:rPr>
      </w:pPr>
      <w:r w:rsidRPr="009125F3">
        <w:rPr>
          <w:rFonts w:asciiTheme="minorEastAsia" w:hAnsiTheme="minorEastAsia" w:hint="eastAsia"/>
          <w:noProof/>
          <w:sz w:val="28"/>
          <w:szCs w:val="28"/>
        </w:rPr>
        <w:lastRenderedPageBreak/>
        <w:drawing>
          <wp:anchor distT="0" distB="0" distL="114300" distR="114300" simplePos="0" relativeHeight="251664384" behindDoc="1" locked="0" layoutInCell="1" allowOverlap="1">
            <wp:simplePos x="0" y="0"/>
            <wp:positionH relativeFrom="column">
              <wp:posOffset>0</wp:posOffset>
            </wp:positionH>
            <wp:positionV relativeFrom="paragraph">
              <wp:posOffset>-254000</wp:posOffset>
            </wp:positionV>
            <wp:extent cx="3644900" cy="3321685"/>
            <wp:effectExtent l="0" t="0" r="12700" b="5715"/>
            <wp:wrapNone/>
            <wp:docPr id="6" name="图片 6" descr="Macintosh HD:Users:wangjing:Desktop:mmexport1561472088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angjing:Desktop:mmexport1561472088395.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44900" cy="3321685"/>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AF3B0F" w:rsidRPr="009125F3" w:rsidRDefault="00AF3B0F" w:rsidP="009125F3">
      <w:pPr>
        <w:rPr>
          <w:rFonts w:asciiTheme="minorEastAsia" w:hAnsiTheme="minorEastAsia"/>
          <w:sz w:val="28"/>
          <w:szCs w:val="28"/>
        </w:rPr>
      </w:pPr>
      <w:r w:rsidRPr="009125F3">
        <w:rPr>
          <w:rFonts w:asciiTheme="minorEastAsia" w:hAnsiTheme="minorEastAsia" w:hint="eastAsia"/>
          <w:sz w:val="28"/>
          <w:szCs w:val="28"/>
        </w:rPr>
        <w:t xml:space="preserve">    </w:t>
      </w:r>
    </w:p>
    <w:p w:rsidR="00AF3B0F" w:rsidRPr="009125F3" w:rsidRDefault="00AF3B0F" w:rsidP="009125F3">
      <w:pPr>
        <w:rPr>
          <w:rFonts w:asciiTheme="minorEastAsia" w:hAnsiTheme="minorEastAsia"/>
          <w:sz w:val="28"/>
          <w:szCs w:val="28"/>
        </w:rPr>
      </w:pPr>
    </w:p>
    <w:p w:rsidR="00AF3B0F" w:rsidRPr="009125F3" w:rsidRDefault="00AF3B0F" w:rsidP="009125F3">
      <w:pPr>
        <w:rPr>
          <w:rFonts w:asciiTheme="minorEastAsia" w:hAnsiTheme="minorEastAsia"/>
          <w:sz w:val="28"/>
          <w:szCs w:val="28"/>
        </w:rPr>
      </w:pPr>
    </w:p>
    <w:p w:rsidR="00AF3B0F" w:rsidRPr="009125F3" w:rsidRDefault="00AF3B0F" w:rsidP="009125F3">
      <w:pPr>
        <w:rPr>
          <w:rFonts w:asciiTheme="minorEastAsia" w:hAnsiTheme="minorEastAsia"/>
          <w:sz w:val="28"/>
          <w:szCs w:val="28"/>
        </w:rPr>
      </w:pPr>
    </w:p>
    <w:p w:rsidR="00AF3B0F" w:rsidRPr="009125F3" w:rsidRDefault="00AF3B0F" w:rsidP="009125F3">
      <w:pPr>
        <w:rPr>
          <w:rFonts w:asciiTheme="minorEastAsia" w:hAnsiTheme="minorEastAsia"/>
          <w:sz w:val="28"/>
          <w:szCs w:val="28"/>
        </w:rPr>
      </w:pPr>
    </w:p>
    <w:p w:rsidR="00AD6868" w:rsidRDefault="00AD6868" w:rsidP="00AD6868">
      <w:pPr>
        <w:ind w:firstLine="560"/>
        <w:rPr>
          <w:rFonts w:asciiTheme="minorEastAsia" w:hAnsiTheme="minorEastAsia"/>
          <w:sz w:val="28"/>
          <w:szCs w:val="28"/>
        </w:rPr>
      </w:pPr>
    </w:p>
    <w:p w:rsidR="00AD6868" w:rsidRDefault="00AD6868" w:rsidP="00AD6868">
      <w:pPr>
        <w:ind w:firstLine="560"/>
        <w:rPr>
          <w:rFonts w:asciiTheme="minorEastAsia" w:hAnsiTheme="minorEastAsia"/>
          <w:sz w:val="28"/>
          <w:szCs w:val="28"/>
        </w:rPr>
      </w:pPr>
    </w:p>
    <w:p w:rsidR="00611A59" w:rsidRPr="009125F3" w:rsidRDefault="00611A59" w:rsidP="00AD6868">
      <w:pPr>
        <w:ind w:firstLine="560"/>
        <w:rPr>
          <w:rFonts w:asciiTheme="minorEastAsia" w:hAnsiTheme="minorEastAsia"/>
          <w:sz w:val="28"/>
          <w:szCs w:val="28"/>
        </w:rPr>
      </w:pPr>
      <w:r w:rsidRPr="009125F3">
        <w:rPr>
          <w:rFonts w:asciiTheme="minorEastAsia" w:hAnsiTheme="minorEastAsia" w:hint="eastAsia"/>
          <w:sz w:val="28"/>
          <w:szCs w:val="28"/>
        </w:rPr>
        <w:t>(六)利用校园网的学生心理辅导工作室,聆听专家专题辅导。</w:t>
      </w:r>
    </w:p>
    <w:p w:rsidR="00611A59" w:rsidRPr="009125F3" w:rsidRDefault="00AF3B0F" w:rsidP="009125F3">
      <w:pPr>
        <w:rPr>
          <w:rFonts w:asciiTheme="minorEastAsia" w:hAnsiTheme="minorEastAsia"/>
          <w:sz w:val="28"/>
          <w:szCs w:val="28"/>
        </w:rPr>
      </w:pPr>
      <w:r w:rsidRPr="009125F3">
        <w:rPr>
          <w:rFonts w:asciiTheme="minorEastAsia" w:hAnsiTheme="minorEastAsia" w:hint="eastAsia"/>
          <w:sz w:val="28"/>
          <w:szCs w:val="28"/>
        </w:rPr>
        <w:t xml:space="preserve">    </w:t>
      </w:r>
      <w:r w:rsidR="00611A59" w:rsidRPr="009125F3">
        <w:rPr>
          <w:rFonts w:asciiTheme="minorEastAsia" w:hAnsiTheme="minorEastAsia" w:hint="eastAsia"/>
          <w:sz w:val="28"/>
          <w:szCs w:val="28"/>
        </w:rPr>
        <w:t>充分利用校园网开设的学生心理工作室, 聆听专家的专题辅导,及时化解学生的一些心理问题。 并通过谈心、虚拟交流、开展多样化的疏导、辅导、引导方式,有效地解决了学生思想上存在的困惑,拓宽了视野,让学生学到书本上无法获得的知识。</w:t>
      </w:r>
    </w:p>
    <w:p w:rsidR="00611A59" w:rsidRPr="009125F3" w:rsidRDefault="00AF3B0F" w:rsidP="009125F3">
      <w:pPr>
        <w:rPr>
          <w:rFonts w:asciiTheme="minorEastAsia" w:hAnsiTheme="minorEastAsia"/>
          <w:sz w:val="28"/>
          <w:szCs w:val="28"/>
        </w:rPr>
      </w:pPr>
      <w:r w:rsidRPr="009125F3">
        <w:rPr>
          <w:rFonts w:asciiTheme="minorEastAsia" w:hAnsiTheme="minorEastAsia" w:hint="eastAsia"/>
          <w:sz w:val="28"/>
          <w:szCs w:val="28"/>
        </w:rPr>
        <w:t xml:space="preserve">    </w:t>
      </w:r>
      <w:r w:rsidR="00AD6868">
        <w:rPr>
          <w:rFonts w:asciiTheme="minorEastAsia" w:hAnsiTheme="minorEastAsia" w:hint="eastAsia"/>
          <w:sz w:val="28"/>
          <w:szCs w:val="28"/>
        </w:rPr>
        <w:t xml:space="preserve">    </w:t>
      </w:r>
      <w:bookmarkStart w:id="0" w:name="_GoBack"/>
      <w:bookmarkEnd w:id="0"/>
      <w:r w:rsidR="00611A59" w:rsidRPr="009125F3">
        <w:rPr>
          <w:rFonts w:asciiTheme="minorEastAsia" w:hAnsiTheme="minorEastAsia" w:hint="eastAsia"/>
          <w:sz w:val="28"/>
          <w:szCs w:val="28"/>
        </w:rPr>
        <w:t>总之,网络是没有围墙的大课堂,它所提供的教育资源是丰富的,不断更新的。 网络是新形势下德育的新领域,新机遇。作为新时代的教师,面对网络环境下长大的学生,必须有创新意识,不断学习,知难而进,充分利用网络这个阵地,使自己知网络、用网络,使网络真正为教育教学服务。</w:t>
      </w:r>
    </w:p>
    <w:p w:rsidR="00611A59" w:rsidRPr="009125F3" w:rsidRDefault="00611A59" w:rsidP="009125F3">
      <w:pPr>
        <w:rPr>
          <w:rFonts w:asciiTheme="minorEastAsia" w:hAnsiTheme="minorEastAsia"/>
          <w:sz w:val="28"/>
          <w:szCs w:val="28"/>
        </w:rPr>
      </w:pPr>
    </w:p>
    <w:sectPr w:rsidR="00611A59" w:rsidRPr="009125F3" w:rsidSect="009336C5">
      <w:pgSz w:w="11900" w:h="16840"/>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Heiti SC Light">
    <w:charset w:val="50"/>
    <w:family w:val="auto"/>
    <w:pitch w:val="variable"/>
    <w:sig w:usb0="8000002F" w:usb1="080E004A" w:usb2="00000010" w:usb3="00000000" w:csb0="003E0000"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611A59"/>
    <w:rsid w:val="00022727"/>
    <w:rsid w:val="00611A59"/>
    <w:rsid w:val="00616508"/>
    <w:rsid w:val="006D2B28"/>
    <w:rsid w:val="007F7770"/>
    <w:rsid w:val="008E6B94"/>
    <w:rsid w:val="008F5607"/>
    <w:rsid w:val="009125F3"/>
    <w:rsid w:val="009336C5"/>
    <w:rsid w:val="00A64ACC"/>
    <w:rsid w:val="00AD6868"/>
    <w:rsid w:val="00AF3B0F"/>
    <w:rsid w:val="00E527AE"/>
    <w:rsid w:val="00F31A6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777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D2B28"/>
    <w:rPr>
      <w:rFonts w:ascii="Heiti SC Light" w:eastAsia="Heiti SC Light"/>
      <w:sz w:val="18"/>
      <w:szCs w:val="18"/>
    </w:rPr>
  </w:style>
  <w:style w:type="character" w:customStyle="1" w:styleId="Char">
    <w:name w:val="批注框文本 Char"/>
    <w:basedOn w:val="a0"/>
    <w:link w:val="a3"/>
    <w:uiPriority w:val="99"/>
    <w:semiHidden/>
    <w:rsid w:val="006D2B28"/>
    <w:rPr>
      <w:rFonts w:ascii="Heiti SC Light" w:eastAsia="Heiti SC Light"/>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2B28"/>
    <w:rPr>
      <w:rFonts w:ascii="Heiti SC Light" w:eastAsia="Heiti SC Light"/>
      <w:sz w:val="18"/>
      <w:szCs w:val="18"/>
    </w:rPr>
  </w:style>
  <w:style w:type="character" w:customStyle="1" w:styleId="a4">
    <w:name w:val="批注框文本字符"/>
    <w:basedOn w:val="a0"/>
    <w:link w:val="a3"/>
    <w:uiPriority w:val="99"/>
    <w:semiHidden/>
    <w:rsid w:val="006D2B28"/>
    <w:rPr>
      <w:rFonts w:ascii="Heiti SC Light" w:eastAsia="Heiti SC Light"/>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6</Pages>
  <Words>389</Words>
  <Characters>2220</Characters>
  <Application>Microsoft Office Word</Application>
  <DocSecurity>0</DocSecurity>
  <Lines>18</Lines>
  <Paragraphs>5</Paragraphs>
  <ScaleCrop>false</ScaleCrop>
  <Company/>
  <LinksUpToDate>false</LinksUpToDate>
  <CharactersWithSpaces>2604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dc:creator>
  <cp:keywords/>
  <dc:description/>
  <cp:lastModifiedBy>USER</cp:lastModifiedBy>
  <cp:revision>7</cp:revision>
  <dcterms:created xsi:type="dcterms:W3CDTF">2019-06-24T13:53:00Z</dcterms:created>
  <dcterms:modified xsi:type="dcterms:W3CDTF">2019-06-27T21:21:00Z</dcterms:modified>
</cp:coreProperties>
</file>