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DC" w:rsidRPr="004078EA" w:rsidRDefault="00D172DC" w:rsidP="00120CF1">
      <w:pPr>
        <w:pStyle w:val="a3"/>
        <w:shd w:val="clear" w:color="auto" w:fill="FFFFFF"/>
        <w:spacing w:before="173" w:beforeAutospacing="0" w:after="0" w:afterAutospacing="0" w:line="468" w:lineRule="atLeast"/>
        <w:ind w:leftChars="152" w:left="319"/>
        <w:jc w:val="center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>
        <w:rPr>
          <w:rFonts w:ascii="Arial" w:hAnsi="Arial" w:cs="Arial" w:hint="eastAsia"/>
          <w:color w:val="222222"/>
        </w:rPr>
        <w:t>《</w:t>
      </w:r>
      <w:r w:rsidR="00E4278E">
        <w:rPr>
          <w:rFonts w:cs="Tahoma" w:hint="eastAsia"/>
          <w:b/>
          <w:bCs/>
          <w:color w:val="333333"/>
          <w:sz w:val="28"/>
          <w:szCs w:val="28"/>
          <w:shd w:val="clear" w:color="auto" w:fill="FFFFFF"/>
        </w:rPr>
        <w:t>学生应用网络学习空间开展自主、合作、探究式</w:t>
      </w:r>
      <w:r w:rsidR="00120CF1">
        <w:rPr>
          <w:rFonts w:cs="Tahoma" w:hint="eastAsia"/>
          <w:b/>
          <w:bCs/>
          <w:color w:val="333333"/>
          <w:sz w:val="28"/>
          <w:szCs w:val="28"/>
          <w:shd w:val="clear" w:color="auto" w:fill="FFFFFF"/>
        </w:rPr>
        <w:t>学习研究</w:t>
      </w:r>
      <w:r>
        <w:rPr>
          <w:rFonts w:ascii="Arial" w:hAnsi="Arial" w:cs="Arial" w:hint="eastAsia"/>
          <w:color w:val="222222"/>
        </w:rPr>
        <w:t>》</w:t>
      </w:r>
      <w:r>
        <w:rPr>
          <w:rFonts w:ascii="Arial" w:hAnsi="Arial" w:cs="Arial" w:hint="eastAsia"/>
          <w:color w:val="222222"/>
        </w:rPr>
        <w:t xml:space="preserve">                                  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课题中期报告</w:t>
      </w:r>
    </w:p>
    <w:p w:rsidR="000C77BC" w:rsidRPr="004078EA" w:rsidRDefault="000C77BC" w:rsidP="00721A82">
      <w:pPr>
        <w:pStyle w:val="a3"/>
        <w:shd w:val="clear" w:color="auto" w:fill="FFFFFF"/>
        <w:spacing w:before="0" w:beforeAutospacing="0" w:after="0" w:afterAutospacing="0" w:line="360" w:lineRule="auto"/>
        <w:ind w:left="260" w:firstLine="48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一、课题概述</w:t>
      </w:r>
    </w:p>
    <w:p w:rsidR="00D172DC" w:rsidRPr="004078EA" w:rsidRDefault="00D172DC" w:rsidP="00721A82">
      <w:pPr>
        <w:pStyle w:val="a3"/>
        <w:shd w:val="clear" w:color="auto" w:fill="FFFFFF"/>
        <w:spacing w:before="0" w:beforeAutospacing="0" w:after="0" w:afterAutospacing="0" w:line="360" w:lineRule="auto"/>
        <w:ind w:left="260" w:firstLine="48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《</w:t>
      </w:r>
      <w:r w:rsidR="00E4278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学生应用网络学习空间开展自主、</w:t>
      </w:r>
      <w:r w:rsidR="00120CF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合作</w:t>
      </w:r>
      <w:r w:rsidR="00E4278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、探究式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学习研究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》是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天津市电化教育信息技术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课题，</w:t>
      </w:r>
      <w:r w:rsidR="00A65C29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经天津市电化教育馆批准该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课题于20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17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月批准立项，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并</w:t>
      </w:r>
      <w:r w:rsidR="00A65C29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于同月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开始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进入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课题研究，计划于</w:t>
      </w:r>
      <w:r w:rsidR="009256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6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月结题。课题实施以来，在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天津市</w:t>
      </w:r>
      <w:r w:rsidR="00A65C29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电教馆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和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宝坻区电教中心专家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潮阳街道初级中学领导班子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的关心与指导下，课题组按照研究计划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和实施方案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，依托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课题组成员各学科一线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教学能手</w:t>
      </w:r>
      <w:r w:rsidR="009256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，以课题研究为抓手，以课堂教学为阵地，以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网络</w:t>
      </w:r>
      <w:r w:rsidR="009256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学习共同体为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媒介</w:t>
      </w:r>
      <w:r w:rsidR="009256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，扎实开展研究，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激发</w:t>
      </w:r>
      <w:r w:rsidR="009256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了学生学习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热情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与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促进了</w:t>
      </w:r>
      <w:r w:rsidR="009256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教师教学水平的提高。课题研究取得了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一定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的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预期</w:t>
      </w:r>
      <w:r w:rsidR="009256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效果。现将课题中期</w:t>
      </w:r>
      <w:r w:rsidR="009256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报告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汇报如下：</w:t>
      </w:r>
    </w:p>
    <w:p w:rsidR="00C74ED9" w:rsidRPr="004078EA" w:rsidRDefault="00C74ED9" w:rsidP="00721A82">
      <w:pPr>
        <w:pStyle w:val="a3"/>
        <w:shd w:val="clear" w:color="auto" w:fill="FFFFFF"/>
        <w:spacing w:before="0" w:beforeAutospacing="0" w:after="0" w:afterAutospacing="0" w:line="360" w:lineRule="auto"/>
        <w:ind w:firstLine="486"/>
        <w:jc w:val="both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（一）</w:t>
      </w:r>
      <w:r w:rsidR="00BC4006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本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课题的研究现状</w:t>
      </w:r>
      <w:r w:rsidR="00BC4006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分析</w:t>
      </w:r>
    </w:p>
    <w:p w:rsidR="00C74ED9" w:rsidRPr="004078EA" w:rsidRDefault="00E4278E" w:rsidP="00721A82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jc w:val="both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网络学习空间开展自主、</w:t>
      </w:r>
      <w:r w:rsidR="00120CF1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合作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、探究式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学习研究</w:t>
      </w:r>
      <w:r w:rsidR="00BC4006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随着经济科技水平的提高，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早已深入人心。</w:t>
      </w:r>
      <w:r w:rsidR="00C74ED9" w:rsidRPr="004078EA">
        <w:rPr>
          <w:rFonts w:asciiTheme="majorEastAsia" w:eastAsiaTheme="majorEastAsia" w:hAnsiTheme="majorEastAsia" w:cs="Tahoma" w:hint="eastAsia"/>
          <w:color w:val="323232"/>
          <w:sz w:val="28"/>
          <w:szCs w:val="28"/>
        </w:rPr>
        <w:t>网络空间学习迅速发展，也孕育产生了全新的自主学习、合作学习、探究学习方式。我们必须结合初中学生的年龄特点，探索适合初中学生需求的网络自主学习合作学习、探究学习模式与策略。</w:t>
      </w:r>
      <w:r w:rsidR="00BC4006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新课改中，让学生成为学习的主人已成为一种共识，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网络学习空间环境下学生自主、探究、合作学习成为一种常态教学，</w:t>
      </w:r>
      <w:r w:rsidR="00BC4006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乐教乐学、微信、电子白板、同学忠爱的作业帮，电子授课视频等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还有很多问题需要探索。</w:t>
      </w:r>
    </w:p>
    <w:p w:rsidR="00B43DF4" w:rsidRPr="004078EA" w:rsidRDefault="00B43DF4" w:rsidP="004078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（二）课题研究的价值</w:t>
      </w:r>
    </w:p>
    <w:p w:rsidR="00B43DF4" w:rsidRPr="004078EA" w:rsidRDefault="00B43DF4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lastRenderedPageBreak/>
        <w:t>1、研究目标是关注学生的发展，推进以学习者为中心的观念转变，关注创新型人才培养。</w:t>
      </w:r>
    </w:p>
    <w:p w:rsidR="00B43DF4" w:rsidRPr="004078EA" w:rsidRDefault="00B43DF4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2、随着“班班通”工程的开展，网络学习空</w:t>
      </w:r>
      <w:r w:rsidR="001863E2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间在教育领域的应用已全面提速，注重培育优秀案例，使之与课堂教例紧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密结合，支撑和推动新一轮课改深入开展。</w:t>
      </w:r>
    </w:p>
    <w:p w:rsidR="00B43DF4" w:rsidRPr="004078EA" w:rsidRDefault="00B43DF4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3、应用于日常教学，进一步转变教与学的方式，为学生终身学习奠基，巩固和扩大研究成果，全面提高我校教育教学质量，促进素质教育。</w:t>
      </w:r>
    </w:p>
    <w:p w:rsidR="00C74ED9" w:rsidRPr="004078EA" w:rsidRDefault="001863E2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（三）选题的意义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1、时代发展的需要。21世纪是需要终身学习的世纪。当前，信息技术不断变革，利用网络进行自主学习也成为不可或缺的方式，同时，网络信息繁杂，需学习者仔细筛选。这些都需人们具备自主学习、探究、合作的能力。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2、学生学习和提高教学质量的的需要。</w:t>
      </w:r>
      <w:r w:rsidRPr="004078EA">
        <w:rPr>
          <w:rFonts w:asciiTheme="majorEastAsia" w:eastAsiaTheme="majorEastAsia" w:hAnsiTheme="majorEastAsia" w:cs="Helvetica"/>
          <w:color w:val="444444"/>
          <w:sz w:val="28"/>
          <w:szCs w:val="28"/>
        </w:rPr>
        <w:t>从学生的角度来看，我们的学生对网络这个虚拟世界充满了热情和好奇。作为我们教育工作者来说，要切实保护好学生的这种热情，并设法使这种热情投入到有益的学习活动中去。逐步使学生掌握“自主、合作、探究学习”的方式。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新课改明确提出：要培养学生自主、探究、合作学习能力。现在，信息技术飞速发展，各校都配备了多媒体、网络教室。</w:t>
      </w:r>
      <w:r w:rsidR="00AD216C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学生家里电脑、网络手机的普及遍及千家万户。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可见，</w:t>
      </w:r>
      <w:r w:rsidR="00AD216C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物质水平的提高及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信息技术环境下，让学生掌握自主探究合作学习策略，对其具有深远的影响。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lastRenderedPageBreak/>
        <w:t>3、教师发展的需要。利用课题研究提高教师利用信息技术进行课堂教学水平，促进教学教研水平和专业化发展。</w:t>
      </w:r>
    </w:p>
    <w:p w:rsidR="00C74ED9" w:rsidRPr="004078EA" w:rsidRDefault="00AD216C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486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（四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）课题研究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的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目标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本课题研究的主要目的是在网络学习空间下，充分运用网络空间，积极引导，让学生自由选择感兴趣的适应自己程度的学习内容，自由择取学习方法，主动参与，乐于探究，勤于动手。因此我们力求实现以下目标：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1、教师利用网络技术，创造生动有趣的教学情境，激发学生学习兴趣，使学习成为一种自主探索创造的过程。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2、通过研究，培养学生合作探究的精神及收集、分析和利用信息的能力。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3、通过研究，提高教师的信息技术能力，形成一套较系统的形成学生学习方式的策略。</w:t>
      </w:r>
    </w:p>
    <w:p w:rsidR="00C74ED9" w:rsidRPr="004078EA" w:rsidRDefault="00AD216C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486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（五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）课题研究内容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815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1、网络学习空间环境下，学生自主探究合作学习现状调查研究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2、利用网络学习空间，创造生动有趣的教学情境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3、网络学习空间环境下转变学习方式的方法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4、构建网络学习环境下的学生自主性学习方法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5、构建网络学习环境下的学生探究性学习方法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6、构建网络学习环境下的学生小组合作方法</w:t>
      </w:r>
    </w:p>
    <w:p w:rsidR="00C74ED9" w:rsidRPr="004078EA" w:rsidRDefault="00375291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（六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）研究方法</w:t>
      </w:r>
    </w:p>
    <w:p w:rsidR="00C74ED9" w:rsidRPr="004078EA" w:rsidRDefault="00C74ED9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815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lastRenderedPageBreak/>
        <w:t>以文献研究、行动研究、案例研究为主，以观察法、调查法等为辅。</w:t>
      </w:r>
    </w:p>
    <w:p w:rsidR="00C74ED9" w:rsidRPr="004078EA" w:rsidRDefault="00375291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815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（七）</w:t>
      </w:r>
      <w:r w:rsidR="006869D8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经费保证</w:t>
      </w:r>
      <w:r w:rsidR="00C74ED9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：学校保证调查实验，资料收集，外出学习研究，论文等各项支出的如期支付，提高教师科研积极性。</w:t>
      </w:r>
    </w:p>
    <w:p w:rsidR="00C74ED9" w:rsidRPr="004078EA" w:rsidRDefault="006869D8" w:rsidP="009405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前期工作进展情况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847314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847314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17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847314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月《</w:t>
      </w:r>
      <w:r w:rsidR="00647AAE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网络学习空间下的自主合作探究学习</w:t>
      </w:r>
      <w:r w:rsidR="008319C3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》批准立项，</w:t>
      </w:r>
      <w:r w:rsidR="008319C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天津市电教馆鲁士发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老师、</w:t>
      </w:r>
      <w:r w:rsidR="008319C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宝坻区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教研室</w:t>
      </w:r>
      <w:r w:rsidR="008319C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杨春国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老师、</w:t>
      </w:r>
      <w:r w:rsidR="008319C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宝坻区电教中心李林阳老师等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专家</w:t>
      </w:r>
      <w:r w:rsidR="008319C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老师给予了本课题宝贵的指导意见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。经过较</w:t>
      </w:r>
      <w:r w:rsidR="00120CF1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长时间的酝酿和论证，讨论并</w:t>
      </w:r>
      <w:r w:rsidR="00120CF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通</w:t>
      </w:r>
      <w:r w:rsidR="008319C3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过了开题报告和实施方案，制定了为期</w:t>
      </w:r>
      <w:r w:rsidR="008319C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近两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年的研究计划。</w:t>
      </w:r>
    </w:p>
    <w:p w:rsidR="00AC6C33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120CF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（一）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、课题的研究</w:t>
      </w:r>
      <w:r w:rsidR="00AC6C33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文献</w:t>
      </w:r>
      <w:r w:rsidR="00355123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资料搜集</w:t>
      </w:r>
      <w:r w:rsidR="00AC6C33"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目录：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1.</w:t>
      </w:r>
      <w:r w:rsidRPr="004078EA">
        <w:rPr>
          <w:rStyle w:val="apple-converted-space"/>
          <w:rFonts w:asciiTheme="majorEastAsia" w:eastAsiaTheme="majorEastAsia" w:hAnsiTheme="majorEastAsia" w:cs="Tahoma" w:hint="eastAsia"/>
          <w:color w:val="444444"/>
          <w:sz w:val="28"/>
          <w:szCs w:val="28"/>
        </w:rPr>
        <w:t> 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《步入信息时代的理论学习与实践》 桑新民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3.</w:t>
      </w:r>
      <w:r w:rsidRPr="004078EA">
        <w:rPr>
          <w:rStyle w:val="apple-converted-space"/>
          <w:rFonts w:asciiTheme="majorEastAsia" w:eastAsiaTheme="majorEastAsia" w:hAnsiTheme="majorEastAsia" w:cs="Tahoma" w:hint="eastAsia"/>
          <w:color w:val="444444"/>
          <w:sz w:val="28"/>
          <w:szCs w:val="28"/>
        </w:rPr>
        <w:t> 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《基于现代信息技术环境下教与学的研究》 桑新民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4.</w:t>
      </w:r>
      <w:r w:rsidRPr="004078EA">
        <w:rPr>
          <w:rStyle w:val="apple-converted-space"/>
          <w:rFonts w:asciiTheme="majorEastAsia" w:eastAsiaTheme="majorEastAsia" w:hAnsiTheme="majorEastAsia" w:cs="Tahoma" w:hint="eastAsia"/>
          <w:color w:val="444444"/>
          <w:sz w:val="28"/>
          <w:szCs w:val="28"/>
        </w:rPr>
        <w:t> 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《网络环境下的教与学》 李克东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5.</w:t>
      </w:r>
      <w:r w:rsidRPr="004078EA">
        <w:rPr>
          <w:rStyle w:val="apple-converted-space"/>
          <w:rFonts w:asciiTheme="majorEastAsia" w:eastAsiaTheme="majorEastAsia" w:hAnsiTheme="majorEastAsia" w:cs="Tahoma" w:hint="eastAsia"/>
          <w:color w:val="444444"/>
          <w:sz w:val="28"/>
          <w:szCs w:val="28"/>
        </w:rPr>
        <w:t> 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《信息技术环境下基于协作学习的教学设计》 李克东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6.</w:t>
      </w:r>
      <w:r w:rsidRPr="004078EA">
        <w:rPr>
          <w:rStyle w:val="apple-converted-space"/>
          <w:rFonts w:asciiTheme="majorEastAsia" w:eastAsiaTheme="majorEastAsia" w:hAnsiTheme="majorEastAsia" w:cs="Tahoma" w:hint="eastAsia"/>
          <w:color w:val="444444"/>
          <w:sz w:val="28"/>
          <w:szCs w:val="28"/>
        </w:rPr>
        <w:t> 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《信息技术在课堂教学中的作用模式》 祝智庭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7.</w:t>
      </w:r>
      <w:r w:rsidRPr="004078EA">
        <w:rPr>
          <w:rStyle w:val="apple-converted-space"/>
          <w:rFonts w:asciiTheme="majorEastAsia" w:eastAsiaTheme="majorEastAsia" w:hAnsiTheme="majorEastAsia" w:cs="Tahoma" w:hint="eastAsia"/>
          <w:color w:val="444444"/>
          <w:sz w:val="28"/>
          <w:szCs w:val="28"/>
        </w:rPr>
        <w:t> 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《建构主义环境下的教学设计》 何克抗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8.</w:t>
      </w:r>
      <w:r w:rsidRPr="004078EA">
        <w:rPr>
          <w:rStyle w:val="apple-converted-space"/>
          <w:rFonts w:asciiTheme="majorEastAsia" w:eastAsiaTheme="majorEastAsia" w:hAnsiTheme="majorEastAsia" w:cs="Tahoma" w:hint="eastAsia"/>
          <w:color w:val="444444"/>
          <w:sz w:val="28"/>
          <w:szCs w:val="28"/>
        </w:rPr>
        <w:t> </w:t>
      </w: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《网络环境下自主性学习教学模式的探索与实践》刘玉珍 高学良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9.《关于我国网络课程现状与问题的思考》 林君芳  余胜泉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10.《基于网络环境下的学习模式探讨》     赵跃生</w:t>
      </w:r>
    </w:p>
    <w:p w:rsidR="00AC6C33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42"/>
        <w:rPr>
          <w:rFonts w:asciiTheme="majorEastAsia" w:eastAsiaTheme="majorEastAsia" w:hAnsiTheme="majorEastAsia" w:cs="Tahoma"/>
          <w:color w:val="444444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444444"/>
          <w:sz w:val="28"/>
          <w:szCs w:val="28"/>
        </w:rPr>
        <w:t>11.《关于网络教学模式与传统教学模式的思考》何克抗</w:t>
      </w:r>
    </w:p>
    <w:p w:rsidR="00D172DC" w:rsidRPr="004078EA" w:rsidRDefault="008B6495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lastRenderedPageBreak/>
        <w:t xml:space="preserve"> 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（二）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选题培训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，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调查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研究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考察打下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基础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8B6495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 xml:space="preserve"> 1、2017年9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</w:t>
      </w:r>
      <w:r w:rsidR="008B6495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1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日，成立课题研究小组，明确了各成员的分工，课题组重点推荐并统一购买了一批教育理论书籍及有关教育专著</w:t>
      </w:r>
      <w:r w:rsidR="008B6495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，组织课题组成员学习有关理论，了解</w:t>
      </w:r>
      <w:r w:rsidR="008B6495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当今网络学习环境下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自主</w:t>
      </w:r>
      <w:r w:rsidR="008B6495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、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合作、探究学习</w:t>
      </w:r>
      <w:r w:rsidR="008B6495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的资料和成功经验。每位成员都撰写了读书笔记并在博客中发表</w:t>
      </w:r>
      <w:r w:rsidR="008B6495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。李德旺</w:t>
      </w:r>
      <w:r w:rsidR="00355123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老师的《学会合作》读后感、</w:t>
      </w:r>
      <w:r w:rsidR="0035512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于秀平</w:t>
      </w:r>
      <w:r w:rsidR="00355123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老师的学习《新课程理念与</w:t>
      </w:r>
      <w:r w:rsidR="0035512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道法</w:t>
      </w:r>
      <w:r w:rsidR="00355123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课堂教学实施》心得体会、</w:t>
      </w:r>
      <w:r w:rsidR="0035512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边立稳</w:t>
      </w:r>
      <w:r w:rsidR="00355123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老师的《课堂教学</w:t>
      </w:r>
      <w:r w:rsidR="0035512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提问的艺术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》读后感分别从不同角度深刻地谈到了学习有关书籍的体会。透过组织学习，提升了理论水平，为课题研究打下了坚实的基础。</w:t>
      </w:r>
    </w:p>
    <w:p w:rsidR="00D172DC" w:rsidRPr="004078EA" w:rsidRDefault="00AC6C33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2、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探讨研究方法，确立实施步骤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为了让我们的课题研究更有针对性、实践指导性，我们研究组发放了200张学生调查问卷和</w:t>
      </w:r>
      <w:r w:rsidR="00A0350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8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0张教师调查问卷，并对调查结果进行整理分析，完成了调查报告，明确了研究方向。同时课题组确定了</w:t>
      </w:r>
      <w:r w:rsidR="00E551C8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6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个课题实施的实验班及课题研究计划，召开了班级学习共同体动员大会，将班级学习共同体作为开展合作学习和探究学习的载体，制定了具体的实施方案和学生培养目标体系。组织专家对课题进行了论证，撰写了开题报告。</w:t>
      </w:r>
    </w:p>
    <w:p w:rsidR="00D172DC" w:rsidRPr="004078EA" w:rsidRDefault="002B5C6E" w:rsidP="004078EA">
      <w:pPr>
        <w:pStyle w:val="a3"/>
        <w:shd w:val="clear" w:color="auto" w:fill="FFFFFF"/>
        <w:spacing w:before="0" w:beforeAutospacing="0" w:after="0" w:afterAutospacing="0" w:line="360" w:lineRule="auto"/>
        <w:ind w:left="260" w:firstLineChars="250" w:firstLine="70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目前已完成课题申报和主要实施阶段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</w:t>
      </w:r>
      <w:r w:rsidR="002B5C6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 xml:space="preserve"> 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第一阶段：准备阶段（</w:t>
      </w:r>
      <w:r w:rsidR="00A0350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A0350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17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2B5C6E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1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月－</w:t>
      </w:r>
      <w:r w:rsidR="00A0350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2B5C6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17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2B5C6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6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月）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（1）成立课题研究小组，明确分工。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lastRenderedPageBreak/>
        <w:t xml:space="preserve">　　（2）学习有关理论，了解问题探究、自主学习、自主管理的资料和成功经验。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（3）制定具体的研究方案和学生培养目标体系。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（4）培训参与课题研究的教师。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第二阶段：实施阶段（</w:t>
      </w:r>
      <w:r w:rsidR="00A0350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A0350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</w:t>
      </w:r>
      <w:r w:rsidR="002B5C6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7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2B5C6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</w:t>
      </w:r>
      <w:r w:rsidR="00A0350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—20</w:t>
      </w:r>
      <w:r w:rsidR="00E4278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E4278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月）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（1）召开开题会报告会，由专家认定并启动此课题的研究，完成开题报告。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（2）组织各项相关的教研活动，在教学实践中进行课题的研究探索和实践，收集各学科教学案例。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（3）及时搜集研究信息，注意调控，不断完善操作过程，定期召开研讨会，做好各阶段的总结，构成中期报告。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（4）聘请专家进行研究过程中的指导。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（5）研究个体撰写研究个案、论文及模式。</w:t>
      </w:r>
    </w:p>
    <w:p w:rsidR="00D172DC" w:rsidRPr="004078EA" w:rsidRDefault="00E905E8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</w:t>
      </w:r>
      <w:r w:rsidR="00167AB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（</w:t>
      </w:r>
      <w:r w:rsidR="00167AB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三</w:t>
      </w:r>
      <w:r w:rsidR="00C82C0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）</w:t>
      </w:r>
      <w:r w:rsidR="00C82C0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实践检验真知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，理论结合实践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目前，我们的课题研究进入第二阶段：课堂实践阶段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1、校内公开研讨促进老师反思成长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在理论应用于实践之前，我们课题组全体成员</w:t>
      </w:r>
      <w:r w:rsidR="00C82C0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广泛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讨论，在我校课题组成员范围内，进行了课例研究活动。</w:t>
      </w:r>
    </w:p>
    <w:p w:rsidR="00D172DC" w:rsidRPr="004078EA" w:rsidRDefault="00120CF1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 xml:space="preserve">  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课例实践中，我们运用“</w:t>
      </w:r>
      <w:r w:rsidR="00E4278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自主、</w:t>
      </w:r>
      <w:r w:rsidR="00455698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合作</w:t>
      </w:r>
      <w:r w:rsidR="00E4278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、探究式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”操作模式，透过“学习准备、目标解析、确定问题、自主学习、协作学习、检测与评价”六个教学环节进行课题研究。</w:t>
      </w:r>
      <w:r w:rsidR="00811391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李德旺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单树新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刘起、于秀平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等老师分别向我们展示了语文、数学、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化学、政治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等不同学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lastRenderedPageBreak/>
        <w:t>科在学习方式转变方面的探索和尝试，课题组成员参与课前准备、课中观察、课后评课等各个环节。课堂观察依据量表，各个成员</w:t>
      </w:r>
      <w:r w:rsidR="00811391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任务明确，观察仔细。课后评课活动科学规范，讨论热烈，评价中肯，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边老师</w:t>
      </w:r>
      <w:r w:rsidR="00811391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老师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对于秀平</w:t>
      </w:r>
      <w:r w:rsidR="00811391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的授课撰写了《随风潜入夜，润物细无声》教学案例反思，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教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学反思都是对我们的课题应用于实践的进一步思考。在评课议课中课题组成员的思维得以碰撞，教学实践水平得到提高。所有的课题研究活动我们都用录像、摄影、笔记等形式做了详细记录，为今后教学及研究工作留下了宝贵的实践学习资料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2、</w:t>
      </w:r>
      <w:r w:rsidR="00BD386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同唱一首歌，同台大比拼；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加大辐射带动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BD386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2018年9月---12月</w:t>
      </w:r>
      <w:r w:rsidR="00811391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潮阳街中学</w:t>
      </w:r>
      <w:r w:rsidR="00BD386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（马家店中学）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举办了</w:t>
      </w:r>
      <w:r w:rsidR="00BD3863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同唱一首歌，同台大比拼教学大比武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。老师们对这种形式的研讨活动表现出了极大的热情，评课活动进行的十分扎实有效，老师们就自己在日常教学中遇到的问题进行了真诚地交流讨论，大家都觉得受益匪浅。</w:t>
      </w:r>
    </w:p>
    <w:p w:rsidR="00C82C0F" w:rsidRPr="004078EA" w:rsidRDefault="00BD3863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94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三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前期研究成效</w:t>
      </w:r>
    </w:p>
    <w:p w:rsidR="00A54064" w:rsidRPr="004078EA" w:rsidRDefault="00366F0C" w:rsidP="009405BC">
      <w:pPr>
        <w:pStyle w:val="a3"/>
        <w:shd w:val="clear" w:color="auto" w:fill="FFFFFF"/>
        <w:spacing w:before="0" w:beforeAutospacing="0" w:after="0" w:afterAutospacing="0" w:line="360" w:lineRule="auto"/>
        <w:ind w:firstLine="694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（1）</w:t>
      </w:r>
      <w:r w:rsidR="008960A0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运用网络学习空间作为工具开展自主、合作、探究学习已经有了一些成功的案例，形成了基于网络的合作学习的两种模式：（1</w:t>
      </w:r>
      <w:r w:rsidR="001863E2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）自主学习</w:t>
      </w:r>
      <w:r w:rsidR="008960A0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模式（2</w:t>
      </w:r>
      <w:r w:rsidR="001863E2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）</w:t>
      </w:r>
      <w:r w:rsidR="009405BC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小</w:t>
      </w:r>
      <w:r w:rsidR="008960A0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组合作</w:t>
      </w:r>
      <w:r w:rsidR="009405BC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学习</w:t>
      </w:r>
      <w:r w:rsidR="008960A0" w:rsidRPr="004078EA">
        <w:rPr>
          <w:rFonts w:asciiTheme="majorEastAsia" w:eastAsiaTheme="majorEastAsia" w:hAnsiTheme="majorEastAsia" w:cs="Tahoma" w:hint="eastAsia"/>
          <w:color w:val="333333"/>
          <w:sz w:val="28"/>
          <w:szCs w:val="28"/>
        </w:rPr>
        <w:t>模式。</w:t>
      </w:r>
    </w:p>
    <w:p w:rsidR="00366F0C" w:rsidRPr="004078EA" w:rsidRDefault="00366F0C" w:rsidP="00366F0C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（2）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课题组收集了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多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篇优秀的教学设计、教学案例、教学反思、教学论文；录制了课堂实录。</w:t>
      </w:r>
    </w:p>
    <w:p w:rsidR="00D172DC" w:rsidRPr="004078EA" w:rsidRDefault="00D172DC" w:rsidP="004078EA">
      <w:pPr>
        <w:pStyle w:val="a3"/>
        <w:shd w:val="clear" w:color="auto" w:fill="FFFFFF"/>
        <w:spacing w:before="0" w:beforeAutospacing="0" w:after="0" w:afterAutospacing="0" w:line="360" w:lineRule="auto"/>
        <w:ind w:left="260" w:firstLineChars="200" w:firstLine="5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1、</w:t>
      </w:r>
      <w:r w:rsidR="000A242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18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10</w:t>
      </w:r>
      <w:r w:rsidR="000A242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李德旺老师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《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预防犯罪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》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一课获得镇级优秀课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lastRenderedPageBreak/>
        <w:t xml:space="preserve">　　2、</w:t>
      </w:r>
      <w:r w:rsidR="000A242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18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于秀平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的教学论文《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中国梦我的梦</w:t>
      </w:r>
      <w:r w:rsidR="000A242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—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浅谈青少年梦想教育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》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宝坻区优秀创新论文评选三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等奖。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3、</w:t>
      </w:r>
      <w:r w:rsidR="000A242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20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18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9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月，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 xml:space="preserve">李德旺老师《发挥道法课优势  </w:t>
      </w:r>
      <w:r w:rsidR="003D0195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培育</w:t>
      </w:r>
      <w:r w:rsidR="000A242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学生核心素养》获得宝坻区一等奖并获得了天津市教研室创新论文评选市级三等奖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。</w:t>
      </w:r>
    </w:p>
    <w:p w:rsidR="003D0195" w:rsidRPr="004078EA" w:rsidRDefault="003D0195" w:rsidP="003D0195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4李德旺老师《如何提高初中思想品德课的教学实效》获得天津市市级评选三等奖。</w:t>
      </w:r>
    </w:p>
    <w:p w:rsidR="003D0195" w:rsidRPr="004078EA" w:rsidRDefault="003D0195" w:rsidP="003D0195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5《成人成才浅谈思想品德情感态度价值观培养目标的研究》获得天津市市级评选三等奖。</w:t>
      </w:r>
    </w:p>
    <w:p w:rsidR="003D0195" w:rsidRPr="004078EA" w:rsidRDefault="003D0195" w:rsidP="003D0195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6《浅谈思品课教学中探究性学习开展》获得天津市教研室创新论文评选三等奖。</w:t>
      </w:r>
    </w:p>
    <w:p w:rsidR="003D0195" w:rsidRPr="004078EA" w:rsidRDefault="003D0195" w:rsidP="003D0195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7《浅谈多媒体与思品课教学》获得宝坻区电教中心一等奖。</w:t>
      </w:r>
    </w:p>
    <w:p w:rsidR="002173EA" w:rsidRPr="004078EA" w:rsidRDefault="003D0195" w:rsidP="002173EA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8《浅谈思品课</w:t>
      </w:r>
      <w:r w:rsidR="002173EA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“终极目标的实现方法与途径”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》</w:t>
      </w:r>
      <w:r w:rsidR="002173EA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 xml:space="preserve"> 获得天津市市级评选三等奖。</w:t>
      </w:r>
    </w:p>
    <w:p w:rsidR="003D0195" w:rsidRPr="004078EA" w:rsidRDefault="002173EA" w:rsidP="003D0195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9</w:t>
      </w:r>
      <w:r w:rsidR="00721A82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《小议青春期男女生心理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》</w:t>
      </w:r>
      <w:r w:rsidR="00E4278E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获全国心理健康教育二等奖</w:t>
      </w:r>
    </w:p>
    <w:p w:rsidR="00E4278E" w:rsidRPr="004078EA" w:rsidRDefault="00E4278E" w:rsidP="003D0195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10《巧借多媒体促进思品课教学》获得区级二等奖。</w:t>
      </w:r>
    </w:p>
    <w:p w:rsidR="00E4278E" w:rsidRPr="004078EA" w:rsidRDefault="00E4278E" w:rsidP="003D0195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11</w:t>
      </w:r>
      <w:r w:rsidR="00434FD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《浅谈道德与法治课践行核心价值观的途径》获得区级二等奖</w:t>
      </w:r>
    </w:p>
    <w:p w:rsidR="00D172DC" w:rsidRPr="004078EA" w:rsidRDefault="00A54064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397F3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（</w:t>
      </w:r>
      <w:r w:rsidR="00366F0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3</w:t>
      </w:r>
      <w:r w:rsidR="00397F3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）理性思考，初步形成解决问题的方法途径</w:t>
      </w:r>
    </w:p>
    <w:p w:rsidR="00D172DC" w:rsidRPr="004078EA" w:rsidRDefault="00397F3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《</w:t>
      </w:r>
      <w:r w:rsidR="00C82C0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网络环境下自主合作</w:t>
      </w:r>
      <w:r w:rsidR="00434FD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探究式</w:t>
      </w: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学习</w:t>
      </w:r>
      <w:r w:rsidR="00434FD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研究》中，课堂教学更注重以学生为主体，学生学习方式多样化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。课题实验班班级学习共同体活动开展富有成效，</w:t>
      </w:r>
      <w:r w:rsidR="00434FD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实验班学生学科成绩在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考试中有大幅提高。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lastRenderedPageBreak/>
        <w:t xml:space="preserve">　　1</w:t>
      </w:r>
      <w:r w:rsidR="00C82C0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</w:t>
      </w:r>
      <w:r w:rsidR="00C82C0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激发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兴趣，</w:t>
      </w:r>
      <w:r w:rsidR="00434FD0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自主探究</w:t>
      </w:r>
      <w:r w:rsidR="00434FD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，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发挥学生能动性</w:t>
      </w:r>
    </w:p>
    <w:p w:rsidR="00D172DC" w:rsidRPr="004078EA" w:rsidRDefault="00C82C0F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自</w:t>
      </w:r>
      <w:r w:rsidR="00862EF7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主学习阶段，教师对学生的指导应是方法上的，而不是结论性的。例如</w:t>
      </w:r>
      <w:r w:rsidR="00862EF7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李</w:t>
      </w:r>
      <w:r w:rsidR="00862EF7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老师的《</w:t>
      </w:r>
      <w:r w:rsidR="00862EF7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狼</w:t>
      </w:r>
      <w:r w:rsidR="00D172D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》教学，教师指导学生看注释，并用比比看谁了解的更多再次激发学生的学习兴趣，对于文言文学习中看注释，学文言的方法是一种指导，学生自主学习的习惯在此又一次得以培养。学生自读课文，圈画读不准的字词，又是读书动笔习惯的培养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434FD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2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、合作</w:t>
      </w:r>
      <w:r w:rsidR="00434FD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探究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交流，碰撞思维火花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问题探究教学模式中教师始终为学生创造一种合作探究的环境，课堂气氛简单，讨论问题难度适中，学生讨论热烈，教师及时融入讨论当中，予以合理指导，学习激情一向处于高涨状态。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434FD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3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、归纳总结，奠定自信的基础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总之，问题探究教学模式让学生在“润物细无声”的课堂中，透过自主、合作、探究学习，学生自学、合作学习、及时批注积累等习惯得到了充分培养，课堂充满了生命活力，学生的整体素质明显提高，值得借鉴与学习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四、存在</w:t>
      </w:r>
      <w:r w:rsidR="008E64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的主要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问题</w:t>
      </w:r>
      <w:r w:rsidR="008E64DF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和困难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经课题组成员的共同努</w:t>
      </w:r>
      <w:r w:rsidR="00862EF7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力，我们虽然取得了</w:t>
      </w:r>
      <w:r w:rsidR="00862EF7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一定的</w:t>
      </w:r>
      <w:r w:rsidR="008E64DF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的成果，但还存在一些不尽人意的地方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：</w:t>
      </w:r>
    </w:p>
    <w:p w:rsidR="00C87F2C" w:rsidRPr="004078EA" w:rsidRDefault="00D172DC" w:rsidP="00C87F2C">
      <w:pPr>
        <w:pStyle w:val="a3"/>
        <w:shd w:val="clear" w:color="auto" w:fill="FFFFFF"/>
        <w:spacing w:before="0" w:beforeAutospacing="0" w:after="0" w:afterAutospacing="0" w:line="364" w:lineRule="atLeast"/>
        <w:textAlignment w:val="baseline"/>
        <w:rPr>
          <w:rFonts w:asciiTheme="majorEastAsia" w:eastAsiaTheme="majorEastAsia" w:hAnsiTheme="majorEastAsia"/>
          <w:color w:val="32323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</w:t>
      </w:r>
      <w:r w:rsidR="00C87F2C" w:rsidRPr="004078EA">
        <w:rPr>
          <w:rFonts w:asciiTheme="majorEastAsia" w:eastAsiaTheme="majorEastAsia" w:hAnsiTheme="majorEastAsia" w:hint="eastAsia"/>
          <w:color w:val="323232"/>
          <w:sz w:val="28"/>
          <w:szCs w:val="28"/>
        </w:rPr>
        <w:t>1．教师发展不平衡，科研意识有待进一步提高。要加大科研培训力度和骨干教师成长案例的宣传力度。</w:t>
      </w:r>
    </w:p>
    <w:p w:rsidR="00C87F2C" w:rsidRPr="004078EA" w:rsidRDefault="00C87F2C" w:rsidP="00455698">
      <w:pPr>
        <w:pStyle w:val="a3"/>
        <w:shd w:val="clear" w:color="auto" w:fill="FFFFFF"/>
        <w:spacing w:before="0" w:beforeAutospacing="0" w:after="0" w:afterAutospacing="0" w:line="364" w:lineRule="atLeast"/>
        <w:ind w:firstLineChars="200" w:firstLine="560"/>
        <w:textAlignment w:val="baseline"/>
        <w:rPr>
          <w:rFonts w:asciiTheme="majorEastAsia" w:eastAsiaTheme="majorEastAsia" w:hAnsiTheme="majorEastAsia"/>
          <w:color w:val="323232"/>
          <w:sz w:val="28"/>
          <w:szCs w:val="28"/>
        </w:rPr>
      </w:pPr>
      <w:r w:rsidRPr="004078EA">
        <w:rPr>
          <w:rFonts w:asciiTheme="majorEastAsia" w:eastAsiaTheme="majorEastAsia" w:hAnsiTheme="majorEastAsia" w:hint="eastAsia"/>
          <w:color w:val="323232"/>
          <w:sz w:val="28"/>
          <w:szCs w:val="28"/>
        </w:rPr>
        <w:lastRenderedPageBreak/>
        <w:t>2．教学案例研究较为薄弱。对一些具有创新的典型课与公开课，通过示范研究，积累案例，汲取精华，将研究的初步成果做出一定程度和范围内的推广和交流。</w:t>
      </w:r>
    </w:p>
    <w:p w:rsidR="00C87F2C" w:rsidRPr="004078EA" w:rsidRDefault="00C87F2C" w:rsidP="00455698">
      <w:pPr>
        <w:pStyle w:val="a3"/>
        <w:shd w:val="clear" w:color="auto" w:fill="FFFFFF"/>
        <w:spacing w:before="0" w:beforeAutospacing="0" w:after="0" w:afterAutospacing="0" w:line="364" w:lineRule="atLeast"/>
        <w:ind w:firstLineChars="250" w:firstLine="700"/>
        <w:textAlignment w:val="baseline"/>
        <w:rPr>
          <w:rFonts w:asciiTheme="majorEastAsia" w:eastAsiaTheme="majorEastAsia" w:hAnsiTheme="majorEastAsia"/>
          <w:color w:val="323232"/>
          <w:sz w:val="28"/>
          <w:szCs w:val="28"/>
        </w:rPr>
      </w:pPr>
      <w:r w:rsidRPr="004078EA">
        <w:rPr>
          <w:rFonts w:asciiTheme="majorEastAsia" w:eastAsiaTheme="majorEastAsia" w:hAnsiTheme="majorEastAsia" w:hint="eastAsia"/>
          <w:color w:val="323232"/>
          <w:sz w:val="28"/>
          <w:szCs w:val="28"/>
        </w:rPr>
        <w:t>3．老教师运用多媒体教学手段的能力有待加强。</w:t>
      </w:r>
    </w:p>
    <w:p w:rsidR="00167AB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</w:t>
      </w:r>
      <w:r w:rsidR="00455698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 xml:space="preserve"> </w:t>
      </w:r>
      <w:r w:rsidR="00167AB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后期工作重点即课题</w:t>
      </w:r>
      <w:r w:rsidR="00167AB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第三阶段：总结阶段（20</w:t>
      </w:r>
      <w:r w:rsidR="00167AB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19</w:t>
      </w:r>
      <w:r w:rsidR="00167AB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年1月－20</w:t>
      </w:r>
      <w:r w:rsidR="00167AB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19</w:t>
      </w:r>
      <w:r w:rsidR="00167AB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年</w:t>
      </w:r>
      <w:r w:rsidR="00167ABC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6</w:t>
      </w:r>
      <w:r w:rsidR="00167ABC"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月）</w:t>
      </w:r>
    </w:p>
    <w:p w:rsidR="00167ABC" w:rsidRPr="004078EA" w:rsidRDefault="00167AB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（1）整理、统计和分析课题资料，汇编相关研究成果（论文、案例及反思），撰写结题报告。</w:t>
      </w:r>
    </w:p>
    <w:p w:rsidR="00167ABC" w:rsidRPr="004078EA" w:rsidRDefault="00167AB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（2）申请结题。</w:t>
      </w:r>
    </w:p>
    <w:p w:rsidR="00D172DC" w:rsidRPr="004078EA" w:rsidRDefault="00D172DC" w:rsidP="004078EA">
      <w:pPr>
        <w:pStyle w:val="a3"/>
        <w:shd w:val="clear" w:color="auto" w:fill="FFFFFF"/>
        <w:spacing w:before="0" w:beforeAutospacing="0" w:after="0" w:afterAutospacing="0" w:line="360" w:lineRule="auto"/>
        <w:ind w:left="260" w:firstLineChars="200" w:firstLine="5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1、及时对课题前期研究的状况进行分析总结，找出存在的不足，加强自我评价和课题管理，同时提出改善的意见和深化研究的方向。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　2、用心创造条件，推广现有的成果与经验，进一步加强课题组成员交流与协作，丰富课题手段。进一步加强教育理论修养，加强研究的系统性和有效性。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3、按照研究计划，有效推进实施，</w:t>
      </w:r>
      <w:r w:rsidR="00E32352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今后应加强课题组成员的定期交流次数，多向有关专家请教、多查阅有关资料，多加撰写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后期</w:t>
      </w:r>
      <w:r w:rsidR="00E32352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的</w:t>
      </w: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>更丰富的课题成果。</w:t>
      </w:r>
    </w:p>
    <w:p w:rsidR="002B5C6E" w:rsidRPr="004078EA" w:rsidRDefault="002B5C6E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 w:firstLine="465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六、重要变更：</w:t>
      </w:r>
      <w:r w:rsidR="00434FD0" w:rsidRPr="004078EA">
        <w:rPr>
          <w:rFonts w:asciiTheme="majorEastAsia" w:eastAsiaTheme="majorEastAsia" w:hAnsiTheme="majorEastAsia" w:cs="Arial" w:hint="eastAsia"/>
          <w:color w:val="222222"/>
          <w:sz w:val="28"/>
          <w:szCs w:val="28"/>
        </w:rPr>
        <w:t>课题研究中我校杜俊英老师申请加入我课题组并做了大量研究工作。</w:t>
      </w:r>
    </w:p>
    <w:p w:rsidR="00D172DC" w:rsidRPr="004078EA" w:rsidRDefault="00D172DC" w:rsidP="009405BC">
      <w:pPr>
        <w:pStyle w:val="a3"/>
        <w:shd w:val="clear" w:color="auto" w:fill="FFFFFF"/>
        <w:spacing w:before="0" w:beforeAutospacing="0" w:after="0" w:afterAutospacing="0" w:line="360" w:lineRule="auto"/>
        <w:ind w:left="260"/>
        <w:rPr>
          <w:rFonts w:asciiTheme="majorEastAsia" w:eastAsiaTheme="majorEastAsia" w:hAnsiTheme="majorEastAsia" w:cs="Arial"/>
          <w:color w:val="222222"/>
          <w:sz w:val="28"/>
          <w:szCs w:val="28"/>
        </w:rPr>
      </w:pPr>
      <w:r w:rsidRPr="004078EA">
        <w:rPr>
          <w:rFonts w:asciiTheme="majorEastAsia" w:eastAsiaTheme="majorEastAsia" w:hAnsiTheme="majorEastAsia" w:cs="Arial"/>
          <w:color w:val="222222"/>
          <w:sz w:val="28"/>
          <w:szCs w:val="28"/>
        </w:rPr>
        <w:t xml:space="preserve">　</w:t>
      </w:r>
    </w:p>
    <w:p w:rsidR="00374336" w:rsidRPr="004078EA" w:rsidRDefault="00374336" w:rsidP="009405BC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374336" w:rsidRPr="004078EA" w:rsidSect="0037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66" w:rsidRDefault="00D56666" w:rsidP="00A0350F">
      <w:r>
        <w:separator/>
      </w:r>
    </w:p>
  </w:endnote>
  <w:endnote w:type="continuationSeparator" w:id="0">
    <w:p w:rsidR="00D56666" w:rsidRDefault="00D56666" w:rsidP="00A0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66" w:rsidRDefault="00D56666" w:rsidP="00A0350F">
      <w:r>
        <w:separator/>
      </w:r>
    </w:p>
  </w:footnote>
  <w:footnote w:type="continuationSeparator" w:id="0">
    <w:p w:rsidR="00D56666" w:rsidRDefault="00D56666" w:rsidP="00A03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8C3"/>
    <w:multiLevelType w:val="hybridMultilevel"/>
    <w:tmpl w:val="CDBE7B52"/>
    <w:lvl w:ilvl="0" w:tplc="4524019A">
      <w:start w:val="1"/>
      <w:numFmt w:val="japaneseCounting"/>
      <w:lvlText w:val="%1、"/>
      <w:lvlJc w:val="left"/>
      <w:pPr>
        <w:ind w:left="14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5" w:hanging="420"/>
      </w:pPr>
    </w:lvl>
    <w:lvl w:ilvl="2" w:tplc="0409001B" w:tentative="1">
      <w:start w:val="1"/>
      <w:numFmt w:val="lowerRoman"/>
      <w:lvlText w:val="%3."/>
      <w:lvlJc w:val="righ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9" w:tentative="1">
      <w:start w:val="1"/>
      <w:numFmt w:val="lowerLetter"/>
      <w:lvlText w:val="%5)"/>
      <w:lvlJc w:val="left"/>
      <w:pPr>
        <w:ind w:left="2825" w:hanging="420"/>
      </w:pPr>
    </w:lvl>
    <w:lvl w:ilvl="5" w:tplc="0409001B" w:tentative="1">
      <w:start w:val="1"/>
      <w:numFmt w:val="lowerRoman"/>
      <w:lvlText w:val="%6."/>
      <w:lvlJc w:val="righ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9" w:tentative="1">
      <w:start w:val="1"/>
      <w:numFmt w:val="lowerLetter"/>
      <w:lvlText w:val="%8)"/>
      <w:lvlJc w:val="left"/>
      <w:pPr>
        <w:ind w:left="4085" w:hanging="420"/>
      </w:pPr>
    </w:lvl>
    <w:lvl w:ilvl="8" w:tplc="0409001B" w:tentative="1">
      <w:start w:val="1"/>
      <w:numFmt w:val="lowerRoman"/>
      <w:lvlText w:val="%9."/>
      <w:lvlJc w:val="right"/>
      <w:pPr>
        <w:ind w:left="4505" w:hanging="420"/>
      </w:pPr>
    </w:lvl>
  </w:abstractNum>
  <w:abstractNum w:abstractNumId="1">
    <w:nsid w:val="3F933A69"/>
    <w:multiLevelType w:val="hybridMultilevel"/>
    <w:tmpl w:val="1C22C75E"/>
    <w:lvl w:ilvl="0" w:tplc="AEF67F9C">
      <w:start w:val="2"/>
      <w:numFmt w:val="japaneseCounting"/>
      <w:lvlText w:val="%1、"/>
      <w:lvlJc w:val="left"/>
      <w:pPr>
        <w:ind w:left="14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5" w:hanging="420"/>
      </w:pPr>
    </w:lvl>
    <w:lvl w:ilvl="2" w:tplc="0409001B" w:tentative="1">
      <w:start w:val="1"/>
      <w:numFmt w:val="lowerRoman"/>
      <w:lvlText w:val="%3."/>
      <w:lvlJc w:val="righ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9" w:tentative="1">
      <w:start w:val="1"/>
      <w:numFmt w:val="lowerLetter"/>
      <w:lvlText w:val="%5)"/>
      <w:lvlJc w:val="left"/>
      <w:pPr>
        <w:ind w:left="2825" w:hanging="420"/>
      </w:pPr>
    </w:lvl>
    <w:lvl w:ilvl="5" w:tplc="0409001B" w:tentative="1">
      <w:start w:val="1"/>
      <w:numFmt w:val="lowerRoman"/>
      <w:lvlText w:val="%6."/>
      <w:lvlJc w:val="righ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9" w:tentative="1">
      <w:start w:val="1"/>
      <w:numFmt w:val="lowerLetter"/>
      <w:lvlText w:val="%8)"/>
      <w:lvlJc w:val="left"/>
      <w:pPr>
        <w:ind w:left="4085" w:hanging="420"/>
      </w:pPr>
    </w:lvl>
    <w:lvl w:ilvl="8" w:tplc="0409001B" w:tentative="1">
      <w:start w:val="1"/>
      <w:numFmt w:val="lowerRoman"/>
      <w:lvlText w:val="%9."/>
      <w:lvlJc w:val="right"/>
      <w:pPr>
        <w:ind w:left="45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2DC"/>
    <w:rsid w:val="0000645C"/>
    <w:rsid w:val="000A2420"/>
    <w:rsid w:val="000C6BDB"/>
    <w:rsid w:val="000C77BC"/>
    <w:rsid w:val="00120CF1"/>
    <w:rsid w:val="00151F68"/>
    <w:rsid w:val="00167ABC"/>
    <w:rsid w:val="001863E2"/>
    <w:rsid w:val="002173EA"/>
    <w:rsid w:val="00263967"/>
    <w:rsid w:val="002B5C6E"/>
    <w:rsid w:val="002F0ABF"/>
    <w:rsid w:val="002F3AA4"/>
    <w:rsid w:val="00355123"/>
    <w:rsid w:val="00366F0C"/>
    <w:rsid w:val="00374336"/>
    <w:rsid w:val="00375291"/>
    <w:rsid w:val="00397F3C"/>
    <w:rsid w:val="003D0195"/>
    <w:rsid w:val="004078EA"/>
    <w:rsid w:val="00434FD0"/>
    <w:rsid w:val="00455698"/>
    <w:rsid w:val="00647AAE"/>
    <w:rsid w:val="006869D8"/>
    <w:rsid w:val="00721A82"/>
    <w:rsid w:val="007F156A"/>
    <w:rsid w:val="00811391"/>
    <w:rsid w:val="008319C3"/>
    <w:rsid w:val="00834815"/>
    <w:rsid w:val="00847314"/>
    <w:rsid w:val="00862EF7"/>
    <w:rsid w:val="008960A0"/>
    <w:rsid w:val="008B6495"/>
    <w:rsid w:val="008E64DF"/>
    <w:rsid w:val="009256DF"/>
    <w:rsid w:val="009405BC"/>
    <w:rsid w:val="0094211B"/>
    <w:rsid w:val="00A0350F"/>
    <w:rsid w:val="00A54064"/>
    <w:rsid w:val="00A65C29"/>
    <w:rsid w:val="00AC6C33"/>
    <w:rsid w:val="00AD216C"/>
    <w:rsid w:val="00B268FB"/>
    <w:rsid w:val="00B43DF4"/>
    <w:rsid w:val="00BC4006"/>
    <w:rsid w:val="00BD3863"/>
    <w:rsid w:val="00BE0F0C"/>
    <w:rsid w:val="00C74ED9"/>
    <w:rsid w:val="00C82C0F"/>
    <w:rsid w:val="00C87F2C"/>
    <w:rsid w:val="00CA4788"/>
    <w:rsid w:val="00D12833"/>
    <w:rsid w:val="00D172DC"/>
    <w:rsid w:val="00D56666"/>
    <w:rsid w:val="00E32352"/>
    <w:rsid w:val="00E4278E"/>
    <w:rsid w:val="00E551C8"/>
    <w:rsid w:val="00E65BE7"/>
    <w:rsid w:val="00E9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4ED9"/>
  </w:style>
  <w:style w:type="paragraph" w:styleId="a4">
    <w:name w:val="header"/>
    <w:basedOn w:val="a"/>
    <w:link w:val="Char"/>
    <w:uiPriority w:val="99"/>
    <w:semiHidden/>
    <w:unhideWhenUsed/>
    <w:rsid w:val="00A0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350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35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2018-12-11T00:08:00Z</dcterms:created>
  <dcterms:modified xsi:type="dcterms:W3CDTF">2018-12-18T00:35:00Z</dcterms:modified>
</cp:coreProperties>
</file>