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12" w:rsidRPr="00F96EB7" w:rsidRDefault="009E6D12" w:rsidP="009E6D12">
      <w:pPr>
        <w:spacing w:line="220" w:lineRule="atLeast"/>
        <w:jc w:val="center"/>
        <w:rPr>
          <w:rFonts w:eastAsia="宋体" w:hint="eastAsia"/>
          <w:color w:val="000000" w:themeColor="text1"/>
          <w:sz w:val="28"/>
          <w:szCs w:val="32"/>
        </w:rPr>
      </w:pPr>
    </w:p>
    <w:p w:rsidR="009E6D12" w:rsidRPr="00F96EB7" w:rsidRDefault="009E6D12" w:rsidP="00F96EB7">
      <w:pPr>
        <w:spacing w:line="360" w:lineRule="auto"/>
        <w:jc w:val="center"/>
        <w:rPr>
          <w:rFonts w:eastAsia="宋体"/>
          <w:color w:val="000000" w:themeColor="text1"/>
          <w:sz w:val="28"/>
          <w:szCs w:val="28"/>
        </w:rPr>
      </w:pPr>
      <w:r w:rsidRPr="00F96EB7">
        <w:rPr>
          <w:rFonts w:eastAsia="宋体" w:hint="eastAsia"/>
          <w:color w:val="000000" w:themeColor="text1"/>
          <w:sz w:val="28"/>
          <w:szCs w:val="28"/>
        </w:rPr>
        <w:t>谈影响信息技术与初中数学课堂教学整合有效性的因素</w:t>
      </w:r>
    </w:p>
    <w:p w:rsidR="00047861" w:rsidRPr="00F96EB7" w:rsidRDefault="009E6D12" w:rsidP="00047861">
      <w:pPr>
        <w:spacing w:line="360" w:lineRule="auto"/>
        <w:ind w:firstLineChars="300" w:firstLine="840"/>
        <w:rPr>
          <w:rFonts w:ascii="Arial" w:eastAsia="宋体" w:hAnsi="Arial" w:cs="Arial"/>
          <w:color w:val="000000" w:themeColor="text1"/>
          <w:sz w:val="28"/>
          <w:szCs w:val="28"/>
          <w:shd w:val="clear" w:color="auto" w:fill="FFFFFF"/>
        </w:rPr>
      </w:pPr>
      <w:r w:rsidRPr="00F96EB7">
        <w:rPr>
          <w:rFonts w:eastAsia="宋体" w:hint="eastAsia"/>
          <w:color w:val="000000" w:themeColor="text1"/>
          <w:sz w:val="28"/>
          <w:szCs w:val="28"/>
        </w:rPr>
        <w:t>随着社会的进步，信息技术飞速发展，它已经完全融入到我们的工作和生活中，作为一名教师我们要紧跟时代，要适应时代的需求</w:t>
      </w:r>
    </w:p>
    <w:p w:rsidR="009E6D12" w:rsidRPr="00047861" w:rsidRDefault="009E6D12" w:rsidP="00047861">
      <w:pPr>
        <w:spacing w:line="360" w:lineRule="auto"/>
        <w:ind w:firstLineChars="300" w:firstLine="840"/>
        <w:rPr>
          <w:rFonts w:asciiTheme="minorEastAsia" w:eastAsiaTheme="minorEastAsia" w:hAnsiTheme="minorEastAsia" w:cs="Arial"/>
          <w:color w:val="000000" w:themeColor="text1"/>
          <w:sz w:val="28"/>
          <w:szCs w:val="28"/>
          <w:shd w:val="clear" w:color="auto" w:fill="FFFFFF"/>
        </w:rPr>
      </w:pPr>
      <w:r w:rsidRPr="00F96EB7">
        <w:rPr>
          <w:rFonts w:ascii="Arial" w:eastAsia="宋体" w:hAnsi="Arial" w:cs="Arial"/>
          <w:color w:val="000000" w:themeColor="text1"/>
          <w:sz w:val="28"/>
          <w:szCs w:val="28"/>
          <w:shd w:val="clear" w:color="auto" w:fill="FFFFFF"/>
        </w:rPr>
        <w:t>信息技术与</w:t>
      </w:r>
      <w:r w:rsidRPr="00F96EB7">
        <w:rPr>
          <w:rFonts w:ascii="Arial" w:eastAsia="宋体" w:hAnsi="Arial" w:cs="Arial" w:hint="eastAsia"/>
          <w:color w:val="000000" w:themeColor="text1"/>
          <w:sz w:val="28"/>
          <w:szCs w:val="28"/>
          <w:shd w:val="clear" w:color="auto" w:fill="FFFFFF"/>
        </w:rPr>
        <w:t>数学</w:t>
      </w:r>
      <w:r w:rsidRPr="00F96EB7">
        <w:rPr>
          <w:rFonts w:ascii="Arial" w:eastAsia="宋体" w:hAnsi="Arial" w:cs="Arial"/>
          <w:color w:val="000000" w:themeColor="text1"/>
          <w:sz w:val="28"/>
          <w:szCs w:val="28"/>
          <w:shd w:val="clear" w:color="auto" w:fill="FFFFFF"/>
        </w:rPr>
        <w:t>课程整合，不是把信息技术作为</w:t>
      </w:r>
      <w:r w:rsidRPr="00F96EB7">
        <w:rPr>
          <w:rFonts w:ascii="Arial" w:eastAsia="宋体" w:hAnsi="Arial" w:cs="Arial" w:hint="eastAsia"/>
          <w:color w:val="000000" w:themeColor="text1"/>
          <w:sz w:val="28"/>
          <w:szCs w:val="28"/>
          <w:shd w:val="clear" w:color="auto" w:fill="FFFFFF"/>
        </w:rPr>
        <w:t>播放</w:t>
      </w:r>
      <w:r w:rsidRPr="00F96EB7">
        <w:rPr>
          <w:rFonts w:ascii="Arial" w:eastAsia="宋体" w:hAnsi="Arial" w:cs="Arial" w:hint="eastAsia"/>
          <w:color w:val="000000" w:themeColor="text1"/>
          <w:sz w:val="28"/>
          <w:szCs w:val="28"/>
          <w:shd w:val="clear" w:color="auto" w:fill="FFFFFF"/>
        </w:rPr>
        <w:t>PPT</w:t>
      </w:r>
      <w:r w:rsidRPr="00F96EB7">
        <w:rPr>
          <w:rFonts w:ascii="Arial" w:eastAsia="宋体" w:hAnsi="Arial" w:cs="Arial" w:hint="eastAsia"/>
          <w:color w:val="000000" w:themeColor="text1"/>
          <w:sz w:val="28"/>
          <w:szCs w:val="28"/>
          <w:shd w:val="clear" w:color="auto" w:fill="FFFFFF"/>
        </w:rPr>
        <w:t>的</w:t>
      </w:r>
      <w:r w:rsidRPr="00F96EB7">
        <w:rPr>
          <w:rFonts w:ascii="Arial" w:eastAsia="宋体" w:hAnsi="Arial" w:cs="Arial"/>
          <w:color w:val="000000" w:themeColor="text1"/>
          <w:sz w:val="28"/>
          <w:szCs w:val="28"/>
          <w:shd w:val="clear" w:color="auto" w:fill="FFFFFF"/>
        </w:rPr>
        <w:t>工具，而是强调要把信息技术作为促进学生自主学习的</w:t>
      </w:r>
      <w:hyperlink r:id="rId8" w:tgtFrame="_blank" w:history="1">
        <w:r w:rsidRPr="00F96EB7">
          <w:rPr>
            <w:rStyle w:val="a5"/>
            <w:rFonts w:ascii="Arial" w:eastAsia="宋体" w:hAnsi="Arial" w:cs="Arial" w:hint="eastAsia"/>
            <w:color w:val="000000" w:themeColor="text1"/>
            <w:sz w:val="28"/>
            <w:szCs w:val="28"/>
            <w:u w:val="none"/>
            <w:shd w:val="clear" w:color="auto" w:fill="FFFFFF"/>
          </w:rPr>
          <w:t>手段</w:t>
        </w:r>
      </w:hyperlink>
      <w:r w:rsidRPr="00F96EB7">
        <w:rPr>
          <w:rFonts w:ascii="Arial" w:eastAsia="宋体" w:hAnsi="Arial" w:cs="Arial"/>
          <w:color w:val="000000" w:themeColor="text1"/>
          <w:sz w:val="28"/>
          <w:szCs w:val="28"/>
          <w:shd w:val="clear" w:color="auto" w:fill="FFFFFF"/>
        </w:rPr>
        <w:t>，利用信息技术把学生的</w:t>
      </w:r>
      <w:r w:rsidRPr="00F96EB7">
        <w:rPr>
          <w:rFonts w:ascii="Arial" w:eastAsia="宋体" w:hAnsi="Arial" w:cs="Arial" w:hint="eastAsia"/>
          <w:color w:val="000000" w:themeColor="text1"/>
          <w:sz w:val="28"/>
          <w:szCs w:val="28"/>
          <w:shd w:val="clear" w:color="auto" w:fill="FFFFFF"/>
        </w:rPr>
        <w:t>创造性、</w:t>
      </w:r>
      <w:r w:rsidRPr="00F96EB7">
        <w:rPr>
          <w:rFonts w:ascii="Arial" w:eastAsia="宋体" w:hAnsi="Arial" w:cs="Arial"/>
          <w:color w:val="000000" w:themeColor="text1"/>
          <w:sz w:val="28"/>
          <w:szCs w:val="28"/>
          <w:shd w:val="clear" w:color="auto" w:fill="FFFFFF"/>
        </w:rPr>
        <w:t>积极性</w:t>
      </w:r>
      <w:r w:rsidRPr="00F96EB7">
        <w:rPr>
          <w:rFonts w:ascii="Arial" w:eastAsia="宋体" w:hAnsi="Arial" w:cs="Arial" w:hint="eastAsia"/>
          <w:color w:val="000000" w:themeColor="text1"/>
          <w:sz w:val="28"/>
          <w:szCs w:val="28"/>
          <w:shd w:val="clear" w:color="auto" w:fill="FFFFFF"/>
        </w:rPr>
        <w:t>、</w:t>
      </w:r>
      <w:r w:rsidRPr="00F96EB7">
        <w:rPr>
          <w:rFonts w:ascii="Arial" w:eastAsia="宋体" w:hAnsi="Arial" w:cs="Arial"/>
          <w:color w:val="000000" w:themeColor="text1"/>
          <w:sz w:val="28"/>
          <w:szCs w:val="28"/>
          <w:shd w:val="clear" w:color="auto" w:fill="FFFFFF"/>
        </w:rPr>
        <w:t>主动性充分调动起来，</w:t>
      </w:r>
      <w:r w:rsidRPr="00F96EB7">
        <w:rPr>
          <w:rFonts w:ascii="Arial" w:eastAsia="宋体" w:hAnsi="Arial" w:cs="Arial" w:hint="eastAsia"/>
          <w:color w:val="000000" w:themeColor="text1"/>
          <w:sz w:val="28"/>
          <w:szCs w:val="28"/>
          <w:shd w:val="clear" w:color="auto" w:fill="FFFFFF"/>
        </w:rPr>
        <w:t>使数学课“动”起来，</w:t>
      </w:r>
      <w:r w:rsidRPr="00F96EB7">
        <w:rPr>
          <w:rFonts w:ascii="Arial" w:eastAsia="宋体" w:hAnsi="Arial" w:cs="Arial"/>
          <w:color w:val="000000" w:themeColor="text1"/>
          <w:sz w:val="28"/>
          <w:szCs w:val="28"/>
          <w:shd w:val="clear" w:color="auto" w:fill="FFFFFF"/>
        </w:rPr>
        <w:t>使学生的</w:t>
      </w:r>
      <w:hyperlink r:id="rId9" w:tgtFrame="_blank" w:history="1">
        <w:r w:rsidRPr="00F96EB7">
          <w:rPr>
            <w:rStyle w:val="a5"/>
            <w:rFonts w:ascii="Arial" w:eastAsia="宋体" w:hAnsi="Arial" w:cs="Arial"/>
            <w:color w:val="000000" w:themeColor="text1"/>
            <w:sz w:val="28"/>
            <w:szCs w:val="28"/>
            <w:u w:val="none"/>
            <w:shd w:val="clear" w:color="auto" w:fill="FFFFFF"/>
          </w:rPr>
          <w:t>创新思维</w:t>
        </w:r>
      </w:hyperlink>
      <w:r w:rsidRPr="00F96EB7">
        <w:rPr>
          <w:rFonts w:ascii="Arial" w:eastAsia="宋体" w:hAnsi="Arial" w:cs="Arial"/>
          <w:color w:val="000000" w:themeColor="text1"/>
          <w:sz w:val="28"/>
          <w:szCs w:val="28"/>
          <w:shd w:val="clear" w:color="auto" w:fill="FFFFFF"/>
        </w:rPr>
        <w:t>与实践能力在整合过程中得到有</w:t>
      </w:r>
      <w:r w:rsidRPr="00047861">
        <w:rPr>
          <w:rFonts w:asciiTheme="minorEastAsia" w:eastAsiaTheme="minorEastAsia" w:hAnsiTheme="minorEastAsia" w:cs="Arial"/>
          <w:color w:val="000000" w:themeColor="text1"/>
          <w:sz w:val="28"/>
          <w:szCs w:val="28"/>
          <w:shd w:val="clear" w:color="auto" w:fill="FFFFFF"/>
        </w:rPr>
        <w:t>效的锻炼。由此可见，信息技术与课程整合是</w:t>
      </w:r>
      <w:r w:rsidRPr="00047861">
        <w:rPr>
          <w:rFonts w:asciiTheme="minorEastAsia" w:eastAsiaTheme="minorEastAsia" w:hAnsiTheme="minorEastAsia" w:cs="Arial" w:hint="eastAsia"/>
          <w:bCs/>
          <w:color w:val="000000" w:themeColor="text1"/>
          <w:sz w:val="28"/>
          <w:szCs w:val="28"/>
          <w:shd w:val="clear" w:color="auto" w:fill="FFFFFF"/>
        </w:rPr>
        <w:t>培养创造性人才的</w:t>
      </w:r>
      <w:r w:rsidRPr="00047861">
        <w:rPr>
          <w:rFonts w:asciiTheme="minorEastAsia" w:eastAsiaTheme="minorEastAsia" w:hAnsiTheme="minorEastAsia" w:cs="Arial"/>
          <w:color w:val="000000" w:themeColor="text1"/>
          <w:sz w:val="28"/>
          <w:szCs w:val="28"/>
          <w:shd w:val="clear" w:color="auto" w:fill="FFFFFF"/>
        </w:rPr>
        <w:t>一条有效途径，也是</w:t>
      </w:r>
      <w:r w:rsidRPr="00047861">
        <w:rPr>
          <w:rFonts w:asciiTheme="minorEastAsia" w:eastAsiaTheme="minorEastAsia" w:hAnsiTheme="minorEastAsia" w:cs="Arial" w:hint="eastAsia"/>
          <w:color w:val="000000" w:themeColor="text1"/>
          <w:sz w:val="28"/>
          <w:szCs w:val="28"/>
          <w:shd w:val="clear" w:color="auto" w:fill="FFFFFF"/>
        </w:rPr>
        <w:t>我国</w:t>
      </w:r>
      <w:r w:rsidRPr="00047861">
        <w:rPr>
          <w:rFonts w:asciiTheme="minorEastAsia" w:eastAsiaTheme="minorEastAsia" w:hAnsiTheme="minorEastAsia" w:cs="Arial"/>
          <w:color w:val="000000" w:themeColor="text1"/>
          <w:sz w:val="28"/>
          <w:szCs w:val="28"/>
          <w:shd w:val="clear" w:color="auto" w:fill="FFFFFF"/>
        </w:rPr>
        <w:t>基础教育改革的趋势。</w:t>
      </w:r>
    </w:p>
    <w:p w:rsidR="009E6D12" w:rsidRPr="00047861" w:rsidRDefault="009E6D12" w:rsidP="00F96EB7">
      <w:pPr>
        <w:spacing w:line="360" w:lineRule="auto"/>
        <w:rPr>
          <w:rFonts w:asciiTheme="minorEastAsia" w:eastAsiaTheme="minorEastAsia" w:hAnsiTheme="minorEastAsia"/>
          <w:color w:val="000000" w:themeColor="text1"/>
          <w:sz w:val="28"/>
          <w:szCs w:val="28"/>
        </w:rPr>
      </w:pPr>
      <w:r w:rsidRPr="00047861">
        <w:rPr>
          <w:rFonts w:asciiTheme="minorEastAsia" w:eastAsiaTheme="minorEastAsia" w:hAnsiTheme="minorEastAsia" w:hint="eastAsia"/>
          <w:color w:val="000000" w:themeColor="text1"/>
          <w:sz w:val="28"/>
          <w:szCs w:val="28"/>
        </w:rPr>
        <w:t>一、</w:t>
      </w:r>
      <w:r w:rsidRPr="00047861">
        <w:rPr>
          <w:rFonts w:asciiTheme="minorEastAsia" w:eastAsiaTheme="minorEastAsia" w:hAnsiTheme="minorEastAsia" w:hint="eastAsia"/>
          <w:color w:val="000000" w:themeColor="text1"/>
          <w:sz w:val="28"/>
          <w:szCs w:val="28"/>
        </w:rPr>
        <w:tab/>
        <w:t>信息技术与课堂整合的优势</w:t>
      </w:r>
    </w:p>
    <w:p w:rsidR="009E6D12" w:rsidRPr="00047861" w:rsidRDefault="009E6D12" w:rsidP="00F96EB7">
      <w:pPr>
        <w:spacing w:line="360" w:lineRule="auto"/>
        <w:rPr>
          <w:rFonts w:asciiTheme="minorEastAsia" w:eastAsiaTheme="minorEastAsia" w:hAnsiTheme="minorEastAsia"/>
          <w:color w:val="000000" w:themeColor="text1"/>
          <w:sz w:val="28"/>
          <w:szCs w:val="28"/>
        </w:rPr>
      </w:pPr>
      <w:r w:rsidRPr="00047861">
        <w:rPr>
          <w:rFonts w:asciiTheme="minorEastAsia" w:eastAsiaTheme="minorEastAsia" w:hAnsiTheme="minorEastAsia" w:hint="eastAsia"/>
          <w:color w:val="000000" w:themeColor="text1"/>
          <w:sz w:val="28"/>
          <w:szCs w:val="28"/>
        </w:rPr>
        <w:t>1.</w:t>
      </w:r>
      <w:r w:rsidRPr="00047861">
        <w:rPr>
          <w:rFonts w:asciiTheme="minorEastAsia" w:eastAsiaTheme="minorEastAsia" w:hAnsiTheme="minorEastAsia" w:hint="eastAsia"/>
          <w:color w:val="000000" w:themeColor="text1"/>
          <w:sz w:val="28"/>
          <w:szCs w:val="28"/>
        </w:rPr>
        <w:tab/>
        <w:t>让图形“动”起来</w:t>
      </w:r>
    </w:p>
    <w:p w:rsidR="00EB51E9" w:rsidRDefault="00047861" w:rsidP="00EB51E9">
      <w:pPr>
        <w:spacing w:line="360" w:lineRule="auto"/>
        <w:ind w:firstLineChars="300" w:firstLine="840"/>
        <w:rPr>
          <w:rFonts w:asciiTheme="minorEastAsia" w:eastAsiaTheme="minorEastAsia" w:hAnsiTheme="minorEastAsia" w:hint="eastAsia"/>
          <w:color w:val="000000" w:themeColor="text1"/>
          <w:sz w:val="28"/>
          <w:szCs w:val="28"/>
        </w:rPr>
      </w:pPr>
      <w:r w:rsidRPr="00047861">
        <w:rPr>
          <w:rFonts w:asciiTheme="minorEastAsia" w:eastAsiaTheme="minorEastAsia" w:hAnsiTheme="minorEastAsia" w:cs="Tahoma"/>
          <w:color w:val="000000"/>
          <w:sz w:val="28"/>
          <w:szCs w:val="28"/>
        </w:rPr>
        <w:t>数学学科的特点是逻辑性强，抽象思维要求高，尤其是涉及空间问题，动态过程问题、复杂计算问题等，传统教学手段由于以静态为主，很难在课堂上利用黑板将这种复杂的情景展示出来，更不用说借助情景来分析。正是因为抽象的情景不能得到直观、有效的展示和分析，就</w:t>
      </w:r>
      <w:r w:rsidR="00EB51E9">
        <w:rPr>
          <w:rFonts w:asciiTheme="minorEastAsia" w:eastAsiaTheme="minorEastAsia" w:hAnsiTheme="minorEastAsia" w:cs="Tahoma"/>
          <w:color w:val="000000"/>
          <w:sz w:val="28"/>
          <w:szCs w:val="28"/>
        </w:rPr>
        <w:t>增加了学生理解和掌握的难度</w:t>
      </w:r>
      <w:r w:rsidR="00EB51E9">
        <w:rPr>
          <w:rFonts w:asciiTheme="minorEastAsia" w:eastAsiaTheme="minorEastAsia" w:hAnsiTheme="minorEastAsia" w:cs="Tahoma" w:hint="eastAsia"/>
          <w:color w:val="000000"/>
          <w:sz w:val="28"/>
          <w:szCs w:val="28"/>
        </w:rPr>
        <w:t>。而</w:t>
      </w:r>
      <w:r w:rsidR="00EB51E9" w:rsidRPr="00047861">
        <w:rPr>
          <w:rFonts w:asciiTheme="minorEastAsia" w:eastAsiaTheme="minorEastAsia" w:hAnsiTheme="minorEastAsia" w:cs="Tahoma"/>
          <w:color w:val="000000"/>
          <w:sz w:val="28"/>
          <w:szCs w:val="28"/>
        </w:rPr>
        <w:t>以多媒体技术为核心的信息技术，恰恰在这一方面具有独到的优势，比如在九年级讲动点问题时，教师利用课件演示点在图形上的运动轨迹，学生很容易分析出点在运动过程中各个量的变化情况，从而把这些复杂的问题转化为直观、形象、生动的感性情景，这样大大降低了学生理解和教师教学的难度，使得教学难点得以化解。</w:t>
      </w:r>
      <w:r w:rsidR="00EB51E9">
        <w:rPr>
          <w:rFonts w:asciiTheme="minorEastAsia" w:eastAsiaTheme="minorEastAsia" w:hAnsiTheme="minorEastAsia" w:cs="Tahoma" w:hint="eastAsia"/>
          <w:color w:val="000000"/>
          <w:sz w:val="28"/>
          <w:szCs w:val="28"/>
        </w:rPr>
        <w:t>所以</w:t>
      </w:r>
      <w:r w:rsidR="009E6D12" w:rsidRPr="00047861">
        <w:rPr>
          <w:rFonts w:asciiTheme="minorEastAsia" w:eastAsiaTheme="minorEastAsia" w:hAnsiTheme="minorEastAsia" w:hint="eastAsia"/>
          <w:color w:val="000000" w:themeColor="text1"/>
          <w:sz w:val="28"/>
          <w:szCs w:val="28"/>
        </w:rPr>
        <w:t>让图形“动”起来</w:t>
      </w:r>
      <w:r w:rsidR="00EB51E9">
        <w:rPr>
          <w:rFonts w:asciiTheme="minorEastAsia" w:eastAsiaTheme="minorEastAsia" w:hAnsiTheme="minorEastAsia" w:hint="eastAsia"/>
          <w:color w:val="000000" w:themeColor="text1"/>
          <w:sz w:val="28"/>
          <w:szCs w:val="28"/>
        </w:rPr>
        <w:t>可以更直观形象的教学，</w:t>
      </w:r>
      <w:r w:rsidR="009E6D12" w:rsidRPr="00047861">
        <w:rPr>
          <w:rFonts w:asciiTheme="minorEastAsia" w:eastAsiaTheme="minorEastAsia" w:hAnsiTheme="minorEastAsia" w:hint="eastAsia"/>
          <w:color w:val="000000" w:themeColor="text1"/>
          <w:sz w:val="28"/>
          <w:szCs w:val="28"/>
        </w:rPr>
        <w:t xml:space="preserve">有利于突破本课重难点。 </w:t>
      </w:r>
    </w:p>
    <w:p w:rsidR="00EB51E9" w:rsidRPr="00047861" w:rsidRDefault="009E6D12" w:rsidP="00EB51E9">
      <w:pPr>
        <w:spacing w:line="360" w:lineRule="auto"/>
        <w:ind w:firstLineChars="300" w:firstLine="840"/>
        <w:rPr>
          <w:rFonts w:asciiTheme="minorEastAsia" w:eastAsiaTheme="minorEastAsia" w:hAnsiTheme="minorEastAsia"/>
          <w:color w:val="000000" w:themeColor="text1"/>
          <w:sz w:val="28"/>
          <w:szCs w:val="28"/>
        </w:rPr>
      </w:pPr>
      <w:r w:rsidRPr="00047861">
        <w:rPr>
          <w:rFonts w:asciiTheme="minorEastAsia" w:eastAsiaTheme="minorEastAsia" w:hAnsiTheme="minorEastAsia" w:hint="eastAsia"/>
          <w:color w:val="000000" w:themeColor="text1"/>
          <w:sz w:val="28"/>
          <w:szCs w:val="28"/>
        </w:rPr>
        <w:lastRenderedPageBreak/>
        <w:t>利用多媒体进行教学，可以使抽象的数学概念定理具体化、形象化,尤其是多媒体还可以进行动画演示，例如轴对称的教学，例如圆的性质的教学，中心对称的教学等等，都可以让图像动起来，这样既可以弥补传统教学模式下枯燥单调直观的缺点，也能调动学生学习的积极性，增强学生的直观印象，为突破本节课的重难点奠定基础。例如，我们在进行轴对称的教学时，为了让学生更加准确的作图，我们可以利用大屏幕选中一个图形，利用镜像功能进行轴对称的图形变换。再如，我们在进行圆的有关性质这一节，我们可以利用几何画板让圆进行翻折，让图形动起来，同学们能够更加直观的通过观察得出圆的性质。</w:t>
      </w:r>
    </w:p>
    <w:p w:rsidR="009E6D12" w:rsidRPr="00047861" w:rsidRDefault="00EB51E9" w:rsidP="00F96EB7">
      <w:pPr>
        <w:spacing w:line="360" w:lineRule="auto"/>
        <w:rPr>
          <w:rFonts w:asciiTheme="minorEastAsia" w:eastAsiaTheme="minorEastAsia" w:hAnsiTheme="minorEastAsia" w:cs="Tahoma"/>
          <w:color w:val="000000" w:themeColor="text1"/>
          <w:sz w:val="28"/>
          <w:szCs w:val="28"/>
        </w:rPr>
      </w:pPr>
      <w:r w:rsidRPr="00047861">
        <w:rPr>
          <w:rFonts w:asciiTheme="minorEastAsia" w:eastAsiaTheme="minorEastAsia" w:hAnsiTheme="minorEastAsia" w:cs="Tahoma"/>
          <w:color w:val="000000"/>
          <w:sz w:val="28"/>
          <w:szCs w:val="28"/>
        </w:rPr>
        <w:t xml:space="preserve"> </w:t>
      </w:r>
      <w:r w:rsidRPr="00047861">
        <w:rPr>
          <w:rFonts w:asciiTheme="minorEastAsia" w:eastAsiaTheme="minorEastAsia" w:hAnsiTheme="minorEastAsia" w:cs="Tahoma" w:hint="eastAsia"/>
          <w:color w:val="000000"/>
          <w:sz w:val="28"/>
          <w:szCs w:val="28"/>
        </w:rPr>
        <w:t xml:space="preserve"> </w:t>
      </w:r>
      <w:r w:rsidR="009E6D12" w:rsidRPr="00047861">
        <w:rPr>
          <w:rFonts w:asciiTheme="minorEastAsia" w:eastAsiaTheme="minorEastAsia" w:hAnsiTheme="minorEastAsia" w:hint="eastAsia"/>
          <w:color w:val="000000" w:themeColor="text1"/>
          <w:sz w:val="28"/>
          <w:szCs w:val="28"/>
        </w:rPr>
        <w:t>2.</w:t>
      </w:r>
      <w:r w:rsidR="009E6D12" w:rsidRPr="00047861">
        <w:rPr>
          <w:rFonts w:asciiTheme="minorEastAsia" w:eastAsiaTheme="minorEastAsia" w:hAnsiTheme="minorEastAsia" w:cs="Tahoma" w:hint="eastAsia"/>
          <w:color w:val="000000" w:themeColor="text1"/>
          <w:sz w:val="28"/>
          <w:szCs w:val="28"/>
        </w:rPr>
        <w:tab/>
        <w:t>让图形更标准</w:t>
      </w:r>
    </w:p>
    <w:p w:rsidR="009E6D12" w:rsidRPr="00F96EB7" w:rsidRDefault="009E6D12" w:rsidP="00EB51E9">
      <w:pPr>
        <w:spacing w:line="360" w:lineRule="auto"/>
        <w:ind w:firstLineChars="250" w:firstLine="700"/>
        <w:rPr>
          <w:rFonts w:eastAsia="宋体" w:cs="Tahoma"/>
          <w:color w:val="000000" w:themeColor="text1"/>
          <w:sz w:val="28"/>
          <w:szCs w:val="28"/>
        </w:rPr>
      </w:pPr>
      <w:r w:rsidRPr="00047861">
        <w:rPr>
          <w:rFonts w:asciiTheme="minorEastAsia" w:eastAsiaTheme="minorEastAsia" w:hAnsiTheme="minorEastAsia" w:cs="Tahoma" w:hint="eastAsia"/>
          <w:color w:val="000000" w:themeColor="text1"/>
          <w:sz w:val="28"/>
          <w:szCs w:val="28"/>
        </w:rPr>
        <w:t>现代化达标让我们每所学校都有了希沃白板</w:t>
      </w:r>
      <w:r w:rsidR="00EB51E9">
        <w:rPr>
          <w:rFonts w:asciiTheme="minorEastAsia" w:eastAsiaTheme="minorEastAsia" w:hAnsiTheme="minorEastAsia" w:cs="Tahoma" w:hint="eastAsia"/>
          <w:color w:val="000000" w:themeColor="text1"/>
          <w:sz w:val="28"/>
          <w:szCs w:val="28"/>
        </w:rPr>
        <w:t>，让我们可以</w:t>
      </w:r>
      <w:r w:rsidRPr="00047861">
        <w:rPr>
          <w:rFonts w:asciiTheme="minorEastAsia" w:eastAsiaTheme="minorEastAsia" w:hAnsiTheme="minorEastAsia" w:cs="Tahoma" w:hint="eastAsia"/>
          <w:color w:val="000000" w:themeColor="text1"/>
          <w:sz w:val="28"/>
          <w:szCs w:val="28"/>
        </w:rPr>
        <w:t>当堂进行简单而又标准的制图，</w:t>
      </w:r>
      <w:r w:rsidR="00EB51E9">
        <w:rPr>
          <w:rFonts w:asciiTheme="minorEastAsia" w:eastAsiaTheme="minorEastAsia" w:hAnsiTheme="minorEastAsia" w:cs="Tahoma" w:hint="eastAsia"/>
          <w:color w:val="000000" w:themeColor="text1"/>
          <w:sz w:val="28"/>
          <w:szCs w:val="28"/>
        </w:rPr>
        <w:t>可以做一些平面图形，可以做一些立体图形等等。通过现场作图，</w:t>
      </w:r>
      <w:r w:rsidRPr="00047861">
        <w:rPr>
          <w:rFonts w:asciiTheme="minorEastAsia" w:eastAsiaTheme="minorEastAsia" w:hAnsiTheme="minorEastAsia" w:cs="Tahoma" w:hint="eastAsia"/>
          <w:color w:val="000000" w:themeColor="text1"/>
          <w:sz w:val="28"/>
          <w:szCs w:val="28"/>
        </w:rPr>
        <w:t>这样不仅将复杂图形进行了分解而且利用制图软件进行制图既快且标准，有利于学生快速解题。</w:t>
      </w:r>
      <w:r w:rsidR="00EB51E9">
        <w:rPr>
          <w:rFonts w:asciiTheme="minorEastAsia" w:eastAsiaTheme="minorEastAsia" w:hAnsiTheme="minorEastAsia" w:cs="Tahoma" w:hint="eastAsia"/>
          <w:color w:val="000000" w:themeColor="text1"/>
          <w:sz w:val="28"/>
          <w:szCs w:val="28"/>
        </w:rPr>
        <w:t>例如</w:t>
      </w:r>
      <w:r w:rsidRPr="00047861">
        <w:rPr>
          <w:rFonts w:asciiTheme="minorEastAsia" w:eastAsiaTheme="minorEastAsia" w:hAnsiTheme="minorEastAsia" w:cs="Tahoma" w:hint="eastAsia"/>
          <w:color w:val="000000" w:themeColor="text1"/>
          <w:sz w:val="28"/>
          <w:szCs w:val="28"/>
        </w:rPr>
        <w:t>我们再讲三视图时，按照传统教学模式我们需要进行繁复的作图，并且教师作图水平有限很有可能作图并不规范不标准，这样直接影响学生答题或是突破本堂课的重难点。但是有了希沃白板后我们可以直接利用软件进行作</w:t>
      </w:r>
      <w:r w:rsidRPr="00F96EB7">
        <w:rPr>
          <w:rFonts w:eastAsia="宋体" w:cs="Tahoma" w:hint="eastAsia"/>
          <w:color w:val="000000" w:themeColor="text1"/>
          <w:sz w:val="28"/>
          <w:szCs w:val="28"/>
        </w:rPr>
        <w:t>图，既简单又标准，而且学生也可以利用白板直接操作，没有任何难度。用计算机代替老师学生做这些工作，能彻底解放老师，让老师学生把精力和注意力用到更高层次的教学和学习中去。</w:t>
      </w:r>
    </w:p>
    <w:p w:rsidR="00796571" w:rsidRPr="00F96EB7" w:rsidRDefault="00143D87" w:rsidP="00F96EB7">
      <w:pPr>
        <w:spacing w:line="360" w:lineRule="auto"/>
        <w:rPr>
          <w:rFonts w:asciiTheme="minorEastAsia" w:eastAsia="宋体" w:hAnsiTheme="minorEastAsia" w:cs="Tahoma"/>
          <w:color w:val="000000" w:themeColor="text1"/>
          <w:sz w:val="28"/>
          <w:szCs w:val="28"/>
        </w:rPr>
      </w:pPr>
      <w:r w:rsidRPr="00F96EB7">
        <w:rPr>
          <w:rFonts w:asciiTheme="minorEastAsia" w:eastAsia="宋体" w:hAnsiTheme="minorEastAsia" w:cs="Tahoma" w:hint="eastAsia"/>
          <w:color w:val="000000" w:themeColor="text1"/>
          <w:sz w:val="28"/>
          <w:szCs w:val="28"/>
        </w:rPr>
        <w:t>3</w:t>
      </w:r>
      <w:r w:rsidR="009A3E74" w:rsidRPr="00F96EB7">
        <w:rPr>
          <w:rFonts w:asciiTheme="minorEastAsia" w:eastAsia="宋体" w:hAnsiTheme="minorEastAsia" w:cs="Tahoma"/>
          <w:color w:val="000000" w:themeColor="text1"/>
          <w:sz w:val="28"/>
          <w:szCs w:val="28"/>
        </w:rPr>
        <w:t>、化繁琐为简明。计算机辅助教学的一个重要出发点是更好地实现教学目标，突破重、难点，提高课堂教学效率。在讲《可能性》一</w:t>
      </w:r>
      <w:r w:rsidR="009A3E74" w:rsidRPr="00F96EB7">
        <w:rPr>
          <w:rFonts w:asciiTheme="minorEastAsia" w:eastAsia="宋体" w:hAnsiTheme="minorEastAsia" w:cs="Tahoma"/>
          <w:color w:val="000000" w:themeColor="text1"/>
          <w:sz w:val="28"/>
          <w:szCs w:val="28"/>
        </w:rPr>
        <w:lastRenderedPageBreak/>
        <w:t>章做“转盘游戏”时，学生一般制作的转盘比较粗糙，转动不灵活，这样就影响了游戏的公平性，而且我们有时候可能需要转动</w:t>
      </w:r>
      <w:r w:rsidRPr="00F96EB7">
        <w:rPr>
          <w:rFonts w:asciiTheme="minorEastAsia" w:eastAsia="宋体" w:hAnsiTheme="minorEastAsia" w:cs="Tahoma" w:hint="eastAsia"/>
          <w:color w:val="000000" w:themeColor="text1"/>
          <w:sz w:val="28"/>
          <w:szCs w:val="28"/>
        </w:rPr>
        <w:t>上百次</w:t>
      </w:r>
      <w:r w:rsidR="009A3E74" w:rsidRPr="00F96EB7">
        <w:rPr>
          <w:rFonts w:asciiTheme="minorEastAsia" w:eastAsia="宋体" w:hAnsiTheme="minorEastAsia" w:cs="Tahoma"/>
          <w:color w:val="000000" w:themeColor="text1"/>
          <w:sz w:val="28"/>
          <w:szCs w:val="28"/>
        </w:rPr>
        <w:t>才能估计出结果，这样会浪费很多时间。但是</w:t>
      </w:r>
      <w:r w:rsidR="009A3E74" w:rsidRPr="00F96EB7">
        <w:rPr>
          <w:rFonts w:asciiTheme="minorEastAsia" w:eastAsia="宋体" w:hAnsiTheme="minorEastAsia" w:cs="Tahoma" w:hint="eastAsia"/>
          <w:color w:val="000000" w:themeColor="text1"/>
          <w:sz w:val="28"/>
          <w:szCs w:val="28"/>
        </w:rPr>
        <w:t>101教育ppt</w:t>
      </w:r>
      <w:r w:rsidR="009A3E74" w:rsidRPr="00F96EB7">
        <w:rPr>
          <w:rFonts w:asciiTheme="minorEastAsia" w:eastAsia="宋体" w:hAnsiTheme="minorEastAsia" w:cs="Tahoma"/>
          <w:color w:val="000000" w:themeColor="text1"/>
          <w:sz w:val="28"/>
          <w:szCs w:val="28"/>
        </w:rPr>
        <w:t>教学，就可以避免这些问题。</w:t>
      </w:r>
      <w:r w:rsidR="009A3E74" w:rsidRPr="00F96EB7">
        <w:rPr>
          <w:rFonts w:asciiTheme="minorEastAsia" w:eastAsia="宋体" w:hAnsiTheme="minorEastAsia" w:cs="Tahoma" w:hint="eastAsia"/>
          <w:color w:val="000000" w:themeColor="text1"/>
          <w:sz w:val="28"/>
          <w:szCs w:val="28"/>
        </w:rPr>
        <w:t>通过课件演示，</w:t>
      </w:r>
      <w:r w:rsidR="009A3E74" w:rsidRPr="00F96EB7">
        <w:rPr>
          <w:rFonts w:asciiTheme="minorEastAsia" w:eastAsia="宋体" w:hAnsiTheme="minorEastAsia" w:cs="Tahoma"/>
          <w:color w:val="000000" w:themeColor="text1"/>
          <w:sz w:val="28"/>
          <w:szCs w:val="28"/>
        </w:rPr>
        <w:t>让学生真实感受转盘游戏的真实性，体验“做数学”的乐趣。教师重点讲透步骤、方法和道理，把非智力过程交给计算机处理，这样就能提高课堂效率。</w:t>
      </w:r>
      <w:r w:rsidR="009A3E74" w:rsidRPr="00F96EB7">
        <w:rPr>
          <w:rFonts w:asciiTheme="minorEastAsia" w:eastAsia="宋体" w:hAnsiTheme="minorEastAsia" w:cs="Tahoma" w:hint="eastAsia"/>
          <w:color w:val="000000" w:themeColor="text1"/>
          <w:sz w:val="28"/>
          <w:szCs w:val="28"/>
        </w:rPr>
        <w:t>统计的相关内容也可以利用101教育ppt</w:t>
      </w:r>
      <w:r w:rsidR="009A3E74" w:rsidRPr="00F96EB7">
        <w:rPr>
          <w:rFonts w:asciiTheme="minorEastAsia" w:eastAsia="宋体" w:hAnsiTheme="minorEastAsia" w:cs="Tahoma"/>
          <w:color w:val="000000" w:themeColor="text1"/>
          <w:sz w:val="28"/>
          <w:szCs w:val="28"/>
        </w:rPr>
        <w:t>教学</w:t>
      </w:r>
      <w:r w:rsidR="009A3E74" w:rsidRPr="00F96EB7">
        <w:rPr>
          <w:rFonts w:asciiTheme="minorEastAsia" w:eastAsia="宋体" w:hAnsiTheme="minorEastAsia" w:cs="Tahoma" w:hint="eastAsia"/>
          <w:color w:val="000000" w:themeColor="text1"/>
          <w:sz w:val="28"/>
          <w:szCs w:val="28"/>
        </w:rPr>
        <w:t>，他可以完成扇形图，条形图的教学，若教师重点讲透步骤、方法和道理，把非智力过程交给计算机处理，这样就能提高课堂效率。培养学生运用信息技术的能力，是信息社会对基础教育的需要，也是教育面向现代化的需要。</w:t>
      </w:r>
    </w:p>
    <w:p w:rsidR="00622495" w:rsidRPr="00F96EB7" w:rsidRDefault="00622495" w:rsidP="00F96EB7">
      <w:pPr>
        <w:spacing w:line="360" w:lineRule="auto"/>
        <w:rPr>
          <w:rFonts w:asciiTheme="minorEastAsia" w:eastAsia="宋体" w:hAnsiTheme="minorEastAsia" w:cs="Tahoma"/>
          <w:color w:val="000000" w:themeColor="text1"/>
          <w:sz w:val="28"/>
          <w:szCs w:val="28"/>
        </w:rPr>
      </w:pPr>
      <w:r w:rsidRPr="00F96EB7">
        <w:rPr>
          <w:rFonts w:asciiTheme="minorEastAsia" w:eastAsia="宋体" w:hAnsiTheme="minorEastAsia" w:cs="Tahoma" w:hint="eastAsia"/>
          <w:color w:val="000000" w:themeColor="text1"/>
          <w:sz w:val="28"/>
          <w:szCs w:val="28"/>
        </w:rPr>
        <w:t xml:space="preserve">4、合理利用信息技术处理课堂容量与密度                                                      </w:t>
      </w:r>
    </w:p>
    <w:p w:rsidR="00622495" w:rsidRPr="00F96EB7" w:rsidRDefault="00622495" w:rsidP="00F96EB7">
      <w:pPr>
        <w:spacing w:line="360" w:lineRule="auto"/>
        <w:rPr>
          <w:rFonts w:asciiTheme="minorEastAsia" w:eastAsia="宋体" w:hAnsiTheme="minorEastAsia" w:cs="Times New Roman"/>
          <w:color w:val="000000" w:themeColor="text1"/>
          <w:sz w:val="28"/>
          <w:szCs w:val="28"/>
        </w:rPr>
      </w:pPr>
      <w:r w:rsidRPr="00F96EB7">
        <w:rPr>
          <w:rFonts w:asciiTheme="minorEastAsia" w:eastAsia="宋体" w:hAnsiTheme="minorEastAsia" w:cs="Tahoma" w:hint="eastAsia"/>
          <w:color w:val="000000" w:themeColor="text1"/>
          <w:sz w:val="28"/>
          <w:szCs w:val="28"/>
        </w:rPr>
        <w:t>练习有很多种类型，基础练习、反馈练习、强化练习。而在实际教学中，课堂容量很大，黑板上常常写了再擦，擦了再写，这样大大减少了课堂练习容量，降低了训练的密度，也给教师增大了强度。而多媒体技术则可弥补这些不足，它可大大节省教师的板书和擦写时间，能在较短的时间内向学生提供大量的练习，容量可大大增加。利用多媒体技术编写的有针对性的系列练习，其练习效果非常之好，传统练习方法不可比拟。它的最大成功之处在于化学习被动为主动，化抽象为具体，通过带娱乐性的练习，能轻松巩固已学知识，从而切实激发学生发自内心的学习兴趣，真正做到“减负提素”之目的。利用多媒体技术中图文并茂、综合处理功能，可以将例题编制成一题多解的形式，让学生有选择性加以示演比较，通过比较，引导学生积极思考，培养学生一题多解、灵活运用已学知识的好习惯。</w:t>
      </w:r>
      <w:r w:rsidR="00982576" w:rsidRPr="00F96EB7">
        <w:rPr>
          <w:rFonts w:asciiTheme="minorEastAsia" w:eastAsia="宋体" w:hAnsiTheme="minorEastAsia" w:cs="Tahoma" w:hint="eastAsia"/>
          <w:color w:val="000000" w:themeColor="text1"/>
          <w:sz w:val="28"/>
          <w:szCs w:val="28"/>
        </w:rPr>
        <w:t xml:space="preserve">                                                    </w:t>
      </w:r>
      <w:r w:rsidR="00982576" w:rsidRPr="00F96EB7">
        <w:rPr>
          <w:rFonts w:asciiTheme="minorEastAsia" w:eastAsia="宋体" w:hAnsiTheme="minorEastAsia" w:cs="Times New Roman" w:hint="eastAsia"/>
          <w:color w:val="000000" w:themeColor="text1"/>
          <w:sz w:val="28"/>
          <w:szCs w:val="28"/>
        </w:rPr>
        <w:t xml:space="preserve"> </w:t>
      </w:r>
      <w:r w:rsidR="00982576" w:rsidRPr="00F96EB7">
        <w:rPr>
          <w:rFonts w:asciiTheme="minorEastAsia" w:eastAsia="宋体" w:hAnsiTheme="minorEastAsia" w:cs="Tahoma" w:hint="eastAsia"/>
          <w:color w:val="000000" w:themeColor="text1"/>
          <w:sz w:val="28"/>
          <w:szCs w:val="28"/>
        </w:rPr>
        <w:t xml:space="preserve">   </w:t>
      </w:r>
      <w:r w:rsidR="00982576" w:rsidRPr="00F96EB7">
        <w:rPr>
          <w:rFonts w:asciiTheme="minorEastAsia" w:eastAsia="宋体" w:hAnsiTheme="minorEastAsia" w:cs="Times New Roman" w:hint="eastAsia"/>
          <w:color w:val="000000" w:themeColor="text1"/>
          <w:sz w:val="28"/>
          <w:szCs w:val="28"/>
        </w:rPr>
        <w:t xml:space="preserve">               </w:t>
      </w:r>
    </w:p>
    <w:p w:rsidR="00796571" w:rsidRPr="002940CE" w:rsidRDefault="002940CE" w:rsidP="002940CE">
      <w:pPr>
        <w:spacing w:line="360" w:lineRule="auto"/>
        <w:ind w:firstLineChars="250" w:firstLine="700"/>
        <w:rPr>
          <w:rFonts w:asciiTheme="minorEastAsia" w:eastAsiaTheme="minorEastAsia" w:hAnsiTheme="minorEastAsia" w:cs="Tahoma"/>
          <w:color w:val="000000" w:themeColor="text1"/>
          <w:sz w:val="28"/>
          <w:szCs w:val="28"/>
        </w:rPr>
      </w:pPr>
      <w:r w:rsidRPr="002940CE">
        <w:rPr>
          <w:rFonts w:asciiTheme="minorEastAsia" w:eastAsiaTheme="minorEastAsia" w:hAnsiTheme="minorEastAsia" w:hint="eastAsia"/>
          <w:sz w:val="28"/>
          <w:szCs w:val="28"/>
        </w:rPr>
        <w:lastRenderedPageBreak/>
        <w:t>信息技术已被广泛地应用于数学课堂教学，直接介入“教与学”的活动过程，这对于优化课堂教学结构、提高教学质量能起到巨大的推动作用。但有时也应看到信息技术的使用明显进入了误区，有些老师仅仅把现代教育手段用作电子黑板，出现了为使用多媒体而使用的现象，给人以高投入低产出的感觉。</w:t>
      </w:r>
      <w:r w:rsidR="00796571" w:rsidRPr="002940CE">
        <w:rPr>
          <w:rFonts w:asciiTheme="minorEastAsia" w:eastAsiaTheme="minorEastAsia" w:hAnsiTheme="minorEastAsia" w:cs="Tahoma" w:hint="eastAsia"/>
          <w:color w:val="000000" w:themeColor="text1"/>
          <w:sz w:val="28"/>
          <w:szCs w:val="28"/>
        </w:rPr>
        <w:t>影响信息技术与初中数学课堂教学整合有效性的因素</w:t>
      </w:r>
      <w:r w:rsidR="000505CA" w:rsidRPr="002940CE">
        <w:rPr>
          <w:rFonts w:asciiTheme="minorEastAsia" w:eastAsiaTheme="minorEastAsia" w:hAnsiTheme="minorEastAsia" w:cs="Tahoma" w:hint="eastAsia"/>
          <w:color w:val="000000" w:themeColor="text1"/>
          <w:sz w:val="28"/>
          <w:szCs w:val="28"/>
        </w:rPr>
        <w:t>有：</w:t>
      </w:r>
    </w:p>
    <w:p w:rsidR="00982576" w:rsidRPr="00F96EB7" w:rsidRDefault="00622495" w:rsidP="00F96EB7">
      <w:pPr>
        <w:spacing w:line="360" w:lineRule="auto"/>
        <w:rPr>
          <w:rFonts w:eastAsia="宋体"/>
          <w:color w:val="000000" w:themeColor="text1"/>
          <w:sz w:val="28"/>
          <w:szCs w:val="28"/>
        </w:rPr>
      </w:pPr>
      <w:r w:rsidRPr="00F96EB7">
        <w:rPr>
          <w:rFonts w:asciiTheme="minorEastAsia" w:eastAsia="宋体" w:hAnsiTheme="minorEastAsia" w:cs="Tahoma" w:hint="eastAsia"/>
          <w:color w:val="000000" w:themeColor="text1"/>
          <w:sz w:val="28"/>
          <w:szCs w:val="28"/>
        </w:rPr>
        <w:t>1、</w:t>
      </w:r>
      <w:r w:rsidR="00982576" w:rsidRPr="00F96EB7">
        <w:rPr>
          <w:rFonts w:asciiTheme="minorEastAsia" w:eastAsia="宋体" w:hAnsiTheme="minorEastAsia" w:cs="Tahoma" w:hint="eastAsia"/>
          <w:color w:val="000000" w:themeColor="text1"/>
          <w:sz w:val="28"/>
          <w:szCs w:val="28"/>
        </w:rPr>
        <w:t>不愿意接受新生事物</w:t>
      </w:r>
      <w:r w:rsidR="005C5C84" w:rsidRPr="00F96EB7">
        <w:rPr>
          <w:rFonts w:asciiTheme="minorEastAsia" w:eastAsia="宋体" w:hAnsiTheme="minorEastAsia" w:cs="Tahoma" w:hint="eastAsia"/>
          <w:color w:val="000000" w:themeColor="text1"/>
          <w:sz w:val="28"/>
          <w:szCs w:val="28"/>
        </w:rPr>
        <w:t>。有些教师思想守旧，觉得多媒体技术是高精尖人才才能用的，是年轻人才能用的，是讲公开课展示课才能用的，是不实用的，华而不实。觉得在过去几十年中用一根粉笔，一本书也能上好一堂课</w:t>
      </w:r>
      <w:r w:rsidR="00F96EB7" w:rsidRPr="00F96EB7">
        <w:rPr>
          <w:rFonts w:eastAsia="宋体" w:hint="eastAsia"/>
          <w:color w:val="000000" w:themeColor="text1"/>
          <w:sz w:val="28"/>
          <w:szCs w:val="28"/>
        </w:rPr>
        <w:t>，忽视了多媒体的简单易学的</w:t>
      </w:r>
    </w:p>
    <w:p w:rsidR="00622495" w:rsidRPr="00F96EB7" w:rsidRDefault="00622495" w:rsidP="00F96EB7">
      <w:pPr>
        <w:spacing w:line="360" w:lineRule="auto"/>
        <w:rPr>
          <w:rFonts w:eastAsia="宋体"/>
          <w:color w:val="000000" w:themeColor="text1"/>
          <w:sz w:val="28"/>
          <w:szCs w:val="28"/>
        </w:rPr>
      </w:pPr>
      <w:r w:rsidRPr="00F96EB7">
        <w:rPr>
          <w:rFonts w:eastAsia="宋体" w:hint="eastAsia"/>
          <w:color w:val="000000" w:themeColor="text1"/>
          <w:sz w:val="28"/>
          <w:szCs w:val="28"/>
        </w:rPr>
        <w:t>2</w:t>
      </w:r>
      <w:r w:rsidRPr="00F96EB7">
        <w:rPr>
          <w:rFonts w:eastAsia="宋体" w:hint="eastAsia"/>
          <w:color w:val="000000" w:themeColor="text1"/>
          <w:sz w:val="28"/>
          <w:szCs w:val="28"/>
        </w:rPr>
        <w:t>、学校硬件不达标。</w:t>
      </w:r>
      <w:r w:rsidR="00DA3921" w:rsidRPr="00F96EB7">
        <w:rPr>
          <w:rFonts w:eastAsia="宋体" w:hint="eastAsia"/>
          <w:color w:val="000000" w:themeColor="text1"/>
          <w:sz w:val="28"/>
          <w:szCs w:val="28"/>
        </w:rPr>
        <w:t>学校电脑老化，网速慢，希沃白板经常断网或黑屏，影响课堂效率。</w:t>
      </w:r>
    </w:p>
    <w:p w:rsidR="00DA3921" w:rsidRPr="00F96EB7" w:rsidRDefault="00DA3921" w:rsidP="00F96EB7">
      <w:pPr>
        <w:spacing w:line="360" w:lineRule="auto"/>
        <w:rPr>
          <w:rFonts w:eastAsia="宋体"/>
          <w:color w:val="000000" w:themeColor="text1"/>
          <w:sz w:val="28"/>
          <w:szCs w:val="28"/>
        </w:rPr>
      </w:pPr>
      <w:r w:rsidRPr="00F96EB7">
        <w:rPr>
          <w:rFonts w:eastAsia="宋体" w:hint="eastAsia"/>
          <w:color w:val="000000" w:themeColor="text1"/>
          <w:sz w:val="28"/>
          <w:szCs w:val="28"/>
        </w:rPr>
        <w:t>3</w:t>
      </w:r>
      <w:r w:rsidRPr="00F96EB7">
        <w:rPr>
          <w:rFonts w:eastAsia="宋体" w:hint="eastAsia"/>
          <w:color w:val="000000" w:themeColor="text1"/>
          <w:sz w:val="28"/>
          <w:szCs w:val="28"/>
        </w:rPr>
        <w:t>、学校领导对多媒体应用重视程度不够。学校应该经常组织老师们参加各种级别的培训活动，可以是本校老师讲课，也可以请其他校的老师来培训，让老师们对多媒体与学科的深度融合有兴趣有自信能学会。</w:t>
      </w:r>
    </w:p>
    <w:p w:rsidR="00143D87" w:rsidRPr="00F96EB7" w:rsidRDefault="00F96EB7" w:rsidP="00F96EB7">
      <w:pPr>
        <w:spacing w:line="360" w:lineRule="auto"/>
        <w:rPr>
          <w:rFonts w:eastAsia="宋体" w:cs="Times New Roman"/>
          <w:sz w:val="24"/>
        </w:rPr>
      </w:pPr>
      <w:r w:rsidRPr="00F96EB7">
        <w:rPr>
          <w:rFonts w:eastAsia="宋体" w:cs="Times New Roman" w:hint="eastAsia"/>
          <w:color w:val="000000" w:themeColor="text1"/>
          <w:sz w:val="28"/>
        </w:rPr>
        <w:t xml:space="preserve">       </w:t>
      </w:r>
      <w:r w:rsidR="00796571" w:rsidRPr="00F96EB7">
        <w:rPr>
          <w:rFonts w:eastAsia="宋体" w:cs="Times New Roman" w:hint="eastAsia"/>
          <w:color w:val="000000" w:themeColor="text1"/>
          <w:sz w:val="28"/>
        </w:rPr>
        <w:t>任何一种教学手段的出现，都不是为了代替什么。我们既不能将信息技术的功能过分夸大，也不能全盘否定传统教学手段的长处。信息技术与数学教学的整合，是教育面向现代化、面向世界、面向未来的必然发展，是一种国际趋势。数学教学中使用信息技术应该着眼于解决今天数学教学面临的现实问题。在教学观念、教学模式不断发展的今天，新教材给予教师更多教学手段的选择，作为一名数学教师，应该把握信息技术发展带来的机遇，为数学教学注入新的活力。信息技术与数学教学的整合势不可挡，我们只有迎难而上，</w:t>
      </w:r>
      <w:r w:rsidR="00796571" w:rsidRPr="00F96EB7">
        <w:rPr>
          <w:rFonts w:eastAsia="宋体" w:cs="Times New Roman" w:hint="eastAsia"/>
          <w:color w:val="000000" w:themeColor="text1"/>
          <w:sz w:val="28"/>
        </w:rPr>
        <w:lastRenderedPageBreak/>
        <w:t>不断探索、研究，注重实效，优化整合，让信息技术与数学教学的整合具有长久的生命力，才能跟上时代的步伐，更好地发挥计算机网络辅助教学的优势，使素质教育真正落到实处，</w:t>
      </w:r>
      <w:r w:rsidR="00796571" w:rsidRPr="00F96EB7">
        <w:rPr>
          <w:rFonts w:eastAsia="宋体" w:cs="Tahoma"/>
          <w:color w:val="000000" w:themeColor="text1"/>
          <w:sz w:val="28"/>
        </w:rPr>
        <w:t>从而达到优化数学的学习过程和学习资源的目的</w:t>
      </w:r>
      <w:r w:rsidR="009A3E74" w:rsidRPr="00F96EB7">
        <w:rPr>
          <w:rFonts w:eastAsia="宋体" w:hint="eastAsia"/>
          <w:color w:val="000000" w:themeColor="text1"/>
          <w:sz w:val="28"/>
        </w:rPr>
        <w:t xml:space="preserve">   </w:t>
      </w:r>
      <w:r w:rsidRPr="00F96EB7">
        <w:rPr>
          <w:rFonts w:eastAsia="宋体" w:hint="eastAsia"/>
          <w:color w:val="000000" w:themeColor="text1"/>
          <w:sz w:val="28"/>
        </w:rPr>
        <w:t>。</w:t>
      </w:r>
      <w:r w:rsidR="009A3E74" w:rsidRPr="00245B4D">
        <w:rPr>
          <w:rFonts w:hint="eastAsia"/>
          <w:sz w:val="24"/>
        </w:rPr>
        <w:t xml:space="preserve">  </w:t>
      </w:r>
    </w:p>
    <w:p w:rsidR="009A3E74" w:rsidRDefault="009A3E74" w:rsidP="009E6D12">
      <w:pPr>
        <w:rPr>
          <w:rFonts w:ascii="Arial" w:eastAsia="宋体" w:hAnsi="Arial" w:cs="Arial"/>
          <w:color w:val="000000" w:themeColor="text1"/>
          <w:sz w:val="28"/>
          <w:szCs w:val="28"/>
          <w:shd w:val="clear" w:color="auto" w:fill="FFFFFF"/>
        </w:rPr>
      </w:pPr>
      <w:r w:rsidRPr="00245B4D">
        <w:rPr>
          <w:rFonts w:hint="eastAsia"/>
          <w:sz w:val="24"/>
        </w:rPr>
        <w:t xml:space="preserve">       </w:t>
      </w:r>
    </w:p>
    <w:sectPr w:rsidR="009A3E7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AB" w:rsidRDefault="00DB45AB" w:rsidP="001E1271">
      <w:pPr>
        <w:spacing w:after="0"/>
      </w:pPr>
      <w:r>
        <w:separator/>
      </w:r>
    </w:p>
  </w:endnote>
  <w:endnote w:type="continuationSeparator" w:id="0">
    <w:p w:rsidR="00DB45AB" w:rsidRDefault="00DB45AB" w:rsidP="001E12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AB" w:rsidRDefault="00DB45AB" w:rsidP="001E1271">
      <w:pPr>
        <w:spacing w:after="0"/>
      </w:pPr>
      <w:r>
        <w:separator/>
      </w:r>
    </w:p>
  </w:footnote>
  <w:footnote w:type="continuationSeparator" w:id="0">
    <w:p w:rsidR="00DB45AB" w:rsidRDefault="00DB45AB" w:rsidP="001E12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61C6"/>
    <w:multiLevelType w:val="hybridMultilevel"/>
    <w:tmpl w:val="E64EF4C8"/>
    <w:lvl w:ilvl="0" w:tplc="9A02CD56">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8330AD3"/>
    <w:multiLevelType w:val="hybridMultilevel"/>
    <w:tmpl w:val="1C3A2696"/>
    <w:lvl w:ilvl="0" w:tplc="B8F8A57C">
      <w:start w:val="1"/>
      <w:numFmt w:val="decimal"/>
      <w:lvlText w:val="%1."/>
      <w:lvlJc w:val="left"/>
      <w:pPr>
        <w:ind w:left="1215" w:hanging="36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2">
    <w:nsid w:val="56CC2675"/>
    <w:multiLevelType w:val="hybridMultilevel"/>
    <w:tmpl w:val="57A4C232"/>
    <w:lvl w:ilvl="0" w:tplc="F7C62AC6">
      <w:start w:val="1"/>
      <w:numFmt w:val="decimal"/>
      <w:lvlText w:val="%1、"/>
      <w:lvlJc w:val="left"/>
      <w:pPr>
        <w:ind w:left="720" w:hanging="720"/>
      </w:pPr>
      <w:rPr>
        <w:rFonts w:asciiTheme="minorEastAsia" w:eastAsiaTheme="minorEastAsia" w:hAnsiTheme="minorEastAsia" w:cs="Tahoma"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C02476"/>
    <w:multiLevelType w:val="hybridMultilevel"/>
    <w:tmpl w:val="6DA02D72"/>
    <w:lvl w:ilvl="0" w:tplc="401024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D31D50"/>
    <w:rsid w:val="000453C3"/>
    <w:rsid w:val="00047861"/>
    <w:rsid w:val="000505CA"/>
    <w:rsid w:val="00143D87"/>
    <w:rsid w:val="00181832"/>
    <w:rsid w:val="001E1271"/>
    <w:rsid w:val="002622CD"/>
    <w:rsid w:val="002940CE"/>
    <w:rsid w:val="002C232B"/>
    <w:rsid w:val="00304E90"/>
    <w:rsid w:val="00323B43"/>
    <w:rsid w:val="003422FF"/>
    <w:rsid w:val="00372AB5"/>
    <w:rsid w:val="003A230F"/>
    <w:rsid w:val="003D37D8"/>
    <w:rsid w:val="00426133"/>
    <w:rsid w:val="004358AB"/>
    <w:rsid w:val="005C5C84"/>
    <w:rsid w:val="0060044E"/>
    <w:rsid w:val="00622495"/>
    <w:rsid w:val="00636151"/>
    <w:rsid w:val="00646A8F"/>
    <w:rsid w:val="00732265"/>
    <w:rsid w:val="00756595"/>
    <w:rsid w:val="00796571"/>
    <w:rsid w:val="007D235C"/>
    <w:rsid w:val="008B7726"/>
    <w:rsid w:val="008E34C3"/>
    <w:rsid w:val="008E626A"/>
    <w:rsid w:val="00982576"/>
    <w:rsid w:val="009A3E74"/>
    <w:rsid w:val="009D19C6"/>
    <w:rsid w:val="009E6D12"/>
    <w:rsid w:val="00A63372"/>
    <w:rsid w:val="00B808FF"/>
    <w:rsid w:val="00C55C62"/>
    <w:rsid w:val="00CC6892"/>
    <w:rsid w:val="00CD46A2"/>
    <w:rsid w:val="00D27F3D"/>
    <w:rsid w:val="00D31D50"/>
    <w:rsid w:val="00DA3921"/>
    <w:rsid w:val="00DB45AB"/>
    <w:rsid w:val="00E021B0"/>
    <w:rsid w:val="00EB51E9"/>
    <w:rsid w:val="00F339B0"/>
    <w:rsid w:val="00F87CFD"/>
    <w:rsid w:val="00F96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2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1271"/>
    <w:rPr>
      <w:rFonts w:ascii="Tahoma" w:hAnsi="Tahoma"/>
      <w:sz w:val="18"/>
      <w:szCs w:val="18"/>
    </w:rPr>
  </w:style>
  <w:style w:type="paragraph" w:styleId="a4">
    <w:name w:val="footer"/>
    <w:basedOn w:val="a"/>
    <w:link w:val="Char0"/>
    <w:uiPriority w:val="99"/>
    <w:semiHidden/>
    <w:unhideWhenUsed/>
    <w:rsid w:val="001E1271"/>
    <w:pPr>
      <w:tabs>
        <w:tab w:val="center" w:pos="4153"/>
        <w:tab w:val="right" w:pos="8306"/>
      </w:tabs>
    </w:pPr>
    <w:rPr>
      <w:sz w:val="18"/>
      <w:szCs w:val="18"/>
    </w:rPr>
  </w:style>
  <w:style w:type="character" w:customStyle="1" w:styleId="Char0">
    <w:name w:val="页脚 Char"/>
    <w:basedOn w:val="a0"/>
    <w:link w:val="a4"/>
    <w:uiPriority w:val="99"/>
    <w:semiHidden/>
    <w:rsid w:val="001E1271"/>
    <w:rPr>
      <w:rFonts w:ascii="Tahoma" w:hAnsi="Tahoma"/>
      <w:sz w:val="18"/>
      <w:szCs w:val="18"/>
    </w:rPr>
  </w:style>
  <w:style w:type="character" w:styleId="a5">
    <w:name w:val="Hyperlink"/>
    <w:basedOn w:val="a0"/>
    <w:uiPriority w:val="99"/>
    <w:semiHidden/>
    <w:unhideWhenUsed/>
    <w:rsid w:val="001E1271"/>
    <w:rPr>
      <w:color w:val="0000FF"/>
      <w:u w:val="single"/>
    </w:rPr>
  </w:style>
  <w:style w:type="paragraph" w:styleId="a6">
    <w:name w:val="List Paragraph"/>
    <w:basedOn w:val="a"/>
    <w:uiPriority w:val="34"/>
    <w:qFormat/>
    <w:rsid w:val="00304E9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E%A4%E7%9F%A5%E5%B7%A5%E5%85%B7/6989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5%88%9B%E6%96%B0%E6%80%9D%E7%BB%B4/4702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C2D559-45F0-4492-8E06-0D37C02B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26</cp:revision>
  <dcterms:created xsi:type="dcterms:W3CDTF">2008-09-11T17:20:00Z</dcterms:created>
  <dcterms:modified xsi:type="dcterms:W3CDTF">2018-12-18T05:44:00Z</dcterms:modified>
</cp:coreProperties>
</file>