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06" w:rsidRPr="00266906" w:rsidRDefault="001F6597" w:rsidP="00266906">
      <w:pPr>
        <w:jc w:val="center"/>
        <w:rPr>
          <w:b/>
          <w:color w:val="333333"/>
          <w:sz w:val="32"/>
          <w:szCs w:val="32"/>
        </w:rPr>
      </w:pPr>
      <w:r>
        <w:rPr>
          <w:rFonts w:hint="eastAsia"/>
          <w:b/>
          <w:color w:val="333333"/>
          <w:sz w:val="32"/>
          <w:szCs w:val="32"/>
        </w:rPr>
        <w:t>课题</w:t>
      </w:r>
      <w:r w:rsidR="00266906" w:rsidRPr="00266906">
        <w:rPr>
          <w:rFonts w:hint="eastAsia"/>
          <w:b/>
          <w:color w:val="333333"/>
          <w:sz w:val="32"/>
          <w:szCs w:val="32"/>
        </w:rPr>
        <w:t>设计论证</w:t>
      </w:r>
    </w:p>
    <w:p w:rsidR="00941FC5" w:rsidRPr="00B34D14" w:rsidRDefault="006417E9">
      <w:pPr>
        <w:rPr>
          <w:rFonts w:asciiTheme="minorEastAsia" w:hAnsiTheme="minorEastAsia"/>
          <w:color w:val="333333"/>
          <w:sz w:val="30"/>
          <w:szCs w:val="30"/>
        </w:rPr>
      </w:pPr>
      <w:r>
        <w:rPr>
          <w:rFonts w:hint="eastAsia"/>
          <w:color w:val="333333"/>
          <w:sz w:val="22"/>
        </w:rPr>
        <w:t xml:space="preserve">  </w:t>
      </w:r>
      <w:r w:rsidRPr="00B34D14">
        <w:rPr>
          <w:rFonts w:asciiTheme="minorEastAsia" w:hAnsiTheme="minorEastAsia" w:hint="eastAsia"/>
          <w:color w:val="333333"/>
          <w:sz w:val="30"/>
          <w:szCs w:val="30"/>
        </w:rPr>
        <w:t xml:space="preserve"> </w:t>
      </w:r>
      <w:r w:rsidR="00941FC5" w:rsidRPr="00B34D14">
        <w:rPr>
          <w:rFonts w:asciiTheme="minorEastAsia" w:hAnsiTheme="minorEastAsia" w:hint="eastAsia"/>
          <w:color w:val="333333"/>
          <w:sz w:val="30"/>
          <w:szCs w:val="30"/>
        </w:rPr>
        <w:t>随着“微博”、“微信”、“微电影”等的相继出现，人类已逐渐进入了“微时代”。随着科学技术信息化和数字化发展，移动通讯、社交媒体、教育资源开放共享的理念已进入我们的教学体系。</w:t>
      </w:r>
      <w:proofErr w:type="gramStart"/>
      <w:r w:rsidR="00941FC5" w:rsidRPr="00B34D14">
        <w:rPr>
          <w:rFonts w:asciiTheme="minorEastAsia" w:hAnsiTheme="minorEastAsia" w:hint="eastAsia"/>
          <w:color w:val="333333"/>
          <w:sz w:val="30"/>
          <w:szCs w:val="30"/>
        </w:rPr>
        <w:t>微课教学</w:t>
      </w:r>
      <w:proofErr w:type="gramEnd"/>
      <w:r w:rsidR="00941FC5" w:rsidRPr="00B34D14">
        <w:rPr>
          <w:rFonts w:asciiTheme="minorEastAsia" w:hAnsiTheme="minorEastAsia" w:hint="eastAsia"/>
          <w:color w:val="333333"/>
          <w:sz w:val="30"/>
          <w:szCs w:val="30"/>
        </w:rPr>
        <w:t>作为网络教学手段的一种新型模式，以其形式多样、简便易制、针对性强、即点即用的特点在日常教学中备受瞩目，相关的</w:t>
      </w:r>
      <w:r w:rsidR="00565CA9">
        <w:rPr>
          <w:rFonts w:asciiTheme="minorEastAsia" w:hAnsiTheme="minorEastAsia" w:hint="eastAsia"/>
          <w:color w:val="333333"/>
          <w:sz w:val="30"/>
          <w:szCs w:val="30"/>
        </w:rPr>
        <w:t>开发</w:t>
      </w:r>
      <w:r w:rsidR="00941FC5" w:rsidRPr="00B34D14">
        <w:rPr>
          <w:rFonts w:asciiTheme="minorEastAsia" w:hAnsiTheme="minorEastAsia" w:hint="eastAsia"/>
          <w:color w:val="333333"/>
          <w:sz w:val="30"/>
          <w:szCs w:val="30"/>
        </w:rPr>
        <w:t>实践和应用也迅速展开。</w:t>
      </w:r>
    </w:p>
    <w:p w:rsidR="00554EF0" w:rsidRDefault="00554EF0">
      <w:pPr>
        <w:rPr>
          <w:rFonts w:asciiTheme="minorEastAsia" w:hAnsiTheme="minorEastAsia"/>
          <w:b/>
          <w:color w:val="333333"/>
          <w:sz w:val="30"/>
          <w:szCs w:val="30"/>
        </w:rPr>
      </w:pPr>
      <w:r w:rsidRPr="00554EF0">
        <w:rPr>
          <w:rFonts w:asciiTheme="minorEastAsia" w:hAnsiTheme="minorEastAsia" w:hint="eastAsia"/>
          <w:b/>
          <w:color w:val="333333"/>
          <w:sz w:val="30"/>
          <w:szCs w:val="30"/>
        </w:rPr>
        <w:t>国内外研究现状：</w:t>
      </w:r>
    </w:p>
    <w:p w:rsidR="006E4A58" w:rsidRPr="00B34D14" w:rsidRDefault="00554EF0">
      <w:pPr>
        <w:rPr>
          <w:rFonts w:asciiTheme="minorEastAsia" w:hAnsiTheme="minorEastAsia"/>
          <w:color w:val="333333"/>
          <w:sz w:val="30"/>
          <w:szCs w:val="30"/>
        </w:rPr>
      </w:pPr>
      <w:r>
        <w:rPr>
          <w:rFonts w:asciiTheme="minorEastAsia" w:hAnsiTheme="minorEastAsia" w:hint="eastAsia"/>
          <w:b/>
          <w:color w:val="333333"/>
          <w:sz w:val="30"/>
          <w:szCs w:val="30"/>
        </w:rPr>
        <w:t xml:space="preserve">   </w:t>
      </w:r>
      <w:r w:rsidR="00266906" w:rsidRPr="00B34D14">
        <w:rPr>
          <w:rFonts w:asciiTheme="minorEastAsia" w:hAnsiTheme="minorEastAsia" w:hint="eastAsia"/>
          <w:color w:val="333333"/>
          <w:sz w:val="30"/>
          <w:szCs w:val="30"/>
        </w:rPr>
        <w:t>“微课”英文名为micro-lecture，最早由美国依阿华大学附属学校于1960年提出，</w:t>
      </w:r>
      <w:proofErr w:type="gramStart"/>
      <w:r w:rsidR="00266906" w:rsidRPr="00B34D14">
        <w:rPr>
          <w:rFonts w:asciiTheme="minorEastAsia" w:hAnsiTheme="minorEastAsia" w:hint="eastAsia"/>
          <w:color w:val="333333"/>
          <w:sz w:val="30"/>
          <w:szCs w:val="30"/>
        </w:rPr>
        <w:t>最初微课是</w:t>
      </w:r>
      <w:proofErr w:type="gramEnd"/>
      <w:r w:rsidR="00266906" w:rsidRPr="00B34D14">
        <w:rPr>
          <w:rFonts w:asciiTheme="minorEastAsia" w:hAnsiTheme="minorEastAsia" w:hint="eastAsia"/>
          <w:color w:val="333333"/>
          <w:sz w:val="30"/>
          <w:szCs w:val="30"/>
        </w:rPr>
        <w:t>作为学科课程的“补丁”。2008年，美国圣胡安学院戴维·彭罗斯(</w:t>
      </w:r>
      <w:proofErr w:type="spellStart"/>
      <w:r w:rsidR="00266906" w:rsidRPr="00B34D14">
        <w:rPr>
          <w:rFonts w:asciiTheme="minorEastAsia" w:hAnsiTheme="minorEastAsia" w:hint="eastAsia"/>
          <w:color w:val="333333"/>
          <w:sz w:val="30"/>
          <w:szCs w:val="30"/>
        </w:rPr>
        <w:t>DavidPenrose</w:t>
      </w:r>
      <w:proofErr w:type="spellEnd"/>
      <w:r w:rsidR="00266906" w:rsidRPr="00B34D14">
        <w:rPr>
          <w:rFonts w:asciiTheme="minorEastAsia" w:hAnsiTheme="minorEastAsia" w:hint="eastAsia"/>
          <w:color w:val="333333"/>
          <w:sz w:val="30"/>
          <w:szCs w:val="30"/>
        </w:rPr>
        <w:t>)教授正式提出了“微课”概念，即“微课不是为微型教学而开发的微内容，而是在建构主义理论下孕育生成的为在线学习或移动学习设计的实际教学内容”。</w:t>
      </w:r>
      <w:r w:rsidR="00960263" w:rsidRPr="00B34D14">
        <w:rPr>
          <w:rFonts w:asciiTheme="minorEastAsia" w:hAnsiTheme="minorEastAsia" w:hint="eastAsia"/>
          <w:color w:val="333333"/>
          <w:sz w:val="30"/>
          <w:szCs w:val="30"/>
        </w:rPr>
        <w:t>国外主要的两家平台是2009年兴起的可汗学院(</w:t>
      </w:r>
      <w:proofErr w:type="spellStart"/>
      <w:r w:rsidR="00960263" w:rsidRPr="00B34D14">
        <w:rPr>
          <w:rFonts w:asciiTheme="minorEastAsia" w:hAnsiTheme="minorEastAsia" w:hint="eastAsia"/>
          <w:color w:val="333333"/>
          <w:sz w:val="30"/>
          <w:szCs w:val="30"/>
        </w:rPr>
        <w:t>KhanAcademy</w:t>
      </w:r>
      <w:proofErr w:type="spellEnd"/>
      <w:r w:rsidR="00960263" w:rsidRPr="00B34D14">
        <w:rPr>
          <w:rFonts w:asciiTheme="minorEastAsia" w:hAnsiTheme="minorEastAsia" w:hint="eastAsia"/>
          <w:color w:val="333333"/>
          <w:sz w:val="30"/>
          <w:szCs w:val="30"/>
        </w:rPr>
        <w:t>)及2011年进入教育行业的TED-ED(Technology，Entertainment，Design，Education)，他们</w:t>
      </w:r>
      <w:proofErr w:type="gramStart"/>
      <w:r w:rsidR="00960263" w:rsidRPr="00B34D14">
        <w:rPr>
          <w:rFonts w:asciiTheme="minorEastAsia" w:hAnsiTheme="minorEastAsia" w:hint="eastAsia"/>
          <w:color w:val="333333"/>
          <w:sz w:val="30"/>
          <w:szCs w:val="30"/>
        </w:rPr>
        <w:t>将微课视频</w:t>
      </w:r>
      <w:proofErr w:type="gramEnd"/>
      <w:r w:rsidR="00960263" w:rsidRPr="00B34D14">
        <w:rPr>
          <w:rFonts w:asciiTheme="minorEastAsia" w:hAnsiTheme="minorEastAsia" w:hint="eastAsia"/>
          <w:color w:val="333333"/>
          <w:sz w:val="30"/>
          <w:szCs w:val="30"/>
        </w:rPr>
        <w:t>发布在美国最大的视频网站</w:t>
      </w:r>
      <w:proofErr w:type="spellStart"/>
      <w:r w:rsidR="00960263" w:rsidRPr="00B34D14">
        <w:rPr>
          <w:rFonts w:asciiTheme="minorEastAsia" w:hAnsiTheme="minorEastAsia" w:hint="eastAsia"/>
          <w:color w:val="333333"/>
          <w:sz w:val="30"/>
          <w:szCs w:val="30"/>
        </w:rPr>
        <w:t>YouTuBe</w:t>
      </w:r>
      <w:proofErr w:type="spellEnd"/>
      <w:r w:rsidR="00960263" w:rsidRPr="00B34D14">
        <w:rPr>
          <w:rFonts w:asciiTheme="minorEastAsia" w:hAnsiTheme="minorEastAsia" w:hint="eastAsia"/>
          <w:color w:val="333333"/>
          <w:sz w:val="30"/>
          <w:szCs w:val="30"/>
        </w:rPr>
        <w:t>平台上，通过在线教学的方式为学习者提供免费的高品质教育。可汗学院由孟加拉裔美国人萨尔曼·可汗创始，是一个非盈利教育组织，通过在线图书馆收藏了3500多部可汗老师的教学视频，向世界各地的人们提供免费的高品质教育。该项目由萨尔曼·可汗给亲戚的孩子讲授的在线视频课程开始，迅速向周围蔓延，并从家庭走进</w:t>
      </w:r>
      <w:r w:rsidR="00960263" w:rsidRPr="00B34D14">
        <w:rPr>
          <w:rFonts w:asciiTheme="minorEastAsia" w:hAnsiTheme="minorEastAsia" w:hint="eastAsia"/>
          <w:color w:val="333333"/>
          <w:sz w:val="30"/>
          <w:szCs w:val="30"/>
        </w:rPr>
        <w:lastRenderedPageBreak/>
        <w:t>了学校，甚至正在“翻转课堂”，被认为正打开“未来教育”的曙光。</w:t>
      </w:r>
    </w:p>
    <w:p w:rsidR="00554EF0" w:rsidRDefault="006417E9" w:rsidP="00554EF0">
      <w:pPr>
        <w:pStyle w:val="a5"/>
        <w:shd w:val="clear" w:color="auto" w:fill="FFFFFF"/>
        <w:spacing w:before="0" w:beforeAutospacing="0" w:after="0" w:afterAutospacing="0" w:line="309" w:lineRule="atLeast"/>
        <w:ind w:firstLine="411"/>
        <w:rPr>
          <w:rFonts w:asciiTheme="minorEastAsia" w:eastAsiaTheme="minorEastAsia" w:hAnsiTheme="minorEastAsia" w:cs="Helvetica"/>
          <w:color w:val="333333"/>
          <w:sz w:val="30"/>
          <w:szCs w:val="30"/>
        </w:rPr>
      </w:pPr>
      <w:r w:rsidRPr="00B34D14">
        <w:rPr>
          <w:rFonts w:asciiTheme="minorEastAsia" w:eastAsiaTheme="minorEastAsia" w:hAnsiTheme="minorEastAsia" w:cs="Helvetica"/>
          <w:color w:val="333333"/>
          <w:sz w:val="30"/>
          <w:szCs w:val="30"/>
        </w:rPr>
        <w:t>我国微课程的相关研究从2011年开始，2012年、2013年逐渐成为学者关注的焦点。通过对所得文献进行内容分析可知，最早发表的与微课程相关的文章是2011年关中客的《微课程》，文章阐述了国内外“微课程”概念的源，并批判性地指出：微课程不可能适用所有的课程，适用哪些课程哪些教学内容，需要通过实践检验。此后微课程逐渐引起众多学者的关注，大家开始对微课程进行解读，研究其概念、含义、特征等。我国对微课程研究比较深入的两位学者是广东省佛山市教育局的胡铁生、内蒙古鄂尔多斯市东胜区教研中心主任李玉平。胡铁生围绕开发“微课”资源库展开，发文4篇。其基于当前教育信息资源利用率低下的状况，提出建设微课程资源库将是当前网络时代背景下区域教育信息资源建设的新趋势，通过建设佛山市“微课”资源库，总结了“微课”资源</w:t>
      </w:r>
      <w:proofErr w:type="gramStart"/>
      <w:r w:rsidRPr="00B34D14">
        <w:rPr>
          <w:rFonts w:asciiTheme="minorEastAsia" w:eastAsiaTheme="minorEastAsia" w:hAnsiTheme="minorEastAsia" w:cs="Helvetica"/>
          <w:color w:val="333333"/>
          <w:sz w:val="30"/>
          <w:szCs w:val="30"/>
        </w:rPr>
        <w:t>库开发</w:t>
      </w:r>
      <w:proofErr w:type="gramEnd"/>
      <w:r w:rsidRPr="00B34D14">
        <w:rPr>
          <w:rFonts w:asciiTheme="minorEastAsia" w:eastAsiaTheme="minorEastAsia" w:hAnsiTheme="minorEastAsia" w:cs="Helvetica"/>
          <w:color w:val="333333"/>
          <w:sz w:val="30"/>
          <w:szCs w:val="30"/>
        </w:rPr>
        <w:t>的步骤和途径，主要包括“需求调研；平台开发；内容规划；技术培训；微课建设；共享、交流、应用”等环节。 李玉平认为微课程是在“三小研究”背景下产生的，是从“三小研究”到“三微研究”的转化，标志着一种新的研究范式的形成。通过一系列的实践探索，总结微课程的分类包括“策略微课程；小现象微课程；小故事微课程”</w:t>
      </w:r>
      <w:r w:rsidRPr="00B34D14">
        <w:rPr>
          <w:rFonts w:asciiTheme="minorEastAsia" w:eastAsiaTheme="minorEastAsia" w:hAnsiTheme="minorEastAsia" w:cs="Helvetica" w:hint="eastAsia"/>
          <w:color w:val="333333"/>
          <w:sz w:val="30"/>
          <w:szCs w:val="30"/>
        </w:rPr>
        <w:t>。</w:t>
      </w:r>
      <w:r w:rsidRPr="00B34D14">
        <w:rPr>
          <w:rFonts w:asciiTheme="minorEastAsia" w:eastAsiaTheme="minorEastAsia" w:hAnsiTheme="minorEastAsia" w:cs="Helvetica"/>
          <w:color w:val="333333"/>
          <w:sz w:val="30"/>
          <w:szCs w:val="30"/>
        </w:rPr>
        <w:t>由于我国微课程的研究起步较晚，因此，当前研究大多停留在对微课程的概念、含义、特征等浅层次的探讨，对微课程的设计、应用方面的研究</w:t>
      </w:r>
      <w:r w:rsidRPr="00B34D14">
        <w:rPr>
          <w:rFonts w:asciiTheme="minorEastAsia" w:eastAsiaTheme="minorEastAsia" w:hAnsiTheme="minorEastAsia" w:cs="Helvetica"/>
          <w:color w:val="333333"/>
          <w:sz w:val="30"/>
          <w:szCs w:val="30"/>
        </w:rPr>
        <w:lastRenderedPageBreak/>
        <w:t>较少。</w:t>
      </w:r>
      <w:r w:rsidR="00673B39">
        <w:rPr>
          <w:rFonts w:asciiTheme="minorEastAsia" w:eastAsiaTheme="minorEastAsia" w:hAnsiTheme="minorEastAsia" w:cs="Helvetica" w:hint="eastAsia"/>
          <w:color w:val="333333"/>
          <w:sz w:val="30"/>
          <w:szCs w:val="30"/>
        </w:rPr>
        <w:t>高中生物教学中</w:t>
      </w:r>
      <w:proofErr w:type="gramStart"/>
      <w:r w:rsidR="00673B39">
        <w:rPr>
          <w:rFonts w:asciiTheme="minorEastAsia" w:eastAsiaTheme="minorEastAsia" w:hAnsiTheme="minorEastAsia" w:cs="Helvetica" w:hint="eastAsia"/>
          <w:color w:val="333333"/>
          <w:sz w:val="30"/>
          <w:szCs w:val="30"/>
        </w:rPr>
        <w:t>对微课的</w:t>
      </w:r>
      <w:proofErr w:type="gramEnd"/>
      <w:r w:rsidR="00673B39">
        <w:rPr>
          <w:rFonts w:asciiTheme="minorEastAsia" w:eastAsiaTheme="minorEastAsia" w:hAnsiTheme="minorEastAsia" w:cs="Helvetica" w:hint="eastAsia"/>
          <w:color w:val="333333"/>
          <w:sz w:val="30"/>
          <w:szCs w:val="30"/>
        </w:rPr>
        <w:t>研发和应用还处于起步阶段,没有形成系统的有规模的教学研究体系,因此有必要在高中生物教学中</w:t>
      </w:r>
      <w:r w:rsidR="00755A26">
        <w:rPr>
          <w:rFonts w:asciiTheme="minorEastAsia" w:eastAsiaTheme="minorEastAsia" w:hAnsiTheme="minorEastAsia" w:cs="Helvetica" w:hint="eastAsia"/>
          <w:color w:val="333333"/>
          <w:sz w:val="30"/>
          <w:szCs w:val="30"/>
        </w:rPr>
        <w:t>进行教育信息技术和生物教学的整合,</w:t>
      </w:r>
      <w:proofErr w:type="gramStart"/>
      <w:r w:rsidR="00673B39">
        <w:rPr>
          <w:rFonts w:asciiTheme="minorEastAsia" w:eastAsiaTheme="minorEastAsia" w:hAnsiTheme="minorEastAsia" w:cs="Helvetica" w:hint="eastAsia"/>
          <w:color w:val="333333"/>
          <w:sz w:val="30"/>
          <w:szCs w:val="30"/>
        </w:rPr>
        <w:t>进行微课学习</w:t>
      </w:r>
      <w:proofErr w:type="gramEnd"/>
      <w:r w:rsidR="00673B39">
        <w:rPr>
          <w:rFonts w:asciiTheme="minorEastAsia" w:eastAsiaTheme="minorEastAsia" w:hAnsiTheme="minorEastAsia" w:cs="Helvetica" w:hint="eastAsia"/>
          <w:color w:val="333333"/>
          <w:sz w:val="30"/>
          <w:szCs w:val="30"/>
        </w:rPr>
        <w:t>平台的研发和应用探究,使之更好的为教学服务,促进教育信息技术和教学的有效结合,促进学生的有效学习。</w:t>
      </w:r>
    </w:p>
    <w:p w:rsidR="00554EF0" w:rsidRDefault="00554EF0" w:rsidP="00554EF0">
      <w:pPr>
        <w:pStyle w:val="a5"/>
        <w:shd w:val="clear" w:color="auto" w:fill="FFFFFF"/>
        <w:spacing w:before="0" w:beforeAutospacing="0" w:after="0" w:afterAutospacing="0" w:line="309" w:lineRule="atLeast"/>
        <w:rPr>
          <w:rFonts w:asciiTheme="minorEastAsia" w:eastAsiaTheme="minorEastAsia" w:hAnsiTheme="minorEastAsia"/>
          <w:color w:val="333333"/>
          <w:sz w:val="30"/>
          <w:szCs w:val="30"/>
        </w:rPr>
      </w:pPr>
      <w:proofErr w:type="gramStart"/>
      <w:r w:rsidRPr="00554EF0">
        <w:rPr>
          <w:rFonts w:asciiTheme="minorEastAsia" w:eastAsiaTheme="minorEastAsia" w:hAnsiTheme="minorEastAsia" w:hint="eastAsia"/>
          <w:b/>
          <w:color w:val="333333"/>
          <w:sz w:val="30"/>
          <w:szCs w:val="30"/>
        </w:rPr>
        <w:t>微课学习</w:t>
      </w:r>
      <w:proofErr w:type="gramEnd"/>
      <w:r w:rsidRPr="00554EF0">
        <w:rPr>
          <w:rFonts w:asciiTheme="minorEastAsia" w:eastAsiaTheme="minorEastAsia" w:hAnsiTheme="minorEastAsia" w:hint="eastAsia"/>
          <w:b/>
          <w:color w:val="333333"/>
          <w:sz w:val="30"/>
          <w:szCs w:val="30"/>
        </w:rPr>
        <w:t>的特点</w:t>
      </w:r>
      <w:r w:rsidR="00677CAA">
        <w:rPr>
          <w:rFonts w:asciiTheme="minorEastAsia" w:eastAsiaTheme="minorEastAsia" w:hAnsiTheme="minorEastAsia" w:hint="eastAsia"/>
          <w:b/>
          <w:color w:val="333333"/>
          <w:sz w:val="30"/>
          <w:szCs w:val="30"/>
        </w:rPr>
        <w:t>：</w:t>
      </w:r>
    </w:p>
    <w:p w:rsidR="00554EF0" w:rsidRPr="00B34D14" w:rsidRDefault="00677CAA" w:rsidP="00554EF0">
      <w:pPr>
        <w:pStyle w:val="a5"/>
        <w:shd w:val="clear" w:color="auto" w:fill="FFFFFF"/>
        <w:spacing w:before="0" w:beforeAutospacing="0" w:after="0" w:afterAutospacing="0" w:line="506" w:lineRule="atLeast"/>
        <w:ind w:firstLine="480"/>
        <w:textAlignment w:val="baseline"/>
        <w:rPr>
          <w:rFonts w:asciiTheme="minorEastAsia" w:eastAsiaTheme="minorEastAsia" w:hAnsiTheme="minorEastAsia"/>
          <w:color w:val="333333"/>
          <w:sz w:val="30"/>
          <w:szCs w:val="30"/>
        </w:rPr>
      </w:pPr>
      <w:r>
        <w:rPr>
          <w:rFonts w:asciiTheme="minorEastAsia" w:eastAsiaTheme="minorEastAsia" w:hAnsiTheme="minorEastAsia" w:hint="eastAsia"/>
          <w:color w:val="333333"/>
          <w:sz w:val="30"/>
          <w:szCs w:val="30"/>
        </w:rPr>
        <w:t xml:space="preserve"> </w:t>
      </w:r>
      <w:r w:rsidR="00A534C4" w:rsidRPr="00B34D14">
        <w:rPr>
          <w:rFonts w:asciiTheme="minorEastAsia" w:eastAsiaTheme="minorEastAsia" w:hAnsiTheme="minorEastAsia" w:hint="eastAsia"/>
          <w:color w:val="333333"/>
          <w:sz w:val="30"/>
          <w:szCs w:val="30"/>
        </w:rPr>
        <w:t>随着信息技术的高速发展，将</w:t>
      </w:r>
      <w:proofErr w:type="gramStart"/>
      <w:r w:rsidR="00A534C4" w:rsidRPr="00B34D14">
        <w:rPr>
          <w:rFonts w:asciiTheme="minorEastAsia" w:eastAsiaTheme="minorEastAsia" w:hAnsiTheme="minorEastAsia" w:hint="eastAsia"/>
          <w:color w:val="333333"/>
          <w:sz w:val="30"/>
          <w:szCs w:val="30"/>
        </w:rPr>
        <w:t>微课有效</w:t>
      </w:r>
      <w:proofErr w:type="gramEnd"/>
      <w:r w:rsidR="00A534C4" w:rsidRPr="00B34D14">
        <w:rPr>
          <w:rFonts w:asciiTheme="minorEastAsia" w:eastAsiaTheme="minorEastAsia" w:hAnsiTheme="minorEastAsia" w:hint="eastAsia"/>
          <w:color w:val="333333"/>
          <w:sz w:val="30"/>
          <w:szCs w:val="30"/>
        </w:rPr>
        <w:t>地应用在课堂教学中是信息技术与课程整合的发展趋势，也是高效课堂的必然要求。微课，顾名思义就是微缩而短小的课。</w:t>
      </w:r>
      <w:r w:rsidR="00C26DF5" w:rsidRPr="00B34D14">
        <w:rPr>
          <w:rFonts w:asciiTheme="minorEastAsia" w:eastAsiaTheme="minorEastAsia" w:hAnsiTheme="minorEastAsia" w:hint="eastAsia"/>
          <w:color w:val="333333"/>
          <w:sz w:val="30"/>
          <w:szCs w:val="30"/>
        </w:rPr>
        <w:t>微课程是按照新课程标准及教学实践要求，以教学视频为主要载体，反映教师在课堂教学过程中针对</w:t>
      </w:r>
      <w:r w:rsidR="00C26DF5">
        <w:rPr>
          <w:rFonts w:asciiTheme="minorEastAsia" w:eastAsiaTheme="minorEastAsia" w:hAnsiTheme="minorEastAsia" w:hint="eastAsia"/>
          <w:color w:val="333333"/>
          <w:sz w:val="30"/>
          <w:szCs w:val="30"/>
        </w:rPr>
        <w:t>某个知识点或教学环节而开展教与学活动的各种教学资源的有机组合。</w:t>
      </w:r>
      <w:r w:rsidR="00A534C4" w:rsidRPr="00B34D14">
        <w:rPr>
          <w:rFonts w:asciiTheme="minorEastAsia" w:eastAsiaTheme="minorEastAsia" w:hAnsiTheme="minorEastAsia" w:hint="eastAsia"/>
          <w:color w:val="333333"/>
          <w:sz w:val="30"/>
          <w:szCs w:val="30"/>
        </w:rPr>
        <w:t>它是以微视频（时长一般5至8分钟）为核心组成教学内容来完成特定教学小目标的教学材料。因此，“微课”是在PPT、Flash等技术基础上继承和发展起来的一种新型教学资源。</w:t>
      </w:r>
      <w:r w:rsidR="00554EF0" w:rsidRPr="00B34D14">
        <w:rPr>
          <w:rFonts w:asciiTheme="minorEastAsia" w:eastAsiaTheme="minorEastAsia" w:hAnsiTheme="minorEastAsia" w:hint="eastAsia"/>
          <w:color w:val="333333"/>
          <w:sz w:val="30"/>
          <w:szCs w:val="30"/>
        </w:rPr>
        <w:t>“微课程有两个显著特征：一是以视频为呈现方式；二是</w:t>
      </w:r>
      <w:proofErr w:type="gramStart"/>
      <w:r w:rsidR="00554EF0" w:rsidRPr="00B34D14">
        <w:rPr>
          <w:rFonts w:asciiTheme="minorEastAsia" w:eastAsiaTheme="minorEastAsia" w:hAnsiTheme="minorEastAsia" w:hint="eastAsia"/>
          <w:color w:val="333333"/>
          <w:sz w:val="30"/>
          <w:szCs w:val="30"/>
        </w:rPr>
        <w:t>凸</w:t>
      </w:r>
      <w:proofErr w:type="gramEnd"/>
      <w:r w:rsidR="00554EF0" w:rsidRPr="00B34D14">
        <w:rPr>
          <w:rFonts w:asciiTheme="minorEastAsia" w:eastAsiaTheme="minorEastAsia" w:hAnsiTheme="minorEastAsia" w:hint="eastAsia"/>
          <w:color w:val="333333"/>
          <w:sz w:val="30"/>
          <w:szCs w:val="30"/>
        </w:rPr>
        <w:t>显微课程的“微”。这里的“微”是微小，碎片化，能让学习者借助移动技术和设备在任何时间任何地点以任何方式学习。</w:t>
      </w:r>
      <w:r w:rsidR="008879F1">
        <w:rPr>
          <w:rFonts w:asciiTheme="minorEastAsia" w:eastAsiaTheme="minorEastAsia" w:hAnsiTheme="minorEastAsia" w:hint="eastAsia"/>
          <w:color w:val="333333"/>
          <w:sz w:val="30"/>
          <w:szCs w:val="30"/>
        </w:rPr>
        <w:t>“微”是微课程的灵魂，可从四个方面理解：一是教学内容含量小，</w:t>
      </w:r>
      <w:r w:rsidR="00554EF0" w:rsidRPr="00B34D14">
        <w:rPr>
          <w:rFonts w:asciiTheme="minorEastAsia" w:eastAsiaTheme="minorEastAsia" w:hAnsiTheme="minorEastAsia" w:hint="eastAsia"/>
          <w:color w:val="333333"/>
          <w:sz w:val="30"/>
          <w:szCs w:val="30"/>
        </w:rPr>
        <w:t>只针对一个知识点或一个具体问题；二是微课程视频时间短小，一般在</w:t>
      </w:r>
      <w:r w:rsidR="009F57BD">
        <w:rPr>
          <w:rFonts w:asciiTheme="minorEastAsia" w:eastAsiaTheme="minorEastAsia" w:hAnsiTheme="minorEastAsia" w:hint="eastAsia"/>
          <w:color w:val="333333"/>
          <w:sz w:val="30"/>
          <w:szCs w:val="30"/>
        </w:rPr>
        <w:t>5</w:t>
      </w:r>
      <w:r w:rsidR="00554EF0" w:rsidRPr="00B34D14">
        <w:rPr>
          <w:rFonts w:asciiTheme="minorEastAsia" w:eastAsiaTheme="minorEastAsia" w:hAnsiTheme="minorEastAsia" w:hint="eastAsia"/>
          <w:color w:val="333333"/>
          <w:sz w:val="30"/>
          <w:szCs w:val="30"/>
        </w:rPr>
        <w:t>-8分钟以内，这种视频时</w:t>
      </w:r>
      <w:proofErr w:type="gramStart"/>
      <w:r w:rsidR="00554EF0" w:rsidRPr="00B34D14">
        <w:rPr>
          <w:rFonts w:asciiTheme="minorEastAsia" w:eastAsiaTheme="minorEastAsia" w:hAnsiTheme="minorEastAsia" w:hint="eastAsia"/>
          <w:color w:val="333333"/>
          <w:sz w:val="30"/>
          <w:szCs w:val="30"/>
        </w:rPr>
        <w:t>长符合</w:t>
      </w:r>
      <w:proofErr w:type="gramEnd"/>
      <w:r w:rsidR="00554EF0" w:rsidRPr="00B34D14">
        <w:rPr>
          <w:rFonts w:asciiTheme="minorEastAsia" w:eastAsiaTheme="minorEastAsia" w:hAnsiTheme="minorEastAsia" w:hint="eastAsia"/>
          <w:color w:val="333333"/>
          <w:sz w:val="30"/>
          <w:szCs w:val="30"/>
        </w:rPr>
        <w:t>学生的视频驻留规律和学习认知特点，能让学生在短暂的零碎时间中高效的完成学习任务而不会感到疲劳和注意力分散；三是微课程视频形式</w:t>
      </w:r>
      <w:r w:rsidR="00554EF0" w:rsidRPr="00B34D14">
        <w:rPr>
          <w:rFonts w:asciiTheme="minorEastAsia" w:eastAsiaTheme="minorEastAsia" w:hAnsiTheme="minorEastAsia" w:hint="eastAsia"/>
          <w:color w:val="333333"/>
          <w:sz w:val="30"/>
          <w:szCs w:val="30"/>
        </w:rPr>
        <w:lastRenderedPageBreak/>
        <w:t>生动活泼，趣味性强，能在短时间内吸引学生的注意力；四是微课程切入课题迅速，讲授线索清晰，总结收尾快捷。</w:t>
      </w:r>
    </w:p>
    <w:p w:rsidR="008879F1" w:rsidRDefault="00677CAA" w:rsidP="00677CAA">
      <w:pPr>
        <w:pStyle w:val="a5"/>
        <w:shd w:val="clear" w:color="auto" w:fill="FFFFFF"/>
        <w:spacing w:before="0" w:beforeAutospacing="0" w:after="0" w:afterAutospacing="0" w:line="506" w:lineRule="atLeast"/>
        <w:textAlignment w:val="baseline"/>
        <w:rPr>
          <w:rFonts w:asciiTheme="minorEastAsia" w:eastAsiaTheme="minorEastAsia" w:hAnsiTheme="minorEastAsia"/>
          <w:b/>
          <w:color w:val="333333"/>
          <w:sz w:val="30"/>
          <w:szCs w:val="30"/>
        </w:rPr>
      </w:pPr>
      <w:proofErr w:type="gramStart"/>
      <w:r w:rsidRPr="00677CAA">
        <w:rPr>
          <w:rFonts w:asciiTheme="minorEastAsia" w:eastAsiaTheme="minorEastAsia" w:hAnsiTheme="minorEastAsia" w:hint="eastAsia"/>
          <w:b/>
          <w:color w:val="333333"/>
          <w:sz w:val="30"/>
          <w:szCs w:val="30"/>
        </w:rPr>
        <w:t>微课优点</w:t>
      </w:r>
      <w:proofErr w:type="gramEnd"/>
      <w:r w:rsidRPr="00677CAA">
        <w:rPr>
          <w:rFonts w:asciiTheme="minorEastAsia" w:eastAsiaTheme="minorEastAsia" w:hAnsiTheme="minorEastAsia" w:hint="eastAsia"/>
          <w:b/>
          <w:color w:val="333333"/>
          <w:sz w:val="30"/>
          <w:szCs w:val="30"/>
        </w:rPr>
        <w:t>：</w:t>
      </w:r>
    </w:p>
    <w:p w:rsidR="00407202" w:rsidRPr="00677CAA" w:rsidRDefault="008879F1" w:rsidP="00677CAA">
      <w:pPr>
        <w:pStyle w:val="a5"/>
        <w:shd w:val="clear" w:color="auto" w:fill="FFFFFF"/>
        <w:spacing w:before="0" w:beforeAutospacing="0" w:after="0" w:afterAutospacing="0" w:line="506" w:lineRule="atLeast"/>
        <w:textAlignment w:val="baseline"/>
        <w:rPr>
          <w:rStyle w:val="apple-converted-space"/>
          <w:rFonts w:asciiTheme="minorEastAsia" w:eastAsiaTheme="minorEastAsia" w:hAnsiTheme="minorEastAsia"/>
          <w:color w:val="333333"/>
          <w:sz w:val="30"/>
          <w:szCs w:val="30"/>
        </w:rPr>
      </w:pPr>
      <w:r>
        <w:rPr>
          <w:rFonts w:asciiTheme="minorEastAsia" w:eastAsiaTheme="minorEastAsia" w:hAnsiTheme="minorEastAsia" w:hint="eastAsia"/>
          <w:b/>
          <w:color w:val="333333"/>
          <w:sz w:val="30"/>
          <w:szCs w:val="30"/>
        </w:rPr>
        <w:t xml:space="preserve">   </w:t>
      </w:r>
      <w:r w:rsidR="00A534C4" w:rsidRPr="00B34D14">
        <w:rPr>
          <w:rFonts w:asciiTheme="minorEastAsia" w:eastAsiaTheme="minorEastAsia" w:hAnsiTheme="minorEastAsia" w:hint="eastAsia"/>
          <w:color w:val="333333"/>
          <w:sz w:val="30"/>
          <w:szCs w:val="30"/>
        </w:rPr>
        <w:t>在高中生物教学中，随着翻转课堂、可汗学院、</w:t>
      </w:r>
      <w:proofErr w:type="gramStart"/>
      <w:r w:rsidR="00A534C4" w:rsidRPr="00B34D14">
        <w:rPr>
          <w:rFonts w:asciiTheme="minorEastAsia" w:eastAsiaTheme="minorEastAsia" w:hAnsiTheme="minorEastAsia" w:hint="eastAsia"/>
          <w:color w:val="333333"/>
          <w:sz w:val="30"/>
          <w:szCs w:val="30"/>
        </w:rPr>
        <w:t>幕课等</w:t>
      </w:r>
      <w:proofErr w:type="gramEnd"/>
      <w:r w:rsidR="00A534C4" w:rsidRPr="00B34D14">
        <w:rPr>
          <w:rFonts w:asciiTheme="minorEastAsia" w:eastAsiaTheme="minorEastAsia" w:hAnsiTheme="minorEastAsia" w:hint="eastAsia"/>
          <w:color w:val="333333"/>
          <w:sz w:val="30"/>
          <w:szCs w:val="30"/>
        </w:rPr>
        <w:t>新概念的迅速普及，传统的课堂教学模式已经不能满足学生对知识的获取和学习的需求。</w:t>
      </w:r>
      <w:proofErr w:type="gramStart"/>
      <w:r w:rsidR="00A534C4" w:rsidRPr="00B34D14">
        <w:rPr>
          <w:rFonts w:asciiTheme="minorEastAsia" w:eastAsiaTheme="minorEastAsia" w:hAnsiTheme="minorEastAsia" w:hint="eastAsia"/>
          <w:color w:val="333333"/>
          <w:sz w:val="30"/>
          <w:szCs w:val="30"/>
        </w:rPr>
        <w:t>微课作为</w:t>
      </w:r>
      <w:proofErr w:type="gramEnd"/>
      <w:r w:rsidR="00A534C4" w:rsidRPr="00B34D14">
        <w:rPr>
          <w:rFonts w:asciiTheme="minorEastAsia" w:eastAsiaTheme="minorEastAsia" w:hAnsiTheme="minorEastAsia" w:hint="eastAsia"/>
          <w:color w:val="333333"/>
          <w:sz w:val="30"/>
          <w:szCs w:val="30"/>
        </w:rPr>
        <w:t>支撑翻转课堂的重要载体和新</w:t>
      </w:r>
      <w:r w:rsidR="00677CAA">
        <w:rPr>
          <w:rFonts w:asciiTheme="minorEastAsia" w:eastAsiaTheme="minorEastAsia" w:hAnsiTheme="minorEastAsia" w:hint="eastAsia"/>
          <w:color w:val="333333"/>
          <w:sz w:val="30"/>
          <w:szCs w:val="30"/>
        </w:rPr>
        <w:t>型的教学资源，日益受到全国各地广大一线教师的高度重视。</w:t>
      </w:r>
      <w:r w:rsidR="00A534C4" w:rsidRPr="00B34D14">
        <w:rPr>
          <w:rFonts w:asciiTheme="minorEastAsia" w:eastAsiaTheme="minorEastAsia" w:hAnsiTheme="minorEastAsia" w:hint="eastAsia"/>
          <w:color w:val="333333"/>
          <w:sz w:val="30"/>
          <w:szCs w:val="30"/>
        </w:rPr>
        <w:t>将</w:t>
      </w:r>
      <w:proofErr w:type="gramStart"/>
      <w:r w:rsidR="00A534C4" w:rsidRPr="00B34D14">
        <w:rPr>
          <w:rFonts w:asciiTheme="minorEastAsia" w:eastAsiaTheme="minorEastAsia" w:hAnsiTheme="minorEastAsia" w:hint="eastAsia"/>
          <w:color w:val="333333"/>
          <w:sz w:val="30"/>
          <w:szCs w:val="30"/>
        </w:rPr>
        <w:t>微课应用</w:t>
      </w:r>
      <w:proofErr w:type="gramEnd"/>
      <w:r w:rsidR="00A534C4" w:rsidRPr="00B34D14">
        <w:rPr>
          <w:rFonts w:asciiTheme="minorEastAsia" w:eastAsiaTheme="minorEastAsia" w:hAnsiTheme="minorEastAsia" w:hint="eastAsia"/>
          <w:color w:val="333333"/>
          <w:sz w:val="30"/>
          <w:szCs w:val="30"/>
        </w:rPr>
        <w:t>在高中生物课堂教学中，让其扮演其独特的角色，从而提高教学效率，有它的优势和好处，</w:t>
      </w:r>
      <w:proofErr w:type="gramStart"/>
      <w:r>
        <w:rPr>
          <w:rFonts w:asciiTheme="minorEastAsia" w:eastAsiaTheme="minorEastAsia" w:hAnsiTheme="minorEastAsia" w:hint="eastAsia"/>
          <w:color w:val="333333"/>
          <w:sz w:val="30"/>
          <w:szCs w:val="30"/>
        </w:rPr>
        <w:t>微课作为</w:t>
      </w:r>
      <w:proofErr w:type="gramEnd"/>
      <w:r>
        <w:rPr>
          <w:rFonts w:asciiTheme="minorEastAsia" w:eastAsiaTheme="minorEastAsia" w:hAnsiTheme="minorEastAsia" w:hint="eastAsia"/>
          <w:color w:val="333333"/>
          <w:sz w:val="30"/>
          <w:szCs w:val="30"/>
        </w:rPr>
        <w:t>一种网络化的教学手段，教师可将学生不易理解掌握的疑难问题制成微课</w:t>
      </w:r>
      <w:r w:rsidR="00407202" w:rsidRPr="00B34D14">
        <w:rPr>
          <w:rFonts w:asciiTheme="minorEastAsia" w:eastAsiaTheme="minorEastAsia" w:hAnsiTheme="minorEastAsia" w:hint="eastAsia"/>
          <w:color w:val="333333"/>
          <w:sz w:val="30"/>
          <w:szCs w:val="30"/>
        </w:rPr>
        <w:t>，学生可随时随地即点即看、反复观看，使学生的学习不再受到时空的限制。教师在有</w:t>
      </w:r>
      <w:r>
        <w:rPr>
          <w:rFonts w:asciiTheme="minorEastAsia" w:eastAsiaTheme="minorEastAsia" w:hAnsiTheme="minorEastAsia" w:hint="eastAsia"/>
          <w:color w:val="333333"/>
          <w:sz w:val="30"/>
          <w:szCs w:val="30"/>
        </w:rPr>
        <w:t>限的课堂教学中主要解决学生的疑点、重点、难点知识，解决了</w:t>
      </w:r>
      <w:r w:rsidR="00407202" w:rsidRPr="00B34D14">
        <w:rPr>
          <w:rFonts w:asciiTheme="minorEastAsia" w:eastAsiaTheme="minorEastAsia" w:hAnsiTheme="minorEastAsia" w:hint="eastAsia"/>
          <w:color w:val="333333"/>
          <w:sz w:val="30"/>
          <w:szCs w:val="30"/>
        </w:rPr>
        <w:t>生物</w:t>
      </w:r>
      <w:r>
        <w:rPr>
          <w:rFonts w:asciiTheme="minorEastAsia" w:eastAsiaTheme="minorEastAsia" w:hAnsiTheme="minorEastAsia" w:hint="eastAsia"/>
          <w:color w:val="333333"/>
          <w:sz w:val="30"/>
          <w:szCs w:val="30"/>
        </w:rPr>
        <w:t>教学有限的授课</w:t>
      </w:r>
      <w:r w:rsidR="00407202" w:rsidRPr="00B34D14">
        <w:rPr>
          <w:rFonts w:asciiTheme="minorEastAsia" w:eastAsiaTheme="minorEastAsia" w:hAnsiTheme="minorEastAsia" w:hint="eastAsia"/>
          <w:color w:val="333333"/>
          <w:sz w:val="30"/>
          <w:szCs w:val="30"/>
        </w:rPr>
        <w:t>时间与无限的课程内容间的矛盾。同时，</w:t>
      </w:r>
      <w:proofErr w:type="gramStart"/>
      <w:r w:rsidR="00407202" w:rsidRPr="00B34D14">
        <w:rPr>
          <w:rFonts w:asciiTheme="minorEastAsia" w:eastAsiaTheme="minorEastAsia" w:hAnsiTheme="minorEastAsia" w:hint="eastAsia"/>
          <w:color w:val="333333"/>
          <w:sz w:val="30"/>
          <w:szCs w:val="30"/>
        </w:rPr>
        <w:t>微课的</w:t>
      </w:r>
      <w:proofErr w:type="gramEnd"/>
      <w:r w:rsidR="00407202" w:rsidRPr="00B34D14">
        <w:rPr>
          <w:rFonts w:asciiTheme="minorEastAsia" w:eastAsiaTheme="minorEastAsia" w:hAnsiTheme="minorEastAsia" w:hint="eastAsia"/>
          <w:color w:val="333333"/>
          <w:sz w:val="30"/>
          <w:szCs w:val="30"/>
        </w:rPr>
        <w:t>开放共享，也满足了越来越多其它专业学习者的需求，</w:t>
      </w:r>
      <w:proofErr w:type="gramStart"/>
      <w:r w:rsidR="00407202" w:rsidRPr="00B34D14">
        <w:rPr>
          <w:rFonts w:asciiTheme="minorEastAsia" w:eastAsiaTheme="minorEastAsia" w:hAnsiTheme="minorEastAsia" w:hint="eastAsia"/>
          <w:color w:val="333333"/>
          <w:sz w:val="30"/>
          <w:szCs w:val="30"/>
        </w:rPr>
        <w:t>随着微课在</w:t>
      </w:r>
      <w:proofErr w:type="gramEnd"/>
      <w:r w:rsidR="00407202" w:rsidRPr="00B34D14">
        <w:rPr>
          <w:rFonts w:asciiTheme="minorEastAsia" w:eastAsiaTheme="minorEastAsia" w:hAnsiTheme="minorEastAsia" w:hint="eastAsia"/>
          <w:color w:val="333333"/>
          <w:sz w:val="30"/>
          <w:szCs w:val="30"/>
        </w:rPr>
        <w:t>移动通讯端、社交媒体端的开放，学习者感受到的是学习的便捷。另外，</w:t>
      </w:r>
      <w:proofErr w:type="gramStart"/>
      <w:r w:rsidR="00407202" w:rsidRPr="00B34D14">
        <w:rPr>
          <w:rFonts w:asciiTheme="minorEastAsia" w:eastAsiaTheme="minorEastAsia" w:hAnsiTheme="minorEastAsia" w:hint="eastAsia"/>
          <w:color w:val="333333"/>
          <w:sz w:val="30"/>
          <w:szCs w:val="30"/>
        </w:rPr>
        <w:t>微课内容</w:t>
      </w:r>
      <w:proofErr w:type="gramEnd"/>
      <w:r w:rsidR="00407202" w:rsidRPr="00B34D14">
        <w:rPr>
          <w:rFonts w:asciiTheme="minorEastAsia" w:eastAsiaTheme="minorEastAsia" w:hAnsiTheme="minorEastAsia" w:hint="eastAsia"/>
          <w:color w:val="333333"/>
          <w:sz w:val="30"/>
          <w:szCs w:val="30"/>
        </w:rPr>
        <w:t>短小精悍，容易提高学习者的注意力，激</w:t>
      </w:r>
      <w:r>
        <w:rPr>
          <w:rFonts w:asciiTheme="minorEastAsia" w:eastAsiaTheme="minorEastAsia" w:hAnsiTheme="minorEastAsia" w:hint="eastAsia"/>
          <w:color w:val="333333"/>
          <w:sz w:val="30"/>
          <w:szCs w:val="30"/>
        </w:rPr>
        <w:t>发学习兴趣。微课的这些特征解决了</w:t>
      </w:r>
      <w:r w:rsidR="00407202" w:rsidRPr="00B34D14">
        <w:rPr>
          <w:rFonts w:asciiTheme="minorEastAsia" w:eastAsiaTheme="minorEastAsia" w:hAnsiTheme="minorEastAsia" w:hint="eastAsia"/>
          <w:color w:val="333333"/>
          <w:sz w:val="30"/>
          <w:szCs w:val="30"/>
        </w:rPr>
        <w:t>课堂教学的诸多不足，也解决了有限的教学条件与无限教学资源间的矛盾。</w:t>
      </w:r>
      <w:r w:rsidR="00407202" w:rsidRPr="00B34D14">
        <w:rPr>
          <w:rFonts w:asciiTheme="minorEastAsia" w:eastAsiaTheme="minorEastAsia" w:hAnsiTheme="minorEastAsia" w:cs="Arial"/>
          <w:color w:val="000000"/>
          <w:sz w:val="30"/>
          <w:szCs w:val="30"/>
          <w:shd w:val="clear" w:color="auto" w:fill="FFFFFF"/>
        </w:rPr>
        <w:t>学生在课后</w:t>
      </w:r>
      <w:proofErr w:type="gramStart"/>
      <w:r w:rsidR="00407202" w:rsidRPr="00B34D14">
        <w:rPr>
          <w:rFonts w:asciiTheme="minorEastAsia" w:eastAsiaTheme="minorEastAsia" w:hAnsiTheme="minorEastAsia" w:cs="Arial"/>
          <w:color w:val="000000"/>
          <w:sz w:val="30"/>
          <w:szCs w:val="30"/>
          <w:shd w:val="clear" w:color="auto" w:fill="FFFFFF"/>
        </w:rPr>
        <w:t>利用微课学习</w:t>
      </w:r>
      <w:proofErr w:type="gramEnd"/>
      <w:r w:rsidR="00407202" w:rsidRPr="00B34D14">
        <w:rPr>
          <w:rFonts w:asciiTheme="minorEastAsia" w:eastAsiaTheme="minorEastAsia" w:hAnsiTheme="minorEastAsia" w:cs="Arial"/>
          <w:color w:val="000000"/>
          <w:sz w:val="30"/>
          <w:szCs w:val="30"/>
          <w:shd w:val="clear" w:color="auto" w:fill="FFFFFF"/>
        </w:rPr>
        <w:t>，课上有更多的时间深入思考讨论，在一定程度上实现了“翻转课堂”，能够有效地解决有限的在校学习时间和无限的知识之间的矛盾。学生在思辨中、师生互动、生生互动中，</w:t>
      </w:r>
      <w:r w:rsidR="00407202" w:rsidRPr="00B34D14">
        <w:rPr>
          <w:rFonts w:asciiTheme="minorEastAsia" w:eastAsiaTheme="minorEastAsia" w:hAnsiTheme="minorEastAsia" w:cs="Arial"/>
          <w:color w:val="000000"/>
          <w:sz w:val="30"/>
          <w:szCs w:val="30"/>
          <w:shd w:val="clear" w:color="auto" w:fill="FFFFFF"/>
        </w:rPr>
        <w:lastRenderedPageBreak/>
        <w:t>完成知识的内化，有利于提升自学能力，培养参与意识，提高学习</w:t>
      </w:r>
      <w:r w:rsidR="00BB169A">
        <w:rPr>
          <w:rFonts w:asciiTheme="minorEastAsia" w:eastAsiaTheme="minorEastAsia" w:hAnsiTheme="minorEastAsia" w:cs="Arial" w:hint="eastAsia"/>
          <w:color w:val="000000"/>
          <w:sz w:val="30"/>
          <w:szCs w:val="30"/>
          <w:shd w:val="clear" w:color="auto" w:fill="FFFFFF"/>
        </w:rPr>
        <w:t>生物学</w:t>
      </w:r>
      <w:r w:rsidR="00407202" w:rsidRPr="00B34D14">
        <w:rPr>
          <w:rFonts w:asciiTheme="minorEastAsia" w:eastAsiaTheme="minorEastAsia" w:hAnsiTheme="minorEastAsia" w:cs="Arial"/>
          <w:color w:val="000000"/>
          <w:sz w:val="30"/>
          <w:szCs w:val="30"/>
          <w:shd w:val="clear" w:color="auto" w:fill="FFFFFF"/>
        </w:rPr>
        <w:t>兴趣，实现自主、快乐、高效学习。</w:t>
      </w:r>
      <w:r w:rsidR="00407202" w:rsidRPr="00B34D14">
        <w:rPr>
          <w:rStyle w:val="apple-converted-space"/>
          <w:rFonts w:asciiTheme="minorEastAsia" w:eastAsiaTheme="minorEastAsia" w:hAnsiTheme="minorEastAsia" w:cs="Arial"/>
          <w:color w:val="000000"/>
          <w:sz w:val="30"/>
          <w:szCs w:val="30"/>
          <w:shd w:val="clear" w:color="auto" w:fill="FFFFFF"/>
        </w:rPr>
        <w:t> </w:t>
      </w:r>
    </w:p>
    <w:p w:rsidR="00407202" w:rsidRPr="00B34D14" w:rsidRDefault="00407202" w:rsidP="009F57BD">
      <w:pPr>
        <w:pStyle w:val="a5"/>
        <w:shd w:val="clear" w:color="auto" w:fill="FFFFFF"/>
        <w:spacing w:before="0" w:beforeAutospacing="0" w:after="0" w:afterAutospacing="0" w:line="506" w:lineRule="atLeast"/>
        <w:ind w:firstLine="480"/>
        <w:textAlignment w:val="baseline"/>
        <w:rPr>
          <w:rFonts w:asciiTheme="minorEastAsia" w:eastAsiaTheme="minorEastAsia" w:hAnsiTheme="minorEastAsia"/>
          <w:color w:val="333333"/>
          <w:sz w:val="30"/>
          <w:szCs w:val="30"/>
        </w:rPr>
      </w:pPr>
      <w:r w:rsidRPr="00B34D14">
        <w:rPr>
          <w:rFonts w:asciiTheme="minorEastAsia" w:eastAsiaTheme="minorEastAsia" w:hAnsiTheme="minorEastAsia" w:hint="eastAsia"/>
          <w:color w:val="333333"/>
          <w:sz w:val="30"/>
          <w:szCs w:val="30"/>
        </w:rPr>
        <w:t>微课程是网络时代的新型教育资源，满足了学生的个性化学习需求，给教师的专业成长带来了发展契机。因此微课程具有十分广阔的教育应用前景。微课程是教师专业成长的重要途径之一。通过微课程进行听评课，教研活动的方式突破了教师传统的听评课模式，变革教师传统的教学与教研方式，将更有效的促进教师的专业成长。对于学生而言，微课程能满足学生的个性化学习需求，不但能帮助学生查缺补漏强化巩固知识，又能让学生随时随地进行学习，是传统课堂学</w:t>
      </w:r>
      <w:r w:rsidR="009F57BD">
        <w:rPr>
          <w:rFonts w:asciiTheme="minorEastAsia" w:eastAsiaTheme="minorEastAsia" w:hAnsiTheme="minorEastAsia" w:hint="eastAsia"/>
          <w:color w:val="333333"/>
          <w:sz w:val="30"/>
          <w:szCs w:val="30"/>
        </w:rPr>
        <w:t>习的一种重要补充和拓展资源。</w:t>
      </w:r>
      <w:r w:rsidRPr="00B34D14">
        <w:rPr>
          <w:rFonts w:asciiTheme="minorEastAsia" w:eastAsiaTheme="minorEastAsia" w:hAnsiTheme="minorEastAsia" w:hint="eastAsia"/>
          <w:color w:val="333333"/>
          <w:sz w:val="30"/>
          <w:szCs w:val="30"/>
        </w:rPr>
        <w:t>教师通过微课程的学习和反思，分享到的不仅是丰富的教学资源更是各自的教学智慧，这种研修方式更有助于教师的专业成长。教师通过制作微课程，不断深入反思，归纳总结，借助微课程这一工具，教师可以将隐性成果显性化，显性成果标准化、研究成果传媒化、科研门槛草根化，从而不断提高自己的专业发展水平。微课程并不是一个孤立的教学环节，而是一个完整的教学系统。它不是传统课堂教学的截屏，而是围绕某个知识点进行教学设计后开展的教学活动，微课程包括课堂教学的全部因素：教学目标、教学策略、师生互动、教学资源等，将这些教学因素以高度凝练的方式融合形成短小精悍的视频即形成微课程。</w:t>
      </w:r>
    </w:p>
    <w:p w:rsidR="00407202" w:rsidRPr="00B34D14" w:rsidRDefault="00407202" w:rsidP="00407202">
      <w:pPr>
        <w:pStyle w:val="a5"/>
        <w:shd w:val="clear" w:color="auto" w:fill="FFFFFF"/>
        <w:spacing w:before="0" w:beforeAutospacing="0" w:after="0" w:afterAutospacing="0" w:line="506" w:lineRule="atLeast"/>
        <w:ind w:firstLine="480"/>
        <w:textAlignment w:val="baseline"/>
        <w:rPr>
          <w:rFonts w:asciiTheme="minorEastAsia" w:eastAsiaTheme="minorEastAsia" w:hAnsiTheme="minorEastAsia"/>
          <w:color w:val="333333"/>
          <w:sz w:val="30"/>
          <w:szCs w:val="30"/>
        </w:rPr>
      </w:pPr>
    </w:p>
    <w:p w:rsidR="001F6597" w:rsidRPr="00B34D14" w:rsidRDefault="001F6597" w:rsidP="00806E65">
      <w:pPr>
        <w:pStyle w:val="a5"/>
        <w:shd w:val="clear" w:color="auto" w:fill="FFFFFF"/>
        <w:spacing w:before="0" w:beforeAutospacing="0" w:after="0" w:afterAutospacing="0" w:line="309" w:lineRule="atLeast"/>
        <w:rPr>
          <w:rFonts w:asciiTheme="minorEastAsia" w:eastAsiaTheme="minorEastAsia" w:hAnsiTheme="minorEastAsia" w:cs="Helvetica"/>
          <w:color w:val="333333"/>
          <w:sz w:val="30"/>
          <w:szCs w:val="30"/>
        </w:rPr>
      </w:pPr>
    </w:p>
    <w:sectPr w:rsidR="001F6597" w:rsidRPr="00B34D14" w:rsidSect="00563A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125" w:rsidRDefault="00B01125" w:rsidP="00266906">
      <w:r>
        <w:separator/>
      </w:r>
    </w:p>
  </w:endnote>
  <w:endnote w:type="continuationSeparator" w:id="1">
    <w:p w:rsidR="00B01125" w:rsidRDefault="00B01125" w:rsidP="00266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125" w:rsidRDefault="00B01125" w:rsidP="00266906">
      <w:r>
        <w:separator/>
      </w:r>
    </w:p>
  </w:footnote>
  <w:footnote w:type="continuationSeparator" w:id="1">
    <w:p w:rsidR="00B01125" w:rsidRDefault="00B01125" w:rsidP="00266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906"/>
    <w:rsid w:val="00052E40"/>
    <w:rsid w:val="000D5EEC"/>
    <w:rsid w:val="001F6597"/>
    <w:rsid w:val="00266906"/>
    <w:rsid w:val="00291603"/>
    <w:rsid w:val="00407202"/>
    <w:rsid w:val="00476E50"/>
    <w:rsid w:val="00554EF0"/>
    <w:rsid w:val="00563AB0"/>
    <w:rsid w:val="00565CA9"/>
    <w:rsid w:val="005C7F48"/>
    <w:rsid w:val="006417E9"/>
    <w:rsid w:val="00673B39"/>
    <w:rsid w:val="00677CAA"/>
    <w:rsid w:val="00683193"/>
    <w:rsid w:val="006D6250"/>
    <w:rsid w:val="006D6763"/>
    <w:rsid w:val="006E4A58"/>
    <w:rsid w:val="00755A26"/>
    <w:rsid w:val="00806E65"/>
    <w:rsid w:val="008879F1"/>
    <w:rsid w:val="00941FC5"/>
    <w:rsid w:val="00960263"/>
    <w:rsid w:val="009F57BD"/>
    <w:rsid w:val="00A534C4"/>
    <w:rsid w:val="00B01125"/>
    <w:rsid w:val="00B34D14"/>
    <w:rsid w:val="00BB169A"/>
    <w:rsid w:val="00C26DF5"/>
    <w:rsid w:val="00CC0E42"/>
    <w:rsid w:val="00CF39CC"/>
    <w:rsid w:val="00DD04A3"/>
    <w:rsid w:val="00E04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6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6906"/>
    <w:rPr>
      <w:sz w:val="18"/>
      <w:szCs w:val="18"/>
    </w:rPr>
  </w:style>
  <w:style w:type="paragraph" w:styleId="a4">
    <w:name w:val="footer"/>
    <w:basedOn w:val="a"/>
    <w:link w:val="Char0"/>
    <w:uiPriority w:val="99"/>
    <w:semiHidden/>
    <w:unhideWhenUsed/>
    <w:rsid w:val="002669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6906"/>
    <w:rPr>
      <w:sz w:val="18"/>
      <w:szCs w:val="18"/>
    </w:rPr>
  </w:style>
  <w:style w:type="paragraph" w:styleId="a5">
    <w:name w:val="Normal (Web)"/>
    <w:basedOn w:val="a"/>
    <w:uiPriority w:val="99"/>
    <w:unhideWhenUsed/>
    <w:rsid w:val="006417E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072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7AFAC-00D4-4E5F-86DC-CC8BDA4C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435</Words>
  <Characters>2481</Characters>
  <Application>Microsoft Office Word</Application>
  <DocSecurity>0</DocSecurity>
  <Lines>20</Lines>
  <Paragraphs>5</Paragraphs>
  <ScaleCrop>false</ScaleCrop>
  <Company>XiTongPan.Com</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19</cp:revision>
  <dcterms:created xsi:type="dcterms:W3CDTF">2016-12-28T08:10:00Z</dcterms:created>
  <dcterms:modified xsi:type="dcterms:W3CDTF">2017-01-03T02:54:00Z</dcterms:modified>
</cp:coreProperties>
</file>