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589" w:rsidRPr="00795A32" w:rsidRDefault="003E6589" w:rsidP="000642C1">
      <w:pPr>
        <w:widowControl/>
        <w:spacing w:line="240" w:lineRule="auto"/>
        <w:ind w:firstLineChars="0" w:firstLine="3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</w:t>
      </w:r>
      <w:r w:rsidRPr="00795A32">
        <w:rPr>
          <w:rFonts w:ascii="宋体" w:eastAsia="宋体" w:hAnsi="宋体" w:cs="宋体"/>
          <w:color w:val="000000"/>
          <w:kern w:val="0"/>
          <w:sz w:val="24"/>
          <w:szCs w:val="24"/>
        </w:rPr>
        <w:t>课题研究的理论依据</w:t>
      </w:r>
    </w:p>
    <w:p w:rsidR="003E6589" w:rsidRPr="00795A32" w:rsidRDefault="003E6589" w:rsidP="000642C1">
      <w:pPr>
        <w:widowControl/>
        <w:spacing w:line="240" w:lineRule="auto"/>
        <w:ind w:firstLineChars="0" w:firstLine="3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95A32">
        <w:rPr>
          <w:rFonts w:ascii="宋体" w:eastAsia="宋体" w:hAnsi="宋体" w:cs="宋体"/>
          <w:color w:val="000000"/>
          <w:kern w:val="0"/>
          <w:sz w:val="24"/>
          <w:szCs w:val="24"/>
        </w:rPr>
        <w:t>1、关于脑生理科学与认识的理论。</w:t>
      </w:r>
    </w:p>
    <w:p w:rsidR="003E6589" w:rsidRPr="00795A32" w:rsidRDefault="003E6589" w:rsidP="000642C1">
      <w:pPr>
        <w:widowControl/>
        <w:spacing w:line="240" w:lineRule="auto"/>
        <w:ind w:firstLineChars="0" w:firstLine="3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95A32">
        <w:rPr>
          <w:rFonts w:ascii="宋体" w:eastAsia="宋体" w:hAnsi="宋体" w:cs="宋体"/>
          <w:color w:val="000000"/>
          <w:kern w:val="0"/>
          <w:sz w:val="24"/>
          <w:szCs w:val="24"/>
        </w:rPr>
        <w:t>优化幼儿园语言教学的根本目的在于促进幼儿素质的提高，以不同角度促进幼儿情感、态度、能力、知识、技能等方面的发展。运用</w:t>
      </w:r>
    </w:p>
    <w:p w:rsidR="003E6589" w:rsidRPr="00795A32" w:rsidRDefault="003E6589" w:rsidP="000642C1">
      <w:pPr>
        <w:widowControl/>
        <w:spacing w:line="240" w:lineRule="auto"/>
        <w:ind w:firstLineChars="0" w:firstLine="3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95A32">
        <w:rPr>
          <w:rFonts w:ascii="宋体" w:eastAsia="宋体" w:hAnsi="宋体" w:cs="宋体"/>
          <w:color w:val="000000"/>
          <w:kern w:val="0"/>
          <w:sz w:val="24"/>
          <w:szCs w:val="24"/>
        </w:rPr>
        <w:t>多媒体信息技术，满足了幼儿阶段以具体形象思维为主的特点，他们对任何事物的理解、判断都依赖于他们对这一事物具体形象的感知，多媒体具有的图文并茂、形声兼备、情境交融、多重元素集于一体的功能，为幼儿提供了非常丰富的信息，促进了幼儿右脑的形象思维、发散思维和直觉思维，使右脑的功能得以开发，又可以引导幼儿从形象思维向抽象思维过渡，幼儿左右脑协调工作，发挥了大脑的全部功能，从而开发了幼儿的智慧与潜能。</w:t>
      </w:r>
    </w:p>
    <w:p w:rsidR="003E6589" w:rsidRPr="00795A32" w:rsidRDefault="003E6589" w:rsidP="000642C1">
      <w:pPr>
        <w:widowControl/>
        <w:spacing w:line="240" w:lineRule="auto"/>
        <w:ind w:firstLineChars="0" w:firstLine="3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95A32">
        <w:rPr>
          <w:rFonts w:ascii="宋体" w:eastAsia="宋体" w:hAnsi="宋体" w:cs="宋体"/>
          <w:color w:val="000000"/>
          <w:kern w:val="0"/>
          <w:sz w:val="24"/>
          <w:szCs w:val="24"/>
        </w:rPr>
        <w:t>2、关于多媒体技术理论</w:t>
      </w:r>
    </w:p>
    <w:p w:rsidR="003E6589" w:rsidRPr="00795A32" w:rsidRDefault="003E6589" w:rsidP="000642C1">
      <w:pPr>
        <w:widowControl/>
        <w:spacing w:line="240" w:lineRule="auto"/>
        <w:ind w:firstLineChars="0" w:firstLine="3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95A32">
        <w:rPr>
          <w:rFonts w:ascii="宋体" w:eastAsia="宋体" w:hAnsi="宋体" w:cs="宋体"/>
          <w:color w:val="000000"/>
          <w:kern w:val="0"/>
          <w:sz w:val="24"/>
          <w:szCs w:val="24"/>
        </w:rPr>
        <w:t>多媒体技术的交互性使幼儿被动学习的过程，变为根据自己学习基础与兴趣选择适合自己水平的主动学习过程。多媒体教学的超文本性，有利于幼儿对学习内容的主动建构与拓展、创新。教师通过将多媒体教学融合与语言教学中，有助于提高幼儿获取信息、加工信息、处理信息的能力，提高幼儿的认知效果，摆脱以教师为中心的灌输式教学模式的束缚，提高幼儿在语言教学学习过程中的主体作用和主动学习精神，能最大限度地激发幼儿的学习兴趣，提高学习效率，因为它提供的外部刺激不是单一的刺激，而是多种感官的综合刺激。实验心理学家赤瑞特拉通过大量的实验证实：人类获取的信息83%来自于视觉，11%是听觉。多媒体技术既为看得见，又能听得见，还能用手操作。通过多种感官刺激所获取的信息量，比单一地听老师讲课强得多，知识和信息是密切相关的，获取信息量大就可以掌握更多的知识。赤瑞特拉又通过另一实验证实：人们一般能记住自己阅读内容的10%，自己听到内容的20%，看到的30%，听到和看到内容的50%，在交流过程中自己所说内容的70%。这就是说，如果既能听到又能看到，再通过讨论、交流，用自己的语言表达出来，知识的保持将大大优于传统的教学效果，这说明多媒体应用于教学过程中不仅非常有利于知识的获取，还有利于知识的保持。通过多媒体技术在幼儿园语言活动中的运用，确实特别适合幼儿进行“自主发现、自主探索”式学习，构建新的课堂教学模式，优化幼儿园的语言教学，深化语言教学改革，把幼儿培养成具有高度创新精神、高度信息能力的符合新世纪需求的、全面发展的新型人才。</w:t>
      </w:r>
    </w:p>
    <w:p w:rsidR="003E6589" w:rsidRPr="00795A32" w:rsidRDefault="003E6589" w:rsidP="000642C1">
      <w:pPr>
        <w:widowControl/>
        <w:spacing w:line="240" w:lineRule="auto"/>
        <w:ind w:firstLineChars="0" w:firstLine="3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95A32">
        <w:rPr>
          <w:rFonts w:ascii="宋体" w:eastAsia="宋体" w:hAnsi="宋体" w:cs="宋体"/>
          <w:color w:val="000000"/>
          <w:kern w:val="0"/>
          <w:sz w:val="24"/>
          <w:szCs w:val="24"/>
        </w:rPr>
        <w:t>3、建构主义学习理论</w:t>
      </w:r>
    </w:p>
    <w:p w:rsidR="003E6589" w:rsidRPr="00795A32" w:rsidRDefault="003E6589" w:rsidP="000642C1">
      <w:pPr>
        <w:widowControl/>
        <w:spacing w:line="240" w:lineRule="auto"/>
        <w:ind w:firstLineChars="0" w:firstLine="3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95A32">
        <w:rPr>
          <w:rFonts w:ascii="宋体" w:eastAsia="宋体" w:hAnsi="宋体" w:cs="宋体"/>
          <w:color w:val="000000"/>
          <w:kern w:val="0"/>
          <w:sz w:val="24"/>
          <w:szCs w:val="24"/>
        </w:rPr>
        <w:t>建构主义认为，知识不是通过教师讲授得到，而是学习者在一定情境即社会背景下，借助其他人（包括文字教材、音像资料、多媒体课件、软件工具以及从Internet上获取的各种教学信息等等），通过意义建构而获得的。建构主义强调幼儿自主学习、自主发现、自主探索，在老师的帮助下，主动建构知识的意义，反对教师对幼儿的单向灌输，反对迷信书本，迷信权威。建构主义的新型教学模式最有利于培养学习兴趣、形象思维、直觉思维和审美情趣。</w:t>
      </w:r>
    </w:p>
    <w:p w:rsidR="003E6589" w:rsidRPr="00795A32" w:rsidRDefault="003E6589" w:rsidP="000642C1">
      <w:pPr>
        <w:widowControl/>
        <w:spacing w:line="240" w:lineRule="auto"/>
        <w:ind w:firstLineChars="0" w:firstLine="3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95A32">
        <w:rPr>
          <w:rFonts w:ascii="宋体" w:eastAsia="宋体" w:hAnsi="宋体" w:cs="宋体"/>
          <w:color w:val="000000"/>
          <w:kern w:val="0"/>
          <w:sz w:val="24"/>
          <w:szCs w:val="24"/>
        </w:rPr>
        <w:t>4、认知主义学习理论</w:t>
      </w:r>
    </w:p>
    <w:p w:rsidR="003E6589" w:rsidRPr="00795A32" w:rsidRDefault="003E6589" w:rsidP="000642C1">
      <w:pPr>
        <w:widowControl/>
        <w:spacing w:line="240" w:lineRule="auto"/>
        <w:ind w:firstLineChars="0" w:firstLine="3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95A32">
        <w:rPr>
          <w:rFonts w:ascii="宋体" w:eastAsia="宋体" w:hAnsi="宋体" w:cs="宋体"/>
          <w:color w:val="000000"/>
          <w:kern w:val="0"/>
          <w:sz w:val="24"/>
          <w:szCs w:val="24"/>
        </w:rPr>
        <w:t>认知论者普遍认为，个体对环境中事物的认识与了解学习的必要条件。学习都根据自己的需要与兴趣，利用自己原有的认知结构，对当前的外部刺激所提供的信息主动做出的、有选择的信息加工过程。在CAI课件设计中，人们开始注意学习者的心理特征与认知规律。把认知学习理论应用于CAI的著名学者安德逊在上个世纪80年代初期建造的认知型学习模型，实现了对幼儿思维过程的自动跟踪与控制，并取得很大的成功。</w:t>
      </w:r>
    </w:p>
    <w:p w:rsidR="003E6589" w:rsidRPr="00795A32" w:rsidRDefault="003E6589" w:rsidP="000642C1">
      <w:pPr>
        <w:widowControl/>
        <w:spacing w:line="240" w:lineRule="auto"/>
        <w:ind w:firstLineChars="0" w:firstLine="3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95A32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>十三、课题研究的条件及经费</w:t>
      </w:r>
    </w:p>
    <w:p w:rsidR="003E6589" w:rsidRPr="000642C1" w:rsidRDefault="003E6589" w:rsidP="000642C1">
      <w:pPr>
        <w:spacing w:line="240" w:lineRule="auto"/>
        <w:ind w:firstLine="480"/>
        <w:jc w:val="left"/>
        <w:rPr>
          <w:rFonts w:ascii="宋体" w:hAnsi="宋体"/>
          <w:sz w:val="24"/>
          <w:szCs w:val="24"/>
        </w:rPr>
      </w:pPr>
      <w:r w:rsidRPr="000642C1">
        <w:rPr>
          <w:rFonts w:ascii="宋体" w:eastAsia="宋体" w:hAnsi="宋体" w:cs="宋体"/>
          <w:color w:val="000000"/>
          <w:kern w:val="0"/>
          <w:sz w:val="24"/>
          <w:szCs w:val="24"/>
        </w:rPr>
        <w:t>1、</w:t>
      </w:r>
      <w:r w:rsidR="00346967" w:rsidRPr="000642C1">
        <w:rPr>
          <w:rFonts w:ascii="宋体" w:eastAsia="宋体" w:hAnsi="宋体" w:cs="宋体"/>
          <w:color w:val="000000"/>
          <w:kern w:val="0"/>
          <w:sz w:val="24"/>
          <w:szCs w:val="24"/>
        </w:rPr>
        <w:t>研究队伍保证。</w:t>
      </w:r>
      <w:r w:rsidR="00346967" w:rsidRPr="000642C1">
        <w:rPr>
          <w:rFonts w:ascii="宋体" w:hAnsi="宋体" w:hint="eastAsia"/>
          <w:sz w:val="24"/>
          <w:szCs w:val="24"/>
        </w:rPr>
        <w:t>课题负责人王志东：多年从事幼教工作，教学经验丰富。多次参加心理学培训，曾主持学校心理咨询活动，熟悉幼儿心理、生理特点，对幼教起到积极辅助作用。潜心教育科研，积极从事课题研究，并将研究成果运用于教学实践，对提高教学效率起到显著作用。</w:t>
      </w:r>
      <w:r w:rsidR="000642C1" w:rsidRPr="000642C1">
        <w:rPr>
          <w:rFonts w:ascii="宋体" w:hAnsi="宋体" w:hint="eastAsia"/>
          <w:sz w:val="24"/>
          <w:szCs w:val="24"/>
        </w:rPr>
        <w:t>研究人员</w:t>
      </w:r>
      <w:r w:rsidR="00346967" w:rsidRPr="000642C1">
        <w:rPr>
          <w:rFonts w:ascii="宋体" w:hAnsi="宋体" w:hint="eastAsia"/>
          <w:sz w:val="24"/>
          <w:szCs w:val="24"/>
        </w:rPr>
        <w:t>谢光曼、刘文芝、袁作术、张连成也是多年从事幼教工作，</w:t>
      </w:r>
      <w:r w:rsidR="000642C1" w:rsidRPr="000642C1">
        <w:rPr>
          <w:rFonts w:ascii="宋体" w:hAnsi="宋体" w:hint="eastAsia"/>
          <w:sz w:val="24"/>
          <w:szCs w:val="24"/>
        </w:rPr>
        <w:t>经验丰富，热心教育科研，有能力按研究计划开展课题研究，随时整理研究资料，形成研究成果。所以本课题组成员有信心完成各阶段的研究工作。</w:t>
      </w:r>
    </w:p>
    <w:p w:rsidR="003E6589" w:rsidRPr="000642C1" w:rsidRDefault="003E6589" w:rsidP="000642C1">
      <w:pPr>
        <w:widowControl/>
        <w:spacing w:line="24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42C1">
        <w:rPr>
          <w:rFonts w:ascii="宋体" w:eastAsia="宋体" w:hAnsi="宋体" w:cs="宋体"/>
          <w:color w:val="000000"/>
          <w:kern w:val="0"/>
          <w:sz w:val="24"/>
          <w:szCs w:val="24"/>
        </w:rPr>
        <w:t>2、活动方式保证。每月召开课题例会，由点及面，全园教师普遍参与的形式进行研究，课题组负责选题，课题论证、组织交流、学习、总结、开展专题研讨活动，通过讨论促进课题的深化和教师水平的提高。定期做好课题的阶段检测与小结工作，由研究人员负责整个课题的实施，保证研究工作的顺利进行和课题的连续性。</w:t>
      </w:r>
    </w:p>
    <w:p w:rsidR="00346967" w:rsidRPr="000642C1" w:rsidRDefault="000642C1" w:rsidP="000642C1">
      <w:pPr>
        <w:widowControl/>
        <w:spacing w:line="240" w:lineRule="auto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 w:rsidR="003E6589" w:rsidRPr="000642C1">
        <w:rPr>
          <w:rFonts w:ascii="宋体" w:eastAsia="宋体" w:hAnsi="宋体" w:cs="宋体"/>
          <w:color w:val="000000"/>
          <w:kern w:val="0"/>
          <w:sz w:val="24"/>
          <w:szCs w:val="24"/>
        </w:rPr>
        <w:t>、</w:t>
      </w:r>
      <w:r w:rsidR="00346967" w:rsidRPr="000642C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研究硬件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及</w:t>
      </w:r>
      <w:r w:rsidRPr="000642C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经费</w:t>
      </w:r>
      <w:r w:rsidR="00346967" w:rsidRPr="000642C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保证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r w:rsidR="003E6589" w:rsidRPr="000642C1">
        <w:rPr>
          <w:rFonts w:ascii="宋体" w:eastAsia="宋体" w:hAnsi="宋体" w:cs="宋体"/>
          <w:color w:val="000000"/>
          <w:kern w:val="0"/>
          <w:sz w:val="24"/>
          <w:szCs w:val="24"/>
        </w:rPr>
        <w:t>我园班班都配有</w:t>
      </w:r>
      <w:r w:rsidR="003E6589" w:rsidRPr="000642C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多媒体设备</w:t>
      </w:r>
      <w:r w:rsidR="003E6589" w:rsidRPr="000642C1">
        <w:rPr>
          <w:rFonts w:ascii="宋体" w:eastAsia="宋体" w:hAnsi="宋体" w:cs="宋体"/>
          <w:color w:val="000000"/>
          <w:kern w:val="0"/>
          <w:sz w:val="24"/>
          <w:szCs w:val="24"/>
        </w:rPr>
        <w:t>，教师配有教师专业的电脑，为此项课题研究提供了有效的硬件保证。</w:t>
      </w:r>
      <w:r w:rsidR="00346967" w:rsidRPr="000642C1">
        <w:rPr>
          <w:rFonts w:ascii="宋体" w:hAnsi="宋体" w:hint="eastAsia"/>
          <w:sz w:val="24"/>
          <w:szCs w:val="24"/>
        </w:rPr>
        <w:t>本课题负责人为本园园长，能为研究提供配套经费、研究时间及所在单位实验条件</w:t>
      </w:r>
      <w:r w:rsidRPr="000642C1">
        <w:rPr>
          <w:rFonts w:ascii="宋体" w:hAnsi="宋体" w:hint="eastAsia"/>
          <w:sz w:val="24"/>
          <w:szCs w:val="24"/>
        </w:rPr>
        <w:t>。</w:t>
      </w:r>
    </w:p>
    <w:p w:rsidR="003E6589" w:rsidRPr="00795A32" w:rsidRDefault="003E6589" w:rsidP="000642C1">
      <w:pPr>
        <w:widowControl/>
        <w:spacing w:line="240" w:lineRule="auto"/>
        <w:ind w:firstLineChars="0" w:firstLine="3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3E6589" w:rsidRPr="00795A32" w:rsidRDefault="003E6589" w:rsidP="000642C1">
      <w:pPr>
        <w:widowControl/>
        <w:spacing w:line="240" w:lineRule="auto"/>
        <w:ind w:firstLineChars="0" w:firstLine="300"/>
        <w:jc w:val="left"/>
        <w:rPr>
          <w:rFonts w:ascii="宋体" w:eastAsia="宋体" w:hAnsi="宋体" w:cs="宋体"/>
          <w:color w:val="000000"/>
          <w:kern w:val="0"/>
          <w:sz w:val="15"/>
          <w:szCs w:val="15"/>
        </w:rPr>
      </w:pPr>
    </w:p>
    <w:sectPr w:rsidR="003E6589" w:rsidRPr="00795A32" w:rsidSect="00986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6589"/>
    <w:rsid w:val="000642C1"/>
    <w:rsid w:val="002F6826"/>
    <w:rsid w:val="00346967"/>
    <w:rsid w:val="003E6589"/>
    <w:rsid w:val="009868B9"/>
    <w:rsid w:val="00BD63E9"/>
    <w:rsid w:val="00F95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DCB94B-D934-4910-8229-486D3283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913</Words>
  <Characters>923</Characters>
  <Application>Microsoft Office Word</Application>
  <DocSecurity>0</DocSecurity>
  <Lines>36</Lines>
  <Paragraphs>24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2017-01-04T05:43:00Z</dcterms:created>
  <dcterms:modified xsi:type="dcterms:W3CDTF">2017-01-04T06:44:00Z</dcterms:modified>
</cp:coreProperties>
</file>