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EB" w:rsidRDefault="00C47AEB" w:rsidP="00C47AEB">
      <w:pPr>
        <w:spacing w:line="360" w:lineRule="auto"/>
        <w:jc w:val="center"/>
        <w:rPr>
          <w:rFonts w:ascii="宋体" w:hAnsi="宋体"/>
          <w:sz w:val="36"/>
          <w:szCs w:val="36"/>
        </w:rPr>
      </w:pPr>
      <w:r>
        <w:rPr>
          <w:rFonts w:ascii="宋体" w:hAnsi="宋体" w:hint="eastAsia"/>
          <w:sz w:val="36"/>
          <w:szCs w:val="36"/>
        </w:rPr>
        <w:t>在</w:t>
      </w:r>
      <w:r w:rsidRPr="00CE42CD">
        <w:rPr>
          <w:rFonts w:ascii="宋体" w:hAnsi="宋体" w:hint="eastAsia"/>
          <w:sz w:val="36"/>
          <w:szCs w:val="36"/>
        </w:rPr>
        <w:t>小学英语高效课堂</w:t>
      </w:r>
      <w:r>
        <w:rPr>
          <w:rFonts w:ascii="宋体" w:hAnsi="宋体" w:hint="eastAsia"/>
          <w:sz w:val="36"/>
          <w:szCs w:val="36"/>
        </w:rPr>
        <w:t>中如何上好</w:t>
      </w:r>
      <w:r w:rsidRPr="00CE42CD">
        <w:rPr>
          <w:rFonts w:ascii="宋体" w:hAnsi="宋体" w:hint="eastAsia"/>
          <w:sz w:val="36"/>
          <w:szCs w:val="36"/>
        </w:rPr>
        <w:t>复习</w:t>
      </w:r>
      <w:r>
        <w:rPr>
          <w:rFonts w:ascii="宋体" w:hAnsi="宋体" w:hint="eastAsia"/>
          <w:sz w:val="36"/>
          <w:szCs w:val="36"/>
        </w:rPr>
        <w:t>课</w:t>
      </w:r>
    </w:p>
    <w:p w:rsidR="000D5366" w:rsidRPr="000D5366" w:rsidRDefault="000D5366" w:rsidP="00C47AEB">
      <w:pPr>
        <w:spacing w:line="360" w:lineRule="auto"/>
        <w:jc w:val="center"/>
        <w:rPr>
          <w:rFonts w:ascii="宋体" w:hAnsi="宋体"/>
          <w:sz w:val="32"/>
          <w:szCs w:val="36"/>
        </w:rPr>
      </w:pPr>
      <w:r w:rsidRPr="000D5366">
        <w:rPr>
          <w:rFonts w:ascii="宋体" w:hAnsi="宋体" w:hint="eastAsia"/>
          <w:sz w:val="32"/>
          <w:szCs w:val="36"/>
        </w:rPr>
        <w:t>英语教师 施玮</w:t>
      </w:r>
    </w:p>
    <w:p w:rsidR="00C47AEB" w:rsidRDefault="00C47AEB"/>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对于小学生来说如何进行期末复习呢? 一提复习课</w:t>
      </w:r>
      <w:r w:rsidRPr="00CE42CD">
        <w:rPr>
          <w:rFonts w:ascii="仿宋_GB2312" w:eastAsia="仿宋_GB2312" w:cs="Calibri" w:hint="eastAsia"/>
          <w:sz w:val="30"/>
          <w:szCs w:val="30"/>
        </w:rPr>
        <w:t>，</w:t>
      </w:r>
      <w:r w:rsidRPr="00CE42CD">
        <w:rPr>
          <w:rFonts w:ascii="仿宋_GB2312" w:eastAsia="仿宋_GB2312" w:hAnsi="宋体" w:hint="eastAsia"/>
          <w:sz w:val="30"/>
          <w:szCs w:val="30"/>
        </w:rPr>
        <w:t>人们很自然就会想到大量的练习题。把复习课上成练习课</w:t>
      </w:r>
      <w:r w:rsidRPr="00CE42CD">
        <w:rPr>
          <w:rFonts w:ascii="仿宋_GB2312" w:eastAsia="仿宋_GB2312" w:cs="Calibri" w:hint="eastAsia"/>
          <w:sz w:val="30"/>
          <w:szCs w:val="30"/>
        </w:rPr>
        <w:t>，</w:t>
      </w:r>
      <w:r w:rsidRPr="00CE42CD">
        <w:rPr>
          <w:rFonts w:ascii="仿宋_GB2312" w:eastAsia="仿宋_GB2312" w:hAnsi="宋体" w:hint="eastAsia"/>
          <w:sz w:val="30"/>
          <w:szCs w:val="30"/>
        </w:rPr>
        <w:t>讲考卷、默单词、做题、讲题。这样</w:t>
      </w:r>
      <w:r w:rsidRPr="00CE42CD">
        <w:rPr>
          <w:rFonts w:ascii="仿宋_GB2312" w:eastAsia="仿宋_GB2312" w:cs="Calibri" w:hint="eastAsia"/>
          <w:sz w:val="30"/>
          <w:szCs w:val="30"/>
        </w:rPr>
        <w:t>，大多数</w:t>
      </w:r>
      <w:r w:rsidRPr="00CE42CD">
        <w:rPr>
          <w:rFonts w:ascii="仿宋_GB2312" w:eastAsia="仿宋_GB2312" w:hAnsi="宋体" w:hint="eastAsia"/>
          <w:sz w:val="30"/>
          <w:szCs w:val="30"/>
        </w:rPr>
        <w:t>学生的学习心态多处于被动状态</w:t>
      </w:r>
      <w:r w:rsidRPr="00CE42CD">
        <w:rPr>
          <w:rFonts w:ascii="仿宋_GB2312" w:eastAsia="仿宋_GB2312" w:cs="Calibri" w:hint="eastAsia"/>
          <w:sz w:val="30"/>
          <w:szCs w:val="30"/>
        </w:rPr>
        <w:t>。</w:t>
      </w:r>
      <w:r w:rsidRPr="00CE42CD">
        <w:rPr>
          <w:rFonts w:ascii="仿宋_GB2312" w:eastAsia="仿宋_GB2312" w:hAnsi="宋体" w:hint="eastAsia"/>
          <w:sz w:val="30"/>
          <w:szCs w:val="30"/>
        </w:rPr>
        <w:t>对学习活动的参与也多属于被动参与的性质。这种做法不但会使学生感到疲惫乏味</w:t>
      </w:r>
      <w:r w:rsidRPr="00CE42CD">
        <w:rPr>
          <w:rFonts w:ascii="仿宋_GB2312" w:eastAsia="仿宋_GB2312" w:cs="Calibri" w:hint="eastAsia"/>
          <w:sz w:val="30"/>
          <w:szCs w:val="30"/>
        </w:rPr>
        <w:t>、</w:t>
      </w:r>
      <w:r w:rsidRPr="00CE42CD">
        <w:rPr>
          <w:rFonts w:ascii="仿宋_GB2312" w:eastAsia="仿宋_GB2312" w:hAnsi="宋体" w:hint="eastAsia"/>
          <w:sz w:val="30"/>
          <w:szCs w:val="30"/>
        </w:rPr>
        <w:t>失去兴趣</w:t>
      </w:r>
      <w:r w:rsidRPr="00CE42CD">
        <w:rPr>
          <w:rFonts w:ascii="仿宋_GB2312" w:eastAsia="仿宋_GB2312" w:cs="Calibri" w:hint="eastAsia"/>
          <w:sz w:val="30"/>
          <w:szCs w:val="30"/>
        </w:rPr>
        <w:t>、</w:t>
      </w:r>
      <w:r w:rsidRPr="00CE42CD">
        <w:rPr>
          <w:rFonts w:ascii="仿宋_GB2312" w:eastAsia="仿宋_GB2312" w:hAnsi="宋体" w:hint="eastAsia"/>
          <w:sz w:val="30"/>
          <w:szCs w:val="30"/>
        </w:rPr>
        <w:t>厌烦学习</w:t>
      </w:r>
      <w:r w:rsidRPr="00CE42CD">
        <w:rPr>
          <w:rFonts w:ascii="仿宋_GB2312" w:eastAsia="仿宋_GB2312" w:cs="Calibri" w:hint="eastAsia"/>
          <w:sz w:val="30"/>
          <w:szCs w:val="30"/>
        </w:rPr>
        <w:t>、</w:t>
      </w:r>
      <w:r w:rsidRPr="00CE42CD">
        <w:rPr>
          <w:rFonts w:ascii="仿宋_GB2312" w:eastAsia="仿宋_GB2312" w:hAnsi="宋体" w:hint="eastAsia"/>
          <w:sz w:val="30"/>
          <w:szCs w:val="30"/>
        </w:rPr>
        <w:t>甚至放弃这门功课。而且老师不辞辛苦的出题</w:t>
      </w:r>
      <w:r w:rsidRPr="00CE42CD">
        <w:rPr>
          <w:rFonts w:ascii="仿宋_GB2312" w:eastAsia="仿宋_GB2312" w:cs="Calibri" w:hint="eastAsia"/>
          <w:sz w:val="30"/>
          <w:szCs w:val="30"/>
        </w:rPr>
        <w:t>、</w:t>
      </w:r>
      <w:r w:rsidRPr="00CE42CD">
        <w:rPr>
          <w:rFonts w:ascii="仿宋_GB2312" w:eastAsia="仿宋_GB2312" w:hAnsi="宋体" w:hint="eastAsia"/>
          <w:sz w:val="30"/>
          <w:szCs w:val="30"/>
        </w:rPr>
        <w:t>判题</w:t>
      </w:r>
      <w:r w:rsidRPr="00CE42CD">
        <w:rPr>
          <w:rFonts w:ascii="仿宋_GB2312" w:eastAsia="仿宋_GB2312" w:cs="Calibri" w:hint="eastAsia"/>
          <w:sz w:val="30"/>
          <w:szCs w:val="30"/>
        </w:rPr>
        <w:t>，</w:t>
      </w:r>
      <w:r w:rsidRPr="00CE42CD">
        <w:rPr>
          <w:rFonts w:ascii="仿宋_GB2312" w:eastAsia="仿宋_GB2312" w:hAnsi="宋体" w:hint="eastAsia"/>
          <w:sz w:val="30"/>
          <w:szCs w:val="30"/>
        </w:rPr>
        <w:t>把自己投入到题海里。也使得老师讲得百无趣味</w:t>
      </w:r>
      <w:r w:rsidRPr="00CE42CD">
        <w:rPr>
          <w:rFonts w:ascii="仿宋_GB2312" w:eastAsia="仿宋_GB2312" w:cs="Calibri" w:hint="eastAsia"/>
          <w:sz w:val="30"/>
          <w:szCs w:val="30"/>
        </w:rPr>
        <w:t>、</w:t>
      </w:r>
      <w:r w:rsidRPr="00CE42CD">
        <w:rPr>
          <w:rFonts w:ascii="仿宋_GB2312" w:eastAsia="仿宋_GB2312" w:hAnsi="宋体" w:hint="eastAsia"/>
          <w:sz w:val="30"/>
          <w:szCs w:val="30"/>
        </w:rPr>
        <w:t>疲惫不堪</w:t>
      </w:r>
      <w:r w:rsidRPr="00CE42CD">
        <w:rPr>
          <w:rFonts w:ascii="仿宋_GB2312" w:eastAsia="仿宋_GB2312" w:cs="Calibri" w:hint="eastAsia"/>
          <w:sz w:val="30"/>
          <w:szCs w:val="30"/>
        </w:rPr>
        <w:t>，</w:t>
      </w:r>
      <w:r w:rsidRPr="00CE42CD">
        <w:rPr>
          <w:rFonts w:ascii="仿宋_GB2312" w:eastAsia="仿宋_GB2312" w:hAnsi="宋体" w:hint="eastAsia"/>
          <w:sz w:val="30"/>
          <w:szCs w:val="30"/>
        </w:rPr>
        <w:t>效果却还是不尽人意。于是就抱怨学生不够投入</w:t>
      </w:r>
      <w:r w:rsidRPr="00CE42CD">
        <w:rPr>
          <w:rFonts w:ascii="仿宋_GB2312" w:eastAsia="仿宋_GB2312" w:cs="Calibri" w:hint="eastAsia"/>
          <w:sz w:val="30"/>
          <w:szCs w:val="30"/>
        </w:rPr>
        <w:t>、</w:t>
      </w:r>
      <w:r w:rsidRPr="00CE42CD">
        <w:rPr>
          <w:rFonts w:ascii="仿宋_GB2312" w:eastAsia="仿宋_GB2312" w:hAnsi="宋体" w:hint="eastAsia"/>
          <w:sz w:val="30"/>
          <w:szCs w:val="30"/>
        </w:rPr>
        <w:t>不够聪明。课堂气氛也沉闷</w:t>
      </w:r>
      <w:r w:rsidRPr="00CE42CD">
        <w:rPr>
          <w:rFonts w:ascii="仿宋_GB2312" w:eastAsia="仿宋_GB2312" w:cs="Calibri" w:hint="eastAsia"/>
          <w:sz w:val="30"/>
          <w:szCs w:val="30"/>
        </w:rPr>
        <w:t>，</w:t>
      </w:r>
      <w:r w:rsidRPr="00CE42CD">
        <w:rPr>
          <w:rFonts w:ascii="仿宋_GB2312" w:eastAsia="仿宋_GB2312" w:hAnsi="宋体" w:hint="eastAsia"/>
          <w:sz w:val="30"/>
          <w:szCs w:val="30"/>
        </w:rPr>
        <w:t>课堂效率低下。我认为要想提高复习效率，只能根据教学规律和学生的认知规律</w:t>
      </w:r>
      <w:r w:rsidRPr="00CE42CD">
        <w:rPr>
          <w:rFonts w:ascii="仿宋_GB2312" w:eastAsia="仿宋_GB2312" w:cs="Calibri" w:hint="eastAsia"/>
          <w:sz w:val="30"/>
          <w:szCs w:val="30"/>
        </w:rPr>
        <w:t>，</w:t>
      </w:r>
      <w:r w:rsidRPr="00CE42CD">
        <w:rPr>
          <w:rFonts w:ascii="仿宋_GB2312" w:eastAsia="仿宋_GB2312" w:hAnsi="宋体" w:hint="eastAsia"/>
          <w:sz w:val="30"/>
          <w:szCs w:val="30"/>
        </w:rPr>
        <w:t>从知识、技能、情感态度等方面全面考虑</w:t>
      </w:r>
      <w:r w:rsidRPr="00CE42CD">
        <w:rPr>
          <w:rFonts w:ascii="仿宋_GB2312" w:eastAsia="仿宋_GB2312" w:cs="Calibri" w:hint="eastAsia"/>
          <w:sz w:val="30"/>
          <w:szCs w:val="30"/>
        </w:rPr>
        <w:t>。</w:t>
      </w:r>
      <w:r w:rsidRPr="00CE42CD">
        <w:rPr>
          <w:rFonts w:ascii="仿宋_GB2312" w:eastAsia="仿宋_GB2312" w:hAnsi="宋体" w:hint="eastAsia"/>
          <w:sz w:val="30"/>
          <w:szCs w:val="30"/>
        </w:rPr>
        <w:t>通过复习把分散的知识整体化</w:t>
      </w:r>
      <w:r w:rsidRPr="00CE42CD">
        <w:rPr>
          <w:rFonts w:ascii="仿宋_GB2312" w:eastAsia="仿宋_GB2312" w:cs="Calibri" w:hint="eastAsia"/>
          <w:sz w:val="30"/>
          <w:szCs w:val="30"/>
        </w:rPr>
        <w:t>，</w:t>
      </w:r>
      <w:r w:rsidRPr="00CE42CD">
        <w:rPr>
          <w:rFonts w:ascii="仿宋_GB2312" w:eastAsia="仿宋_GB2312" w:hAnsi="宋体" w:hint="eastAsia"/>
          <w:sz w:val="30"/>
          <w:szCs w:val="30"/>
        </w:rPr>
        <w:t>孤立的知识系统化。培养学生归纳、整理、分析的能力</w:t>
      </w:r>
      <w:r w:rsidRPr="00CE42CD">
        <w:rPr>
          <w:rFonts w:ascii="仿宋_GB2312" w:eastAsia="仿宋_GB2312" w:cs="Calibri" w:hint="eastAsia"/>
          <w:sz w:val="30"/>
          <w:szCs w:val="30"/>
        </w:rPr>
        <w:t>，</w:t>
      </w:r>
      <w:r w:rsidRPr="00CE42CD">
        <w:rPr>
          <w:rFonts w:ascii="仿宋_GB2312" w:eastAsia="仿宋_GB2312" w:hAnsi="宋体" w:hint="eastAsia"/>
          <w:sz w:val="30"/>
          <w:szCs w:val="30"/>
        </w:rPr>
        <w:t>形成一定的技能、技巧</w:t>
      </w:r>
      <w:r w:rsidRPr="00CE42CD">
        <w:rPr>
          <w:rFonts w:ascii="仿宋_GB2312" w:eastAsia="仿宋_GB2312" w:cs="Calibri" w:hint="eastAsia"/>
          <w:sz w:val="30"/>
          <w:szCs w:val="30"/>
        </w:rPr>
        <w:t>。</w:t>
      </w:r>
      <w:r w:rsidRPr="00CE42CD">
        <w:rPr>
          <w:rFonts w:ascii="仿宋_GB2312" w:eastAsia="仿宋_GB2312" w:hAnsi="宋体" w:hint="eastAsia"/>
          <w:sz w:val="30"/>
          <w:szCs w:val="30"/>
        </w:rPr>
        <w:t>最终提高学生在实践中运用语言的能力</w:t>
      </w:r>
      <w:r w:rsidRPr="00CE42CD">
        <w:rPr>
          <w:rFonts w:ascii="仿宋_GB2312" w:eastAsia="仿宋_GB2312" w:cs="Calibri" w:hint="eastAsia"/>
          <w:sz w:val="30"/>
          <w:szCs w:val="30"/>
        </w:rPr>
        <w:t>，</w:t>
      </w:r>
      <w:r w:rsidRPr="00CE42CD">
        <w:rPr>
          <w:rFonts w:ascii="仿宋_GB2312" w:eastAsia="仿宋_GB2312" w:hAnsi="宋体" w:hint="eastAsia"/>
          <w:sz w:val="30"/>
          <w:szCs w:val="30"/>
        </w:rPr>
        <w:t>进一步培养学生学习英语的兴趣。</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一、熟悉教材、了解学生</w:t>
      </w:r>
      <w:r w:rsidRPr="00CE42CD">
        <w:rPr>
          <w:rFonts w:ascii="仿宋_GB2312" w:eastAsia="仿宋_GB2312" w:cs="Calibri" w:hint="eastAsia"/>
          <w:sz w:val="30"/>
          <w:szCs w:val="30"/>
        </w:rPr>
        <w:t>，</w:t>
      </w:r>
      <w:r w:rsidRPr="00CE42CD">
        <w:rPr>
          <w:rFonts w:ascii="仿宋_GB2312" w:eastAsia="仿宋_GB2312" w:hAnsi="宋体" w:hint="eastAsia"/>
          <w:sz w:val="30"/>
          <w:szCs w:val="30"/>
        </w:rPr>
        <w:t>不盲目施教。</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总复习不同于将所有学过的内容简单地再过一遍</w:t>
      </w:r>
      <w:r w:rsidRPr="00CE42CD">
        <w:rPr>
          <w:rFonts w:ascii="仿宋_GB2312" w:eastAsia="仿宋_GB2312" w:cs="Calibri" w:hint="eastAsia"/>
          <w:sz w:val="30"/>
          <w:szCs w:val="30"/>
        </w:rPr>
        <w:t>，</w:t>
      </w:r>
      <w:r w:rsidRPr="00CE42CD">
        <w:rPr>
          <w:rFonts w:ascii="仿宋_GB2312" w:eastAsia="仿宋_GB2312" w:hAnsi="宋体" w:hint="eastAsia"/>
          <w:sz w:val="30"/>
          <w:szCs w:val="30"/>
        </w:rPr>
        <w:t>其关键在于对全部教材的内容进行梳理</w:t>
      </w:r>
      <w:r w:rsidRPr="00CE42CD">
        <w:rPr>
          <w:rFonts w:ascii="仿宋_GB2312" w:eastAsia="仿宋_GB2312" w:cs="Calibri" w:hint="eastAsia"/>
          <w:sz w:val="30"/>
          <w:szCs w:val="30"/>
        </w:rPr>
        <w:t>，</w:t>
      </w:r>
      <w:r w:rsidRPr="00CE42CD">
        <w:rPr>
          <w:rFonts w:ascii="仿宋_GB2312" w:eastAsia="仿宋_GB2312" w:hAnsi="宋体" w:hint="eastAsia"/>
          <w:sz w:val="30"/>
          <w:szCs w:val="30"/>
        </w:rPr>
        <w:t>使学生在脑海里建立起知识间的联系</w:t>
      </w:r>
      <w:r w:rsidRPr="00CE42CD">
        <w:rPr>
          <w:rFonts w:ascii="仿宋_GB2312" w:eastAsia="仿宋_GB2312" w:cs="Calibri" w:hint="eastAsia"/>
          <w:sz w:val="30"/>
          <w:szCs w:val="30"/>
        </w:rPr>
        <w:t>，</w:t>
      </w:r>
      <w:r w:rsidRPr="00CE42CD">
        <w:rPr>
          <w:rFonts w:ascii="仿宋_GB2312" w:eastAsia="仿宋_GB2312" w:hAnsi="宋体" w:hint="eastAsia"/>
          <w:sz w:val="30"/>
          <w:szCs w:val="30"/>
        </w:rPr>
        <w:t>达到举一反三、融会贯通</w:t>
      </w:r>
      <w:r w:rsidRPr="00CE42CD">
        <w:rPr>
          <w:rFonts w:ascii="仿宋_GB2312" w:eastAsia="仿宋_GB2312" w:cs="Calibri" w:hint="eastAsia"/>
          <w:sz w:val="30"/>
          <w:szCs w:val="30"/>
        </w:rPr>
        <w:t>。</w:t>
      </w:r>
      <w:r w:rsidRPr="00CE42CD">
        <w:rPr>
          <w:rFonts w:ascii="仿宋_GB2312" w:eastAsia="仿宋_GB2312" w:hAnsi="宋体" w:hint="eastAsia"/>
          <w:sz w:val="30"/>
          <w:szCs w:val="30"/>
        </w:rPr>
        <w:t>从而夯实已学知识并形成运用能力。要达到这种效果</w:t>
      </w:r>
      <w:r w:rsidRPr="00CE42CD">
        <w:rPr>
          <w:rFonts w:ascii="仿宋_GB2312" w:eastAsia="仿宋_GB2312" w:cs="Calibri" w:hint="eastAsia"/>
          <w:sz w:val="30"/>
          <w:szCs w:val="30"/>
        </w:rPr>
        <w:t>，</w:t>
      </w:r>
      <w:r w:rsidRPr="00CE42CD">
        <w:rPr>
          <w:rFonts w:ascii="仿宋_GB2312" w:eastAsia="仿宋_GB2312" w:hAnsi="宋体" w:hint="eastAsia"/>
          <w:sz w:val="30"/>
          <w:szCs w:val="30"/>
        </w:rPr>
        <w:t>我们应该对教材中的知识点有比较透彻的了解</w:t>
      </w:r>
      <w:r w:rsidRPr="00CE42CD">
        <w:rPr>
          <w:rFonts w:ascii="仿宋_GB2312" w:eastAsia="仿宋_GB2312" w:cs="Calibri" w:hint="eastAsia"/>
          <w:sz w:val="30"/>
          <w:szCs w:val="30"/>
        </w:rPr>
        <w:t>。</w:t>
      </w:r>
      <w:bookmarkStart w:id="0" w:name="OLE_LINK1"/>
      <w:bookmarkStart w:id="1" w:name="OLE_LINK2"/>
      <w:r w:rsidRPr="00CE42CD">
        <w:rPr>
          <w:rFonts w:ascii="仿宋_GB2312" w:eastAsia="仿宋_GB2312" w:hAnsi="宋体" w:hint="eastAsia"/>
          <w:sz w:val="30"/>
          <w:szCs w:val="30"/>
        </w:rPr>
        <w:t>以各单元话题为纲,以交际功能为主线,融合语言结构,逐步引导学生运用英语完成有实际目的的任务。</w:t>
      </w:r>
      <w:bookmarkEnd w:id="0"/>
      <w:bookmarkEnd w:id="1"/>
      <w:r w:rsidRPr="00CE42CD">
        <w:rPr>
          <w:rFonts w:ascii="仿宋_GB2312" w:eastAsia="仿宋_GB2312" w:hAnsi="宋体" w:hint="eastAsia"/>
          <w:sz w:val="30"/>
          <w:szCs w:val="30"/>
        </w:rPr>
        <w:t>本套教材五年级下</w:t>
      </w:r>
      <w:r w:rsidRPr="00CE42CD">
        <w:rPr>
          <w:rFonts w:ascii="仿宋_GB2312" w:eastAsia="仿宋_GB2312" w:hAnsi="宋体" w:hint="eastAsia"/>
          <w:sz w:val="30"/>
          <w:szCs w:val="30"/>
        </w:rPr>
        <w:lastRenderedPageBreak/>
        <w:t>册中词汇量</w:t>
      </w:r>
      <w:r w:rsidRPr="00CE42CD">
        <w:rPr>
          <w:rFonts w:ascii="仿宋_GB2312" w:eastAsia="仿宋_GB2312" w:cs="Calibri" w:hint="eastAsia"/>
          <w:sz w:val="30"/>
          <w:szCs w:val="30"/>
        </w:rPr>
        <w:t>、</w:t>
      </w:r>
      <w:r w:rsidRPr="00CE42CD">
        <w:rPr>
          <w:rFonts w:ascii="仿宋_GB2312" w:eastAsia="仿宋_GB2312" w:hAnsi="宋体" w:hint="eastAsia"/>
          <w:sz w:val="30"/>
          <w:szCs w:val="30"/>
        </w:rPr>
        <w:t>句型、日常交际用语比较多</w:t>
      </w:r>
      <w:r w:rsidRPr="00CE42CD">
        <w:rPr>
          <w:rFonts w:ascii="仿宋_GB2312" w:eastAsia="仿宋_GB2312" w:cs="Calibri" w:hint="eastAsia"/>
          <w:sz w:val="30"/>
          <w:szCs w:val="30"/>
        </w:rPr>
        <w:t>，</w:t>
      </w:r>
      <w:r w:rsidRPr="00CE42CD">
        <w:rPr>
          <w:rFonts w:ascii="仿宋_GB2312" w:eastAsia="仿宋_GB2312" w:hAnsi="宋体" w:hint="eastAsia"/>
          <w:sz w:val="30"/>
          <w:szCs w:val="30"/>
        </w:rPr>
        <w:t>在复习前</w:t>
      </w:r>
      <w:r w:rsidRPr="00CE42CD">
        <w:rPr>
          <w:rFonts w:ascii="仿宋_GB2312" w:eastAsia="仿宋_GB2312" w:cs="Calibri" w:hint="eastAsia"/>
          <w:sz w:val="30"/>
          <w:szCs w:val="30"/>
        </w:rPr>
        <w:t>，</w:t>
      </w:r>
      <w:r w:rsidRPr="00CE42CD">
        <w:rPr>
          <w:rFonts w:ascii="仿宋_GB2312" w:eastAsia="仿宋_GB2312" w:hAnsi="宋体" w:hint="eastAsia"/>
          <w:sz w:val="30"/>
          <w:szCs w:val="30"/>
        </w:rPr>
        <w:t>我都根据每学期开学初</w:t>
      </w:r>
      <w:smartTag w:uri="urn:schemas-microsoft-com:office:smarttags" w:element="PersonName">
        <w:smartTagPr>
          <w:attr w:name="ProductID" w:val="沈"/>
        </w:smartTagPr>
        <w:r w:rsidRPr="00CE42CD">
          <w:rPr>
            <w:rFonts w:ascii="仿宋_GB2312" w:eastAsia="仿宋_GB2312" w:hAnsi="宋体" w:hint="eastAsia"/>
            <w:sz w:val="30"/>
            <w:szCs w:val="30"/>
          </w:rPr>
          <w:t>沈</w:t>
        </w:r>
      </w:smartTag>
      <w:r w:rsidRPr="00CE42CD">
        <w:rPr>
          <w:rFonts w:ascii="仿宋_GB2312" w:eastAsia="仿宋_GB2312" w:hAnsi="宋体" w:hint="eastAsia"/>
          <w:sz w:val="30"/>
          <w:szCs w:val="30"/>
        </w:rPr>
        <w:t>老师下发的各单元知识要点、期末复习指导和学生实际情况</w:t>
      </w:r>
      <w:r w:rsidRPr="00CE42CD">
        <w:rPr>
          <w:rFonts w:ascii="仿宋_GB2312" w:eastAsia="仿宋_GB2312" w:cs="Calibri" w:hint="eastAsia"/>
          <w:sz w:val="30"/>
          <w:szCs w:val="30"/>
        </w:rPr>
        <w:t>，</w:t>
      </w:r>
      <w:r w:rsidRPr="00CE42CD">
        <w:rPr>
          <w:rFonts w:ascii="仿宋_GB2312" w:eastAsia="仿宋_GB2312" w:hAnsi="宋体" w:hint="eastAsia"/>
          <w:sz w:val="30"/>
          <w:szCs w:val="30"/>
        </w:rPr>
        <w:t>针对学生在学习上的薄弱环节制定切实可行的复习计划</w:t>
      </w:r>
      <w:r w:rsidRPr="00CE42CD">
        <w:rPr>
          <w:rFonts w:ascii="仿宋_GB2312" w:eastAsia="仿宋_GB2312" w:cs="Calibri" w:hint="eastAsia"/>
          <w:sz w:val="30"/>
          <w:szCs w:val="30"/>
        </w:rPr>
        <w:t>，</w:t>
      </w:r>
      <w:r w:rsidRPr="00CE42CD">
        <w:rPr>
          <w:rFonts w:ascii="仿宋_GB2312" w:eastAsia="仿宋_GB2312" w:hAnsi="宋体" w:hint="eastAsia"/>
          <w:sz w:val="30"/>
          <w:szCs w:val="30"/>
        </w:rPr>
        <w:t>合理安排复习时间，做到心中有数</w:t>
      </w:r>
      <w:r w:rsidRPr="00CE42CD">
        <w:rPr>
          <w:rFonts w:ascii="仿宋_GB2312" w:eastAsia="仿宋_GB2312" w:cs="Calibri" w:hint="eastAsia"/>
          <w:sz w:val="30"/>
          <w:szCs w:val="30"/>
        </w:rPr>
        <w:t>，</w:t>
      </w:r>
      <w:r w:rsidRPr="00CE42CD">
        <w:rPr>
          <w:rFonts w:ascii="仿宋_GB2312" w:eastAsia="仿宋_GB2312" w:hAnsi="宋体" w:hint="eastAsia"/>
          <w:sz w:val="30"/>
          <w:szCs w:val="30"/>
        </w:rPr>
        <w:t>目标明确。然后依照计划精心设计好每一节复习课进行有效的复习。要避免复习的盲目性</w:t>
      </w:r>
      <w:r w:rsidRPr="00CE42CD">
        <w:rPr>
          <w:rFonts w:ascii="仿宋_GB2312" w:eastAsia="仿宋_GB2312" w:cs="Calibri" w:hint="eastAsia"/>
          <w:sz w:val="30"/>
          <w:szCs w:val="30"/>
        </w:rPr>
        <w:t>，</w:t>
      </w:r>
      <w:r w:rsidRPr="00CE42CD">
        <w:rPr>
          <w:rFonts w:ascii="仿宋_GB2312" w:eastAsia="仿宋_GB2312" w:hAnsi="宋体" w:hint="eastAsia"/>
          <w:sz w:val="30"/>
          <w:szCs w:val="30"/>
        </w:rPr>
        <w:t>不能想到什么就讲什么</w:t>
      </w:r>
      <w:r w:rsidRPr="00CE42CD">
        <w:rPr>
          <w:rFonts w:ascii="仿宋_GB2312" w:eastAsia="仿宋_GB2312" w:cs="Calibri" w:hint="eastAsia"/>
          <w:sz w:val="30"/>
          <w:szCs w:val="30"/>
        </w:rPr>
        <w:t>，</w:t>
      </w:r>
      <w:r w:rsidRPr="00CE42CD">
        <w:rPr>
          <w:rFonts w:ascii="仿宋_GB2312" w:eastAsia="仿宋_GB2312" w:hAnsi="宋体" w:hint="eastAsia"/>
          <w:sz w:val="30"/>
          <w:szCs w:val="30"/>
        </w:rPr>
        <w:t>造成知识点的疏漏。</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二、教法讲究条理性和针对性</w:t>
      </w:r>
      <w:r w:rsidRPr="00CE42CD">
        <w:rPr>
          <w:rFonts w:ascii="仿宋_GB2312" w:eastAsia="仿宋_GB2312" w:cs="Calibri" w:hint="eastAsia"/>
          <w:sz w:val="30"/>
          <w:szCs w:val="30"/>
        </w:rPr>
        <w:t>，</w:t>
      </w:r>
      <w:r w:rsidRPr="00CE42CD">
        <w:rPr>
          <w:rFonts w:ascii="仿宋_GB2312" w:eastAsia="仿宋_GB2312" w:hAnsi="宋体" w:hint="eastAsia"/>
          <w:sz w:val="30"/>
          <w:szCs w:val="30"/>
        </w:rPr>
        <w:t>不能走马观花。</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一般可以把复习分成三个阶段。第一阶段以教材为本</w:t>
      </w:r>
      <w:r w:rsidRPr="00CE42CD">
        <w:rPr>
          <w:rFonts w:ascii="仿宋_GB2312" w:eastAsia="仿宋_GB2312" w:cs="Calibri" w:hint="eastAsia"/>
          <w:sz w:val="30"/>
          <w:szCs w:val="30"/>
        </w:rPr>
        <w:t>，</w:t>
      </w:r>
      <w:r w:rsidRPr="00CE42CD">
        <w:rPr>
          <w:rFonts w:ascii="仿宋_GB2312" w:eastAsia="仿宋_GB2312" w:hAnsi="宋体" w:hint="eastAsia"/>
          <w:sz w:val="30"/>
          <w:szCs w:val="30"/>
        </w:rPr>
        <w:t>侧重于教材的复习与梳理</w:t>
      </w:r>
      <w:r w:rsidRPr="00CE42CD">
        <w:rPr>
          <w:rFonts w:ascii="仿宋_GB2312" w:eastAsia="仿宋_GB2312" w:cs="Calibri" w:hint="eastAsia"/>
          <w:sz w:val="30"/>
          <w:szCs w:val="30"/>
        </w:rPr>
        <w:t>。</w:t>
      </w:r>
      <w:r w:rsidRPr="00CE42CD">
        <w:rPr>
          <w:rFonts w:ascii="仿宋_GB2312" w:eastAsia="仿宋_GB2312" w:hAnsi="宋体" w:hint="eastAsia"/>
          <w:sz w:val="30"/>
          <w:szCs w:val="30"/>
        </w:rPr>
        <w:t>全册教材根据知识要点快速地梳理一遍</w:t>
      </w:r>
      <w:r w:rsidRPr="00CE42CD">
        <w:rPr>
          <w:rFonts w:ascii="仿宋_GB2312" w:eastAsia="仿宋_GB2312" w:cs="Calibri" w:hint="eastAsia"/>
          <w:sz w:val="30"/>
          <w:szCs w:val="30"/>
        </w:rPr>
        <w:t>，</w:t>
      </w:r>
      <w:r w:rsidRPr="00CE42CD">
        <w:rPr>
          <w:rFonts w:ascii="仿宋_GB2312" w:eastAsia="仿宋_GB2312" w:hAnsi="宋体" w:hint="eastAsia"/>
          <w:sz w:val="30"/>
          <w:szCs w:val="30"/>
        </w:rPr>
        <w:t>通过教材的重现来归纳语言点</w:t>
      </w:r>
      <w:r w:rsidRPr="00CE42CD">
        <w:rPr>
          <w:rFonts w:ascii="仿宋_GB2312" w:eastAsia="仿宋_GB2312" w:cs="Calibri" w:hint="eastAsia"/>
          <w:sz w:val="30"/>
          <w:szCs w:val="30"/>
        </w:rPr>
        <w:t>，</w:t>
      </w:r>
      <w:r w:rsidRPr="00CE42CD">
        <w:rPr>
          <w:rFonts w:ascii="仿宋_GB2312" w:eastAsia="仿宋_GB2312" w:hAnsi="宋体" w:hint="eastAsia"/>
          <w:sz w:val="30"/>
          <w:szCs w:val="30"/>
        </w:rPr>
        <w:t>讲透语言点</w:t>
      </w:r>
      <w:r w:rsidRPr="00CE42CD">
        <w:rPr>
          <w:rFonts w:ascii="仿宋_GB2312" w:eastAsia="仿宋_GB2312" w:cs="Calibri" w:hint="eastAsia"/>
          <w:sz w:val="30"/>
          <w:szCs w:val="30"/>
        </w:rPr>
        <w:t>。</w:t>
      </w:r>
      <w:r w:rsidRPr="00CE42CD">
        <w:rPr>
          <w:rFonts w:ascii="仿宋_GB2312" w:eastAsia="仿宋_GB2312" w:hAnsi="宋体" w:hint="eastAsia"/>
          <w:sz w:val="30"/>
          <w:szCs w:val="30"/>
        </w:rPr>
        <w:t>对各单元的知识要点进行整理</w:t>
      </w:r>
      <w:r w:rsidRPr="00CE42CD">
        <w:rPr>
          <w:rFonts w:ascii="仿宋_GB2312" w:eastAsia="仿宋_GB2312" w:cs="Calibri" w:hint="eastAsia"/>
          <w:sz w:val="30"/>
          <w:szCs w:val="30"/>
        </w:rPr>
        <w:t>，</w:t>
      </w:r>
      <w:r w:rsidRPr="00CE42CD">
        <w:rPr>
          <w:rFonts w:ascii="仿宋_GB2312" w:eastAsia="仿宋_GB2312" w:hAnsi="宋体" w:hint="eastAsia"/>
          <w:sz w:val="30"/>
          <w:szCs w:val="30"/>
        </w:rPr>
        <w:t>同时应注意四会单词、词组、句型的过关</w:t>
      </w:r>
      <w:r w:rsidRPr="00CE42CD">
        <w:rPr>
          <w:rFonts w:ascii="仿宋_GB2312" w:eastAsia="仿宋_GB2312" w:cs="Calibri" w:hint="eastAsia"/>
          <w:sz w:val="30"/>
          <w:szCs w:val="30"/>
        </w:rPr>
        <w:t>，</w:t>
      </w:r>
      <w:r w:rsidRPr="00CE42CD">
        <w:rPr>
          <w:rFonts w:ascii="仿宋_GB2312" w:eastAsia="仿宋_GB2312" w:hAnsi="宋体" w:hint="eastAsia"/>
          <w:sz w:val="30"/>
          <w:szCs w:val="30"/>
        </w:rPr>
        <w:t>让学生对所学的英语知识进行“查漏补缺”。在实际复习教学中</w:t>
      </w:r>
      <w:r w:rsidRPr="00CE42CD">
        <w:rPr>
          <w:rFonts w:ascii="仿宋_GB2312" w:eastAsia="仿宋_GB2312" w:cs="Calibri" w:hint="eastAsia"/>
          <w:sz w:val="30"/>
          <w:szCs w:val="30"/>
        </w:rPr>
        <w:t>，</w:t>
      </w:r>
      <w:r w:rsidRPr="00CE42CD">
        <w:rPr>
          <w:rFonts w:ascii="仿宋_GB2312" w:eastAsia="仿宋_GB2312" w:hAnsi="宋体" w:hint="eastAsia"/>
          <w:sz w:val="30"/>
          <w:szCs w:val="30"/>
        </w:rPr>
        <w:t>以前我往往跳过课文直接讲解知识点</w:t>
      </w:r>
      <w:r w:rsidRPr="00CE42CD">
        <w:rPr>
          <w:rFonts w:ascii="仿宋_GB2312" w:eastAsia="仿宋_GB2312" w:cs="Calibri" w:hint="eastAsia"/>
          <w:sz w:val="30"/>
          <w:szCs w:val="30"/>
        </w:rPr>
        <w:t>、</w:t>
      </w:r>
      <w:r w:rsidRPr="00CE42CD">
        <w:rPr>
          <w:rFonts w:ascii="仿宋_GB2312" w:eastAsia="仿宋_GB2312" w:hAnsi="宋体" w:hint="eastAsia"/>
          <w:sz w:val="30"/>
          <w:szCs w:val="30"/>
        </w:rPr>
        <w:t>语法点</w:t>
      </w:r>
      <w:r w:rsidRPr="00CE42CD">
        <w:rPr>
          <w:rFonts w:ascii="仿宋_GB2312" w:eastAsia="仿宋_GB2312" w:cs="Calibri" w:hint="eastAsia"/>
          <w:sz w:val="30"/>
          <w:szCs w:val="30"/>
        </w:rPr>
        <w:t>，</w:t>
      </w:r>
      <w:r w:rsidRPr="00CE42CD">
        <w:rPr>
          <w:rFonts w:ascii="仿宋_GB2312" w:eastAsia="仿宋_GB2312" w:hAnsi="宋体" w:hint="eastAsia"/>
          <w:sz w:val="30"/>
          <w:szCs w:val="30"/>
        </w:rPr>
        <w:t>或者直接把大量的时间和精力花在做练习、试题上</w:t>
      </w:r>
      <w:r w:rsidRPr="00CE42CD">
        <w:rPr>
          <w:rFonts w:ascii="仿宋_GB2312" w:eastAsia="仿宋_GB2312" w:cs="Calibri" w:hint="eastAsia"/>
          <w:sz w:val="30"/>
          <w:szCs w:val="30"/>
        </w:rPr>
        <w:t>。后来我发现</w:t>
      </w:r>
      <w:r w:rsidRPr="00CE42CD">
        <w:rPr>
          <w:rFonts w:ascii="仿宋_GB2312" w:eastAsia="仿宋_GB2312" w:hAnsi="宋体" w:hint="eastAsia"/>
          <w:sz w:val="30"/>
          <w:szCs w:val="30"/>
        </w:rPr>
        <w:t>这种做法是有失偏颇的。复习教材上的对话和课文是最基础的复习</w:t>
      </w:r>
      <w:r w:rsidRPr="00CE42CD">
        <w:rPr>
          <w:rFonts w:ascii="仿宋_GB2312" w:eastAsia="仿宋_GB2312" w:cs="Calibri" w:hint="eastAsia"/>
          <w:sz w:val="30"/>
          <w:szCs w:val="30"/>
        </w:rPr>
        <w:t>，</w:t>
      </w:r>
      <w:r w:rsidRPr="00CE42CD">
        <w:rPr>
          <w:rFonts w:ascii="仿宋_GB2312" w:eastAsia="仿宋_GB2312" w:hAnsi="宋体" w:hint="eastAsia"/>
          <w:sz w:val="30"/>
          <w:szCs w:val="30"/>
        </w:rPr>
        <w:t>可以帮助回想所学过的知识点</w:t>
      </w:r>
      <w:r w:rsidRPr="00CE42CD">
        <w:rPr>
          <w:rFonts w:ascii="仿宋_GB2312" w:eastAsia="仿宋_GB2312" w:cs="Calibri" w:hint="eastAsia"/>
          <w:sz w:val="30"/>
          <w:szCs w:val="30"/>
        </w:rPr>
        <w:t>，</w:t>
      </w:r>
      <w:r w:rsidRPr="00CE42CD">
        <w:rPr>
          <w:rFonts w:ascii="仿宋_GB2312" w:eastAsia="仿宋_GB2312" w:hAnsi="宋体" w:hint="eastAsia"/>
          <w:sz w:val="30"/>
          <w:szCs w:val="30"/>
        </w:rPr>
        <w:t>可以让学生印象更加深刻。</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第二阶段进行横向复习</w:t>
      </w:r>
      <w:r w:rsidRPr="00CE42CD">
        <w:rPr>
          <w:rFonts w:ascii="仿宋_GB2312" w:eastAsia="仿宋_GB2312" w:cs="Calibri" w:hint="eastAsia"/>
          <w:sz w:val="30"/>
          <w:szCs w:val="30"/>
        </w:rPr>
        <w:t>，</w:t>
      </w:r>
      <w:r w:rsidRPr="00CE42CD">
        <w:rPr>
          <w:rFonts w:ascii="仿宋_GB2312" w:eastAsia="仿宋_GB2312" w:hAnsi="宋体" w:hint="eastAsia"/>
          <w:sz w:val="30"/>
          <w:szCs w:val="30"/>
        </w:rPr>
        <w:t>做到点面结合。根据各知识点的前后联系将散落于全册书中的语言点进行整体归纳、小结</w:t>
      </w:r>
      <w:r w:rsidRPr="00CE42CD">
        <w:rPr>
          <w:rFonts w:ascii="仿宋_GB2312" w:eastAsia="仿宋_GB2312" w:cs="Calibri" w:hint="eastAsia"/>
          <w:sz w:val="30"/>
          <w:szCs w:val="30"/>
        </w:rPr>
        <w:t>。</w:t>
      </w:r>
      <w:r w:rsidRPr="00CE42CD">
        <w:rPr>
          <w:rFonts w:ascii="仿宋_GB2312" w:eastAsia="仿宋_GB2312" w:hAnsi="宋体" w:hint="eastAsia"/>
          <w:sz w:val="30"/>
          <w:szCs w:val="30"/>
        </w:rPr>
        <w:t>帮助学生构建紧密联系的“知识树”。例如</w:t>
      </w:r>
      <w:r w:rsidRPr="00CE42CD">
        <w:rPr>
          <w:rFonts w:ascii="仿宋_GB2312" w:eastAsia="仿宋_GB2312" w:cs="Calibri" w:hint="eastAsia"/>
          <w:sz w:val="30"/>
          <w:szCs w:val="30"/>
        </w:rPr>
        <w:t>，</w:t>
      </w:r>
      <w:r w:rsidRPr="00CE42CD">
        <w:rPr>
          <w:rFonts w:ascii="仿宋_GB2312" w:eastAsia="仿宋_GB2312" w:hAnsi="宋体" w:hint="eastAsia"/>
          <w:sz w:val="30"/>
          <w:szCs w:val="30"/>
        </w:rPr>
        <w:t>我们复习名词复数的时候</w:t>
      </w:r>
      <w:r w:rsidRPr="00CE42CD">
        <w:rPr>
          <w:rFonts w:ascii="仿宋_GB2312" w:eastAsia="仿宋_GB2312" w:cs="Calibri" w:hint="eastAsia"/>
          <w:sz w:val="30"/>
          <w:szCs w:val="30"/>
        </w:rPr>
        <w:t>，</w:t>
      </w:r>
      <w:r w:rsidRPr="00CE42CD">
        <w:rPr>
          <w:rFonts w:ascii="仿宋_GB2312" w:eastAsia="仿宋_GB2312" w:hAnsi="宋体" w:hint="eastAsia"/>
          <w:sz w:val="30"/>
          <w:szCs w:val="30"/>
        </w:rPr>
        <w:t>可以连串地回顾规则变化和不规则变化</w:t>
      </w:r>
      <w:r w:rsidRPr="00CE42CD">
        <w:rPr>
          <w:rFonts w:ascii="仿宋_GB2312" w:eastAsia="仿宋_GB2312" w:cs="Calibri" w:hint="eastAsia"/>
          <w:sz w:val="30"/>
          <w:szCs w:val="30"/>
        </w:rPr>
        <w:t>、</w:t>
      </w:r>
      <w:r w:rsidRPr="00CE42CD">
        <w:rPr>
          <w:rFonts w:ascii="仿宋_GB2312" w:eastAsia="仿宋_GB2312" w:hAnsi="宋体" w:hint="eastAsia"/>
          <w:sz w:val="30"/>
          <w:szCs w:val="30"/>
        </w:rPr>
        <w:t>变和不变</w:t>
      </w:r>
      <w:r w:rsidRPr="00CE42CD">
        <w:rPr>
          <w:rFonts w:ascii="仿宋_GB2312" w:eastAsia="仿宋_GB2312" w:cs="Calibri" w:hint="eastAsia"/>
          <w:sz w:val="30"/>
          <w:szCs w:val="30"/>
        </w:rPr>
        <w:t>。</w:t>
      </w:r>
      <w:r w:rsidRPr="00CE42CD">
        <w:rPr>
          <w:rFonts w:ascii="仿宋_GB2312" w:eastAsia="仿宋_GB2312" w:hAnsi="宋体" w:hint="eastAsia"/>
          <w:sz w:val="30"/>
          <w:szCs w:val="30"/>
        </w:rPr>
        <w:t>让学生通过对比、观察、归纳这些词的不同特点。这一阶段的复习中</w:t>
      </w:r>
      <w:r w:rsidRPr="00CE42CD">
        <w:rPr>
          <w:rFonts w:ascii="仿宋_GB2312" w:eastAsia="仿宋_GB2312" w:cs="Calibri" w:hint="eastAsia"/>
          <w:sz w:val="30"/>
          <w:szCs w:val="30"/>
        </w:rPr>
        <w:t>，</w:t>
      </w:r>
      <w:r w:rsidRPr="00CE42CD">
        <w:rPr>
          <w:rFonts w:ascii="仿宋_GB2312" w:eastAsia="仿宋_GB2312" w:hAnsi="宋体" w:hint="eastAsia"/>
          <w:sz w:val="30"/>
          <w:szCs w:val="30"/>
        </w:rPr>
        <w:t>要防止简单的重复</w:t>
      </w:r>
      <w:r w:rsidRPr="00CE42CD">
        <w:rPr>
          <w:rFonts w:ascii="仿宋_GB2312" w:eastAsia="仿宋_GB2312" w:cs="Calibri" w:hint="eastAsia"/>
          <w:sz w:val="30"/>
          <w:szCs w:val="30"/>
        </w:rPr>
        <w:t>，</w:t>
      </w:r>
      <w:r w:rsidRPr="00CE42CD">
        <w:rPr>
          <w:rFonts w:ascii="仿宋_GB2312" w:eastAsia="仿宋_GB2312" w:hAnsi="宋体" w:hint="eastAsia"/>
          <w:sz w:val="30"/>
          <w:szCs w:val="30"/>
        </w:rPr>
        <w:t>避免面面俱到</w:t>
      </w:r>
      <w:r w:rsidRPr="00CE42CD">
        <w:rPr>
          <w:rFonts w:ascii="仿宋_GB2312" w:eastAsia="仿宋_GB2312" w:cs="Calibri" w:hint="eastAsia"/>
          <w:sz w:val="30"/>
          <w:szCs w:val="30"/>
        </w:rPr>
        <w:t>，</w:t>
      </w:r>
      <w:r w:rsidRPr="00CE42CD">
        <w:rPr>
          <w:rFonts w:ascii="仿宋_GB2312" w:eastAsia="仿宋_GB2312" w:hAnsi="宋体" w:hint="eastAsia"/>
          <w:sz w:val="30"/>
          <w:szCs w:val="30"/>
        </w:rPr>
        <w:t>应当遵循精讲多练的原则</w:t>
      </w:r>
      <w:r w:rsidRPr="00CE42CD">
        <w:rPr>
          <w:rFonts w:ascii="仿宋_GB2312" w:eastAsia="仿宋_GB2312" w:cs="Calibri" w:hint="eastAsia"/>
          <w:sz w:val="30"/>
          <w:szCs w:val="30"/>
        </w:rPr>
        <w:t>，</w:t>
      </w:r>
      <w:r w:rsidRPr="00CE42CD">
        <w:rPr>
          <w:rFonts w:ascii="仿宋_GB2312" w:eastAsia="仿宋_GB2312" w:hAnsi="宋体" w:hint="eastAsia"/>
          <w:sz w:val="30"/>
          <w:szCs w:val="30"/>
        </w:rPr>
        <w:t>让学</w:t>
      </w:r>
      <w:r w:rsidRPr="00CE42CD">
        <w:rPr>
          <w:rFonts w:ascii="仿宋_GB2312" w:eastAsia="仿宋_GB2312" w:hAnsi="宋体" w:hint="eastAsia"/>
          <w:sz w:val="30"/>
          <w:szCs w:val="30"/>
        </w:rPr>
        <w:lastRenderedPageBreak/>
        <w:t>生通过听讲进一步加强理性认识</w:t>
      </w:r>
      <w:r w:rsidRPr="00CE42CD">
        <w:rPr>
          <w:rFonts w:ascii="仿宋_GB2312" w:eastAsia="仿宋_GB2312" w:cs="Calibri" w:hint="eastAsia"/>
          <w:sz w:val="30"/>
          <w:szCs w:val="30"/>
        </w:rPr>
        <w:t>，</w:t>
      </w:r>
      <w:r w:rsidRPr="00CE42CD">
        <w:rPr>
          <w:rFonts w:ascii="仿宋_GB2312" w:eastAsia="仿宋_GB2312" w:hAnsi="宋体" w:hint="eastAsia"/>
          <w:sz w:val="30"/>
          <w:szCs w:val="30"/>
        </w:rPr>
        <w:t>通过练习在实践中掌握。</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第三阶段的复习</w:t>
      </w:r>
      <w:r w:rsidRPr="00CE42CD">
        <w:rPr>
          <w:rFonts w:ascii="仿宋_GB2312" w:eastAsia="仿宋_GB2312" w:cs="Calibri" w:hint="eastAsia"/>
          <w:sz w:val="30"/>
          <w:szCs w:val="30"/>
        </w:rPr>
        <w:t>，</w:t>
      </w:r>
      <w:r w:rsidRPr="00CE42CD">
        <w:rPr>
          <w:rFonts w:ascii="仿宋_GB2312" w:eastAsia="仿宋_GB2312" w:hAnsi="宋体" w:hint="eastAsia"/>
          <w:sz w:val="30"/>
          <w:szCs w:val="30"/>
        </w:rPr>
        <w:t>侧重对做题技巧的讲解和做一些学生易出错的题目</w:t>
      </w:r>
      <w:r w:rsidRPr="00CE42CD">
        <w:rPr>
          <w:rFonts w:ascii="仿宋_GB2312" w:eastAsia="仿宋_GB2312" w:cs="Calibri" w:hint="eastAsia"/>
          <w:sz w:val="30"/>
          <w:szCs w:val="30"/>
        </w:rPr>
        <w:t>，</w:t>
      </w:r>
      <w:r w:rsidRPr="00CE42CD">
        <w:rPr>
          <w:rFonts w:ascii="仿宋_GB2312" w:eastAsia="仿宋_GB2312" w:hAnsi="宋体" w:hint="eastAsia"/>
          <w:sz w:val="30"/>
          <w:szCs w:val="30"/>
        </w:rPr>
        <w:t>指导学生掌握一些做笔试和听力题的要领。比如做听力题时</w:t>
      </w:r>
      <w:r w:rsidRPr="00CE42CD">
        <w:rPr>
          <w:rFonts w:ascii="仿宋_GB2312" w:eastAsia="仿宋_GB2312" w:cs="Calibri" w:hint="eastAsia"/>
          <w:sz w:val="30"/>
          <w:szCs w:val="30"/>
        </w:rPr>
        <w:t>，</w:t>
      </w:r>
      <w:r w:rsidRPr="00CE42CD">
        <w:rPr>
          <w:rFonts w:ascii="仿宋_GB2312" w:eastAsia="仿宋_GB2312" w:hAnsi="宋体" w:hint="eastAsia"/>
          <w:sz w:val="30"/>
          <w:szCs w:val="30"/>
        </w:rPr>
        <w:t>教学生利用空当时间先把每题的选项做比较</w:t>
      </w:r>
      <w:r w:rsidRPr="00CE42CD">
        <w:rPr>
          <w:rFonts w:ascii="仿宋_GB2312" w:eastAsia="仿宋_GB2312" w:cs="Calibri" w:hint="eastAsia"/>
          <w:sz w:val="30"/>
          <w:szCs w:val="30"/>
        </w:rPr>
        <w:t>，</w:t>
      </w:r>
      <w:r w:rsidRPr="00CE42CD">
        <w:rPr>
          <w:rFonts w:ascii="仿宋_GB2312" w:eastAsia="仿宋_GB2312" w:hAnsi="宋体" w:hint="eastAsia"/>
          <w:sz w:val="30"/>
          <w:szCs w:val="30"/>
        </w:rPr>
        <w:t>在听的时候可以事半功倍的找到相应答案。单项选择可以用排除法来做等等</w:t>
      </w:r>
      <w:r w:rsidRPr="00CE42CD">
        <w:rPr>
          <w:rFonts w:ascii="仿宋_GB2312" w:eastAsia="仿宋_GB2312" w:cs="Calibri" w:hint="eastAsia"/>
          <w:sz w:val="30"/>
          <w:szCs w:val="30"/>
        </w:rPr>
        <w:t>，</w:t>
      </w:r>
      <w:r w:rsidRPr="00CE42CD">
        <w:rPr>
          <w:rFonts w:ascii="仿宋_GB2312" w:eastAsia="仿宋_GB2312" w:hAnsi="宋体" w:hint="eastAsia"/>
          <w:sz w:val="30"/>
          <w:szCs w:val="30"/>
        </w:rPr>
        <w:t>通过分析和操练让学生掌握每题的做题技巧。</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三、学法突出实用性和合作性</w:t>
      </w:r>
      <w:r w:rsidRPr="00CE42CD">
        <w:rPr>
          <w:rFonts w:ascii="仿宋_GB2312" w:eastAsia="仿宋_GB2312" w:cs="Calibri" w:hint="eastAsia"/>
          <w:sz w:val="30"/>
          <w:szCs w:val="30"/>
        </w:rPr>
        <w:t>，</w:t>
      </w:r>
      <w:r w:rsidRPr="00CE42CD">
        <w:rPr>
          <w:rFonts w:ascii="仿宋_GB2312" w:eastAsia="仿宋_GB2312" w:hAnsi="宋体" w:hint="eastAsia"/>
          <w:sz w:val="30"/>
          <w:szCs w:val="30"/>
        </w:rPr>
        <w:t>发挥学生的主动性</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上复习课</w:t>
      </w:r>
      <w:smartTag w:uri="urn:schemas-microsoft-com:office:smarttags" w:element="PersonName">
        <w:smartTagPr>
          <w:attr w:name="ProductID" w:val="单是"/>
        </w:smartTagPr>
        <w:r w:rsidRPr="00CE42CD">
          <w:rPr>
            <w:rFonts w:ascii="仿宋_GB2312" w:eastAsia="仿宋_GB2312" w:hAnsi="宋体" w:hint="eastAsia"/>
            <w:sz w:val="30"/>
            <w:szCs w:val="30"/>
          </w:rPr>
          <w:t>单是</w:t>
        </w:r>
      </w:smartTag>
      <w:r w:rsidRPr="00CE42CD">
        <w:rPr>
          <w:rFonts w:ascii="仿宋_GB2312" w:eastAsia="仿宋_GB2312" w:hAnsi="宋体" w:hint="eastAsia"/>
          <w:sz w:val="30"/>
          <w:szCs w:val="30"/>
        </w:rPr>
        <w:t>老师讲学生听效果并不理想。新课标要求在教学中培养学生的自主学习能力,所以我便开动脑筋，变换教学的方式调动学生的学习主观能动性，让学生当学习的主人。在复习过程中我运用小组合作的方式</w:t>
      </w:r>
      <w:r w:rsidRPr="00CE42CD">
        <w:rPr>
          <w:rFonts w:ascii="仿宋_GB2312" w:eastAsia="仿宋_GB2312" w:cs="Calibri" w:hint="eastAsia"/>
          <w:sz w:val="30"/>
          <w:szCs w:val="30"/>
        </w:rPr>
        <w:t>，</w:t>
      </w:r>
      <w:r w:rsidRPr="00CE42CD">
        <w:rPr>
          <w:rFonts w:ascii="仿宋_GB2312" w:eastAsia="仿宋_GB2312" w:hAnsi="宋体" w:hint="eastAsia"/>
          <w:sz w:val="30"/>
          <w:szCs w:val="30"/>
        </w:rPr>
        <w:t>发挥优秀学生的带动作用</w:t>
      </w:r>
      <w:r w:rsidRPr="00CE42CD">
        <w:rPr>
          <w:rFonts w:ascii="仿宋_GB2312" w:eastAsia="仿宋_GB2312" w:cs="Calibri" w:hint="eastAsia"/>
          <w:sz w:val="30"/>
          <w:szCs w:val="30"/>
        </w:rPr>
        <w:t>，</w:t>
      </w:r>
      <w:r w:rsidRPr="00CE42CD">
        <w:rPr>
          <w:rFonts w:ascii="仿宋_GB2312" w:eastAsia="仿宋_GB2312" w:hAnsi="宋体" w:hint="eastAsia"/>
          <w:sz w:val="30"/>
          <w:szCs w:val="30"/>
        </w:rPr>
        <w:t>通过学生小组学习</w:t>
      </w:r>
      <w:r w:rsidRPr="00CE42CD">
        <w:rPr>
          <w:rFonts w:ascii="仿宋_GB2312" w:eastAsia="仿宋_GB2312" w:cs="Calibri" w:hint="eastAsia"/>
          <w:sz w:val="30"/>
          <w:szCs w:val="30"/>
        </w:rPr>
        <w:t>，</w:t>
      </w:r>
      <w:r w:rsidRPr="00CE42CD">
        <w:rPr>
          <w:rFonts w:ascii="仿宋_GB2312" w:eastAsia="仿宋_GB2312" w:hAnsi="宋体" w:hint="eastAsia"/>
          <w:sz w:val="30"/>
          <w:szCs w:val="30"/>
        </w:rPr>
        <w:t>一起归纳总结</w:t>
      </w:r>
      <w:r w:rsidRPr="00CE42CD">
        <w:rPr>
          <w:rFonts w:ascii="仿宋_GB2312" w:eastAsia="仿宋_GB2312" w:cs="Calibri" w:hint="eastAsia"/>
          <w:sz w:val="30"/>
          <w:szCs w:val="30"/>
        </w:rPr>
        <w:t>、</w:t>
      </w:r>
      <w:r w:rsidRPr="00CE42CD">
        <w:rPr>
          <w:rFonts w:ascii="仿宋_GB2312" w:eastAsia="仿宋_GB2312" w:hAnsi="宋体" w:hint="eastAsia"/>
          <w:sz w:val="30"/>
          <w:szCs w:val="30"/>
        </w:rPr>
        <w:t>一起分享学习的方法和成功的经验</w:t>
      </w:r>
      <w:r w:rsidRPr="00CE42CD">
        <w:rPr>
          <w:rFonts w:ascii="仿宋_GB2312" w:eastAsia="仿宋_GB2312" w:cs="Calibri" w:hint="eastAsia"/>
          <w:sz w:val="30"/>
          <w:szCs w:val="30"/>
        </w:rPr>
        <w:t>、</w:t>
      </w:r>
      <w:r w:rsidRPr="00CE42CD">
        <w:rPr>
          <w:rFonts w:ascii="仿宋_GB2312" w:eastAsia="仿宋_GB2312" w:hAnsi="宋体" w:hint="eastAsia"/>
          <w:sz w:val="30"/>
          <w:szCs w:val="30"/>
        </w:rPr>
        <w:t>一起完</w:t>
      </w:r>
      <w:smartTag w:uri="urn:schemas-microsoft-com:office:smarttags" w:element="PersonName">
        <w:smartTagPr>
          <w:attr w:name="ProductID" w:val="成"/>
        </w:smartTagPr>
        <w:r w:rsidRPr="00CE42CD">
          <w:rPr>
            <w:rFonts w:ascii="仿宋_GB2312" w:eastAsia="仿宋_GB2312" w:hAnsi="宋体" w:hint="eastAsia"/>
            <w:sz w:val="30"/>
            <w:szCs w:val="30"/>
          </w:rPr>
          <w:t>成</w:t>
        </w:r>
      </w:smartTag>
      <w:r w:rsidRPr="00CE42CD">
        <w:rPr>
          <w:rFonts w:ascii="仿宋_GB2312" w:eastAsia="仿宋_GB2312" w:hAnsi="宋体" w:hint="eastAsia"/>
          <w:sz w:val="30"/>
          <w:szCs w:val="30"/>
        </w:rPr>
        <w:t>老师布置的复习任务</w:t>
      </w:r>
      <w:r w:rsidRPr="00CE42CD">
        <w:rPr>
          <w:rFonts w:ascii="仿宋_GB2312" w:eastAsia="仿宋_GB2312" w:cs="Calibri" w:hint="eastAsia"/>
          <w:sz w:val="30"/>
          <w:szCs w:val="30"/>
        </w:rPr>
        <w:t>。</w:t>
      </w:r>
      <w:r w:rsidRPr="00CE42CD">
        <w:rPr>
          <w:rFonts w:ascii="仿宋_GB2312" w:eastAsia="仿宋_GB2312" w:hAnsi="宋体" w:hint="eastAsia"/>
          <w:sz w:val="30"/>
          <w:szCs w:val="30"/>
        </w:rPr>
        <w:t>这种方法是很有效的。我通常在复习中采用优生帮助学困生的方法</w:t>
      </w:r>
      <w:r w:rsidRPr="00CE42CD">
        <w:rPr>
          <w:rFonts w:ascii="仿宋_GB2312" w:eastAsia="仿宋_GB2312" w:cs="Calibri" w:hint="eastAsia"/>
          <w:sz w:val="30"/>
          <w:szCs w:val="30"/>
        </w:rPr>
        <w:t>，</w:t>
      </w:r>
      <w:r w:rsidRPr="00CE42CD">
        <w:rPr>
          <w:rFonts w:ascii="仿宋_GB2312" w:eastAsia="仿宋_GB2312" w:hAnsi="宋体" w:hint="eastAsia"/>
          <w:sz w:val="30"/>
          <w:szCs w:val="30"/>
        </w:rPr>
        <w:t>每个优生帮助几个学困生。例如，通过听写的方法先过四会单词和四会句型复习的第一关</w:t>
      </w:r>
      <w:r w:rsidRPr="00CE42CD">
        <w:rPr>
          <w:rFonts w:ascii="仿宋_GB2312" w:eastAsia="仿宋_GB2312" w:cs="Calibri" w:hint="eastAsia"/>
          <w:sz w:val="30"/>
          <w:szCs w:val="30"/>
        </w:rPr>
        <w:t>，</w:t>
      </w:r>
      <w:r w:rsidRPr="00CE42CD">
        <w:rPr>
          <w:rFonts w:ascii="仿宋_GB2312" w:eastAsia="仿宋_GB2312" w:hAnsi="宋体" w:hint="eastAsia"/>
          <w:sz w:val="30"/>
          <w:szCs w:val="30"/>
        </w:rPr>
        <w:t>我再对个别很差的学生进行把关。这样我就会减轻负担</w:t>
      </w:r>
      <w:r w:rsidRPr="00CE42CD">
        <w:rPr>
          <w:rFonts w:ascii="仿宋_GB2312" w:eastAsia="仿宋_GB2312" w:cs="Calibri" w:hint="eastAsia"/>
          <w:sz w:val="30"/>
          <w:szCs w:val="30"/>
        </w:rPr>
        <w:t>，</w:t>
      </w:r>
      <w:r w:rsidRPr="00CE42CD">
        <w:rPr>
          <w:rFonts w:ascii="仿宋_GB2312" w:eastAsia="仿宋_GB2312" w:hAnsi="宋体" w:hint="eastAsia"/>
          <w:sz w:val="30"/>
          <w:szCs w:val="30"/>
        </w:rPr>
        <w:t>把更多的精力放在其他复习项目上。还有利用四人小组合作的形式</w:t>
      </w:r>
      <w:r w:rsidRPr="00CE42CD">
        <w:rPr>
          <w:rFonts w:ascii="仿宋_GB2312" w:eastAsia="仿宋_GB2312" w:cs="Calibri" w:hint="eastAsia"/>
          <w:sz w:val="30"/>
          <w:szCs w:val="30"/>
        </w:rPr>
        <w:t>，</w:t>
      </w:r>
      <w:r w:rsidRPr="00CE42CD">
        <w:rPr>
          <w:rFonts w:ascii="仿宋_GB2312" w:eastAsia="仿宋_GB2312" w:hAnsi="宋体" w:hint="eastAsia"/>
          <w:sz w:val="30"/>
          <w:szCs w:val="30"/>
        </w:rPr>
        <w:t>根据具体内容安排学生先进行小组讨论、归纳、总结</w:t>
      </w:r>
      <w:r w:rsidRPr="00CE42CD">
        <w:rPr>
          <w:rFonts w:ascii="仿宋_GB2312" w:eastAsia="仿宋_GB2312" w:cs="Calibri" w:hint="eastAsia"/>
          <w:sz w:val="30"/>
          <w:szCs w:val="30"/>
        </w:rPr>
        <w:t>。</w:t>
      </w:r>
      <w:r w:rsidRPr="00CE42CD">
        <w:rPr>
          <w:rFonts w:ascii="仿宋_GB2312" w:eastAsia="仿宋_GB2312" w:hAnsi="宋体" w:hint="eastAsia"/>
          <w:sz w:val="30"/>
          <w:szCs w:val="30"/>
        </w:rPr>
        <w:t>比如</w:t>
      </w:r>
      <w:r w:rsidRPr="00CE42CD">
        <w:rPr>
          <w:rFonts w:ascii="仿宋_GB2312" w:eastAsia="仿宋_GB2312" w:cs="Calibri" w:hint="eastAsia"/>
          <w:sz w:val="30"/>
          <w:szCs w:val="30"/>
        </w:rPr>
        <w:t>，</w:t>
      </w:r>
      <w:r w:rsidRPr="00CE42CD">
        <w:rPr>
          <w:rFonts w:ascii="仿宋_GB2312" w:eastAsia="仿宋_GB2312" w:hAnsi="宋体" w:hint="eastAsia"/>
          <w:sz w:val="30"/>
          <w:szCs w:val="30"/>
        </w:rPr>
        <w:t>第三人称单数形式有哪些动词是加字母s 的，哪些加字母es 的</w:t>
      </w:r>
      <w:r w:rsidRPr="00CE42CD">
        <w:rPr>
          <w:rFonts w:ascii="仿宋_GB2312" w:eastAsia="仿宋_GB2312" w:cs="Calibri" w:hint="eastAsia"/>
          <w:sz w:val="30"/>
          <w:szCs w:val="30"/>
        </w:rPr>
        <w:t>，</w:t>
      </w:r>
      <w:r w:rsidRPr="00CE42CD">
        <w:rPr>
          <w:rFonts w:ascii="仿宋_GB2312" w:eastAsia="仿宋_GB2312" w:hAnsi="宋体" w:hint="eastAsia"/>
          <w:sz w:val="30"/>
          <w:szCs w:val="30"/>
        </w:rPr>
        <w:t>先在小组内由组长组织归纳</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然后在课堂上让学生以展示学习成果的方式进行复习</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通过这个方法能充分发挥学生学习的主动性</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体现了他们学习的主体地位</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化被动为主动</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使他们对知识的印</w:t>
      </w:r>
      <w:r w:rsidRPr="00CE42CD">
        <w:rPr>
          <w:rFonts w:ascii="仿宋_GB2312" w:eastAsia="仿宋_GB2312" w:hAnsi="宋体" w:hint="eastAsia"/>
          <w:sz w:val="30"/>
          <w:szCs w:val="30"/>
        </w:rPr>
        <w:lastRenderedPageBreak/>
        <w:t>象更深刻。</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当然</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在复习的最后阶段</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对于重难点、易混淆、易出错的语言点, 还应多加复习指导和小测验形式的单项练习</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再拿出来跟学生“细嚼”</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让他们重点消化吸收。在复习的过程中</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我还注意对学生英语能力的培养</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进行听、说、读、写的全面训练</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注重培养学生语言交际时的语感、对语篇的理解能力以及能运用所学的英语知识解决实际生活中的实际问题。从而培养学生综合运用语言的能力。</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四、过程注意趣味性</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营造宽松的复习氛围。</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复习阶段时间紧、内容多而杂</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学生压力大</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情绪波动也大。对于自感压力太大的同学</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我要耐心地疏导、鼓励他们</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使其能在平静宽松的氛围中进行有序的复习</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较好地完成学习任务，对于他们的点滴进步</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都要给予及时的表扬</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激发他们学好英语的动力</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帮他们树立信心。每个学生在复习阶段都希望自己能有较大的收获。我利用学生的心理特点</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通过鼓励、表扬、提醒、肯定等方式给予学生适当的评价。尤其是学困生更需要老师的不断鼓励。我个人的做法是对不同学生应当给予不同的鼓励</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一要赞誉鞭策优秀生</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二要肯定、激励中等生</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三要宽容激励学困生。</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此外</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复习安排还要注意劳逸结合</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减轻学生的复习压力和负担</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帮助他们克服紧张情绪</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让每位学生保持良好的心理和生理状态。我在复习过程中穿插游戏</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歌曲</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讨论</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表演等形式</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保持学生学习的兴趣。可以激发并持久保持学生的学习状态。这</w:t>
      </w:r>
      <w:r w:rsidRPr="00CE42CD">
        <w:rPr>
          <w:rFonts w:ascii="仿宋_GB2312" w:eastAsia="仿宋_GB2312" w:hAnsi="宋体" w:hint="eastAsia"/>
          <w:sz w:val="30"/>
          <w:szCs w:val="30"/>
        </w:rPr>
        <w:lastRenderedPageBreak/>
        <w:t>样才能提高复习效率。 根据所复习的内容来决定复习的方法。在复习课上还可以尝试一些其他的方法</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尽量设计些新颖别致的复习方法来吸引学生</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目的是让学生在一种轻松而有趣的氛围下完成复习环节，并很好的掌握所学的知识。要在课堂的设计上下工夫</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使学生学习的激情总保持在亢奋状态。而事实证明好的复习方法确实很奏效</w:t>
      </w:r>
      <w:r w:rsidRPr="00CE42CD">
        <w:rPr>
          <w:rFonts w:ascii="仿宋_GB2312" w:eastAsia="仿宋_GB2312" w:hAnsi="宋体" w:cs="宋体" w:hint="eastAsia"/>
          <w:sz w:val="30"/>
          <w:szCs w:val="30"/>
        </w:rPr>
        <w:t>。</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五、几个小建议</w:t>
      </w:r>
    </w:p>
    <w:p w:rsidR="00C47AEB" w:rsidRPr="00CE42CD" w:rsidRDefault="00C47AEB" w:rsidP="00C47AEB">
      <w:pPr>
        <w:spacing w:line="360" w:lineRule="auto"/>
        <w:ind w:firstLineChars="250" w:firstLine="750"/>
        <w:rPr>
          <w:rFonts w:ascii="仿宋_GB2312" w:eastAsia="仿宋_GB2312" w:hAnsi="宋体"/>
          <w:sz w:val="30"/>
          <w:szCs w:val="30"/>
        </w:rPr>
      </w:pPr>
      <w:r w:rsidRPr="00CE42CD">
        <w:rPr>
          <w:rFonts w:ascii="仿宋_GB2312" w:eastAsia="仿宋_GB2312" w:hAnsi="宋体" w:hint="eastAsia"/>
          <w:sz w:val="30"/>
          <w:szCs w:val="30"/>
        </w:rPr>
        <w:t>为了顾及全班各个层次的学生我为不同层次的学生设立这样的“三种本子”。一</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、给中上等生一本“写话本”。中上等生对学习比较有浓厚的兴趣</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他们不会把学习看成负担</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相反</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他们将以积极主动的姿态出现</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并在学习中获得愉悦。因此在复习阅读理解和和补全短文时</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让学生每人都准备了一本写话本</w:t>
      </w:r>
      <w:r w:rsidRPr="00CE42CD">
        <w:rPr>
          <w:rFonts w:ascii="仿宋_GB2312" w:eastAsia="仿宋_GB2312" w:hAnsi="宋体" w:cs="宋体" w:hint="eastAsia"/>
          <w:sz w:val="30"/>
          <w:szCs w:val="30"/>
        </w:rPr>
        <w:t>。根据复习指导中的话题，</w:t>
      </w:r>
      <w:r w:rsidRPr="00CE42CD">
        <w:rPr>
          <w:rFonts w:ascii="仿宋_GB2312" w:eastAsia="仿宋_GB2312" w:hAnsi="宋体" w:hint="eastAsia"/>
          <w:sz w:val="30"/>
          <w:szCs w:val="30"/>
        </w:rPr>
        <w:t>每天回家写一篇专题小短文，如“classroom</w:t>
      </w:r>
      <w:r w:rsidRPr="00CE42CD">
        <w:rPr>
          <w:rFonts w:ascii="仿宋_GB2312" w:eastAsia="仿宋_GB2312" w:hAnsi="宋体" w:cs="宋体" w:hint="eastAsia"/>
          <w:sz w:val="30"/>
          <w:szCs w:val="30"/>
        </w:rPr>
        <w:t>、school、pet、family</w:t>
      </w:r>
      <w:r w:rsidRPr="00CE42CD">
        <w:rPr>
          <w:rFonts w:ascii="仿宋_GB2312" w:eastAsia="仿宋_GB2312" w:hAnsi="宋体" w:hint="eastAsia"/>
          <w:sz w:val="30"/>
          <w:szCs w:val="30"/>
        </w:rPr>
        <w:t>”等，可以是几个人一起讨论过再动笔写</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也可以独立完成。让他们充分展示自己的创造力</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用学过的语言知识尽量地充实短文内容</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使短文显得丰满而富有生活气息。这样</w:t>
      </w:r>
      <w:r w:rsidRPr="00CE42CD">
        <w:rPr>
          <w:rFonts w:ascii="仿宋_GB2312" w:eastAsia="仿宋_GB2312" w:hAnsi="宋体" w:cs="宋体" w:hint="eastAsia"/>
          <w:sz w:val="30"/>
          <w:szCs w:val="30"/>
        </w:rPr>
        <w:t>，即在短文中复习了单词、句型、语言点，又</w:t>
      </w:r>
      <w:r w:rsidRPr="00CE42CD">
        <w:rPr>
          <w:rFonts w:ascii="仿宋_GB2312" w:eastAsia="仿宋_GB2312" w:hAnsi="宋体" w:hint="eastAsia"/>
          <w:sz w:val="30"/>
          <w:szCs w:val="30"/>
        </w:rPr>
        <w:t>激发了学生浓厚的学习兴趣。二、给中等生一本“整理本”。五年级学生具备了记笔记、整理知识的能力，所以为了避免复习的枯燥</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让学生每人准备了一本“整理本”。让学生每复习一个单元的重点知识时</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就让学生回家先整理“词汇大集锦”、“重点提示”、“知识百宝箱”、“例题集”等等。一个单元接着一个单元清晰明了、条理分明</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重点突</w:t>
      </w:r>
      <w:r w:rsidRPr="00CE42CD">
        <w:rPr>
          <w:rFonts w:ascii="仿宋_GB2312" w:eastAsia="仿宋_GB2312" w:hAnsi="宋体" w:hint="eastAsia"/>
          <w:sz w:val="30"/>
          <w:szCs w:val="30"/>
        </w:rPr>
        <w:lastRenderedPageBreak/>
        <w:t>出。也可以指导学生运用(1)“归纳法”如</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含有“look”的词组有……含有“have”的词组有……并造句运用。(2)“比较法”如</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时态的比较</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“There be…”与“have</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has”的比较、形容词</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副词的原级和比较级的比较等等。把这些知识整理、总结在本子上是一种不错的复习方法。</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三、给中差生一本“纠错本”。在教学中</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部分学生老是出现相同的错误</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而且“屡教不改”。所以让中差生每人准备了一本“纠错本”让他们把平时作业中的错题、测试卷上的错误一一摘抄下来</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反复讲解</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反复巩固。例如</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有个学生是这么做的</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(看图完成句子</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大明喜欢踢足球。)</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错</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Daming like play the football</w:t>
      </w:r>
      <w:r w:rsidRPr="00CE42CD">
        <w:rPr>
          <w:rFonts w:ascii="仿宋_GB2312" w:eastAsia="仿宋_GB2312" w:hAnsi="宋体" w:cs="宋体" w:hint="eastAsia"/>
          <w:sz w:val="30"/>
          <w:szCs w:val="30"/>
        </w:rPr>
        <w:t>.</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正</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Daming likes plaving football</w:t>
      </w:r>
      <w:r w:rsidRPr="00CE42CD">
        <w:rPr>
          <w:rFonts w:ascii="仿宋_GB2312" w:eastAsia="仿宋_GB2312" w:hAnsi="宋体" w:cs="宋体" w:hint="eastAsia"/>
          <w:sz w:val="30"/>
          <w:szCs w:val="30"/>
        </w:rPr>
        <w:t>.</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析</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1. Daming 是第三人称单数</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like 要加“s”</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2. like 后面要用doing 的形式。</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3. 球类名词前不要加the</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乐器名词前一定要加the。</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纠错让他们发现了自己的不足之处</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起到了查漏补缺的作用</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像是给自己照镜子</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哪里有污点</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哪里衣冠不整</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一目了然容易改正</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效果明显。复习课上也要注意复习的方式。例如复习单词活动</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如给一个单词</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让学生说出与这个单词相关的单词。例如</w:t>
      </w:r>
      <w:r w:rsidRPr="00CE42CD">
        <w:rPr>
          <w:rFonts w:ascii="仿宋_GB2312" w:eastAsia="仿宋_GB2312" w:hAnsi="宋体" w:cs="宋体" w:hint="eastAsia"/>
          <w:sz w:val="30"/>
          <w:szCs w:val="30"/>
        </w:rPr>
        <w:t>,read</w:t>
      </w:r>
      <w:r w:rsidRPr="00CE42CD">
        <w:rPr>
          <w:rFonts w:ascii="仿宋_GB2312" w:eastAsia="仿宋_GB2312" w:hAnsi="宋体" w:hint="eastAsia"/>
          <w:sz w:val="30"/>
          <w:szCs w:val="30"/>
        </w:rPr>
        <w:t>学生会说出read books ,read  stories, speak English,等等许多的单词或词组。再如把所学的单词分类。让学生找出所学过的能通过形体表现出来的动词(TPR 的方式)。例如swim(游泳)</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fly(飞)</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run(跑)</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jump(跳)</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walk(行走)等词。教师说出一</w:t>
      </w:r>
      <w:r w:rsidRPr="00CE42CD">
        <w:rPr>
          <w:rFonts w:ascii="仿宋_GB2312" w:eastAsia="仿宋_GB2312" w:hAnsi="宋体" w:hint="eastAsia"/>
          <w:sz w:val="30"/>
          <w:szCs w:val="30"/>
        </w:rPr>
        <w:lastRenderedPageBreak/>
        <w:t>个单词</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学生做出这个动作。通过这种方式</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学生会很清楚的记住这个单词</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并且印象会非常深。我相信每一个学生都喜欢生动有趣的活动</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在活动中不仅复习了以前学过的知识</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又增强了他们对英语的兴趣</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真可谓“一举两得"。</w:t>
      </w:r>
    </w:p>
    <w:p w:rsidR="00C47AEB"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总之</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在复习阶段</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要一切从实际出发</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让所有的学生都有不同的进步与提高</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顺利完成小学五年级阶段的学习任务</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并为六年级的英语学习打下良好的基础。</w:t>
      </w: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Pr="00004DFE" w:rsidRDefault="00004DFE" w:rsidP="00004DFE">
      <w:pPr>
        <w:spacing w:line="360" w:lineRule="auto"/>
        <w:ind w:firstLineChars="200" w:firstLine="600"/>
        <w:rPr>
          <w:rFonts w:ascii="仿宋_GB2312" w:eastAsia="仿宋_GB2312" w:hAnsi="宋体"/>
          <w:sz w:val="30"/>
          <w:szCs w:val="30"/>
        </w:rPr>
      </w:pPr>
      <w:r>
        <w:rPr>
          <w:rFonts w:ascii="仿宋_GB2312" w:eastAsia="仿宋_GB2312" w:hAnsi="宋体"/>
          <w:noProof/>
          <w:sz w:val="30"/>
          <w:szCs w:val="30"/>
        </w:rPr>
        <w:lastRenderedPageBreak/>
        <w:drawing>
          <wp:inline distT="0" distB="0" distL="0" distR="0">
            <wp:extent cx="5278120" cy="7037493"/>
            <wp:effectExtent l="19050" t="0" r="0" b="0"/>
            <wp:docPr id="2" name="图片 1" descr="F:\DTLFolder  2018-12更新\2018-2019第一学期\2018课题中期成果材料\2018课题中期成果材料--（上传课题管理平台的内容）\课题研究文字材料成果（论文+证书）\施玮论文证书 2017.3.28 微信图片_20181207122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TLFolder  2018-12更新\2018-2019第一学期\2018课题中期成果材料\2018课题中期成果材料--（上传课题管理平台的内容）\课题研究文字材料成果（论文+证书）\施玮论文证书 2017.3.28 微信图片_20181207122104.jpg"/>
                    <pic:cNvPicPr>
                      <a:picLocks noChangeAspect="1" noChangeArrowheads="1"/>
                    </pic:cNvPicPr>
                  </pic:nvPicPr>
                  <pic:blipFill>
                    <a:blip r:embed="rId6"/>
                    <a:srcRect/>
                    <a:stretch>
                      <a:fillRect/>
                    </a:stretch>
                  </pic:blipFill>
                  <pic:spPr bwMode="auto">
                    <a:xfrm>
                      <a:off x="0" y="0"/>
                      <a:ext cx="5278120" cy="7037493"/>
                    </a:xfrm>
                    <a:prstGeom prst="rect">
                      <a:avLst/>
                    </a:prstGeom>
                    <a:noFill/>
                    <a:ln w="9525">
                      <a:noFill/>
                      <a:miter lim="800000"/>
                      <a:headEnd/>
                      <a:tailEnd/>
                    </a:ln>
                  </pic:spPr>
                </pic:pic>
              </a:graphicData>
            </a:graphic>
          </wp:inline>
        </w:drawing>
      </w: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Pr="0042676E" w:rsidRDefault="0042676E" w:rsidP="0042676E">
      <w:pPr>
        <w:spacing w:line="360" w:lineRule="auto"/>
        <w:ind w:firstLineChars="200" w:firstLine="600"/>
        <w:rPr>
          <w:rFonts w:ascii="仿宋_GB2312" w:eastAsia="仿宋_GB2312" w:hAnsi="宋体"/>
          <w:sz w:val="30"/>
          <w:szCs w:val="30"/>
        </w:rPr>
      </w:pPr>
    </w:p>
    <w:p w:rsidR="00C47AEB" w:rsidRPr="00C47AEB" w:rsidRDefault="00C47AEB"/>
    <w:sectPr w:rsidR="00C47AEB" w:rsidRPr="00C47AEB" w:rsidSect="003F0963">
      <w:pgSz w:w="11906" w:h="16838"/>
      <w:pgMar w:top="1191"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103" w:rsidRDefault="00095103" w:rsidP="00C47AEB">
      <w:r>
        <w:separator/>
      </w:r>
    </w:p>
  </w:endnote>
  <w:endnote w:type="continuationSeparator" w:id="1">
    <w:p w:rsidR="00095103" w:rsidRDefault="00095103" w:rsidP="00C47A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103" w:rsidRDefault="00095103" w:rsidP="00C47AEB">
      <w:r>
        <w:separator/>
      </w:r>
    </w:p>
  </w:footnote>
  <w:footnote w:type="continuationSeparator" w:id="1">
    <w:p w:rsidR="00095103" w:rsidRDefault="00095103" w:rsidP="00C47A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7AEB"/>
    <w:rsid w:val="00004DFE"/>
    <w:rsid w:val="00095103"/>
    <w:rsid w:val="000D5366"/>
    <w:rsid w:val="00144B17"/>
    <w:rsid w:val="00311D39"/>
    <w:rsid w:val="003F0963"/>
    <w:rsid w:val="0042676E"/>
    <w:rsid w:val="00491934"/>
    <w:rsid w:val="005E7137"/>
    <w:rsid w:val="006A4242"/>
    <w:rsid w:val="006E1AE9"/>
    <w:rsid w:val="008406B0"/>
    <w:rsid w:val="00870821"/>
    <w:rsid w:val="00927443"/>
    <w:rsid w:val="00BA4E1F"/>
    <w:rsid w:val="00C21F1A"/>
    <w:rsid w:val="00C47AEB"/>
    <w:rsid w:val="00F41A40"/>
    <w:rsid w:val="00FF0A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A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7A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47AEB"/>
    <w:rPr>
      <w:sz w:val="18"/>
      <w:szCs w:val="18"/>
    </w:rPr>
  </w:style>
  <w:style w:type="paragraph" w:styleId="a4">
    <w:name w:val="footer"/>
    <w:basedOn w:val="a"/>
    <w:link w:val="Char0"/>
    <w:uiPriority w:val="99"/>
    <w:semiHidden/>
    <w:unhideWhenUsed/>
    <w:rsid w:val="00C47A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47AEB"/>
    <w:rPr>
      <w:sz w:val="18"/>
      <w:szCs w:val="18"/>
    </w:rPr>
  </w:style>
  <w:style w:type="paragraph" w:styleId="a5">
    <w:name w:val="Balloon Text"/>
    <w:basedOn w:val="a"/>
    <w:link w:val="Char1"/>
    <w:uiPriority w:val="99"/>
    <w:semiHidden/>
    <w:unhideWhenUsed/>
    <w:rsid w:val="0042676E"/>
    <w:rPr>
      <w:sz w:val="18"/>
      <w:szCs w:val="18"/>
    </w:rPr>
  </w:style>
  <w:style w:type="character" w:customStyle="1" w:styleId="Char1">
    <w:name w:val="批注框文本 Char"/>
    <w:basedOn w:val="a0"/>
    <w:link w:val="a5"/>
    <w:uiPriority w:val="99"/>
    <w:semiHidden/>
    <w:rsid w:val="0042676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3562</Words>
  <Characters>3739</Characters>
  <Application>Microsoft Office Word</Application>
  <DocSecurity>0</DocSecurity>
  <Lines>156</Lines>
  <Paragraphs>24</Paragraphs>
  <ScaleCrop>false</ScaleCrop>
  <Company>微软中国</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Internet</cp:lastModifiedBy>
  <cp:revision>11</cp:revision>
  <dcterms:created xsi:type="dcterms:W3CDTF">2018-06-04T02:23:00Z</dcterms:created>
  <dcterms:modified xsi:type="dcterms:W3CDTF">2018-12-07T05:15:00Z</dcterms:modified>
</cp:coreProperties>
</file>