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CA7" w:rsidRPr="00C82387" w:rsidRDefault="006C1CA7" w:rsidP="00D4393A">
      <w:pPr>
        <w:pStyle w:val="NormalWeb"/>
        <w:shd w:val="clear" w:color="auto" w:fill="FFFFFF"/>
        <w:wordWrap w:val="0"/>
        <w:spacing w:before="150" w:beforeAutospacing="0" w:after="0" w:afterAutospacing="0" w:line="375" w:lineRule="atLeast"/>
        <w:jc w:val="center"/>
        <w:rPr>
          <w:sz w:val="30"/>
          <w:szCs w:val="30"/>
        </w:rPr>
      </w:pPr>
      <w:r w:rsidRPr="00C82387">
        <w:rPr>
          <w:rFonts w:hint="eastAsia"/>
          <w:sz w:val="30"/>
          <w:szCs w:val="30"/>
        </w:rPr>
        <w:t>现代信息技术在课堂教学中的利与弊</w:t>
      </w:r>
    </w:p>
    <w:p w:rsidR="006C1CA7" w:rsidRPr="00C82387" w:rsidRDefault="006C1CA7" w:rsidP="004C1916">
      <w:pPr>
        <w:shd w:val="clear" w:color="auto" w:fill="FFFFFF"/>
        <w:ind w:firstLineChars="200" w:firstLine="31680"/>
        <w:rPr>
          <w:rFonts w:cs="宋体"/>
          <w:kern w:val="0"/>
          <w:sz w:val="30"/>
          <w:szCs w:val="30"/>
        </w:rPr>
      </w:pPr>
      <w:r w:rsidRPr="00C82387">
        <w:rPr>
          <w:rFonts w:hint="eastAsia"/>
          <w:sz w:val="30"/>
          <w:szCs w:val="30"/>
        </w:rPr>
        <w:t>我们都知道数学是一门抽象性、逻辑性很强的学科，很多学生对这门学科的感觉就是枯燥、无味、怕学，究其原因就是由于数学知识本身太过于抽象，再有就是受传统教学手段的约束，不能有效激发学生的学习兴趣，怎么改变这一局面呢？在教学中，我们可以根据教材内容的需要恰当地选用信息技术来帮助我们完成教学任务，以达到课堂教学的优化，提高课堂教学效率，增强教学效果。当然，信息技术的运用也不是越多越好，它只</w:t>
      </w:r>
      <w:r w:rsidRPr="00C82387">
        <w:rPr>
          <w:rFonts w:cs="宋体" w:hint="eastAsia"/>
          <w:kern w:val="0"/>
          <w:sz w:val="30"/>
          <w:szCs w:val="30"/>
        </w:rPr>
        <w:t>是用来辅助教学工作的手段，因此，教师要清楚信息技术的优势和不足，找到信息技术能提高教学效果的位置，这样才能达到恰到好处的应用。到底信息技术在教学中的应用有哪些利弊呢？经过多年的实践，我也总结了一点心得，下面我就来谈一谈。</w:t>
      </w:r>
    </w:p>
    <w:p w:rsidR="006C1CA7" w:rsidRPr="00C82387" w:rsidRDefault="006C1CA7" w:rsidP="004C1916">
      <w:pPr>
        <w:shd w:val="clear" w:color="auto" w:fill="FFFFFF"/>
        <w:ind w:firstLineChars="200" w:firstLine="31680"/>
        <w:rPr>
          <w:rStyle w:val="Strong"/>
          <w:rFonts w:ascii="宋体" w:cs="宋体"/>
          <w:b w:val="0"/>
          <w:sz w:val="30"/>
          <w:szCs w:val="30"/>
        </w:rPr>
      </w:pPr>
      <w:r w:rsidRPr="00C82387">
        <w:rPr>
          <w:rStyle w:val="Strong"/>
          <w:rFonts w:ascii="宋体" w:hAnsi="宋体" w:cs="宋体" w:hint="eastAsia"/>
          <w:b w:val="0"/>
          <w:sz w:val="30"/>
          <w:szCs w:val="30"/>
        </w:rPr>
        <w:t>一、信息技术在数学教学中的极大优势</w:t>
      </w:r>
    </w:p>
    <w:p w:rsidR="006C1CA7" w:rsidRPr="00C82387" w:rsidRDefault="006C1CA7" w:rsidP="004C1916">
      <w:pPr>
        <w:shd w:val="clear" w:color="auto" w:fill="FFFFFF"/>
        <w:ind w:firstLineChars="200" w:firstLine="31680"/>
        <w:rPr>
          <w:rFonts w:ascii="宋体" w:cs="宋体"/>
          <w:kern w:val="0"/>
          <w:sz w:val="30"/>
          <w:szCs w:val="30"/>
        </w:rPr>
      </w:pPr>
      <w:r w:rsidRPr="00C82387">
        <w:rPr>
          <w:rFonts w:ascii="宋体" w:hAnsi="宋体" w:cs="宋体" w:hint="eastAsia"/>
          <w:kern w:val="0"/>
          <w:sz w:val="30"/>
          <w:szCs w:val="30"/>
        </w:rPr>
        <w:t>我们知道在小学阶段，</w:t>
      </w:r>
      <w:r w:rsidRPr="00C82387">
        <w:rPr>
          <w:rFonts w:ascii="宋体" w:hAnsi="宋体" w:hint="eastAsia"/>
          <w:sz w:val="30"/>
          <w:szCs w:val="30"/>
        </w:rPr>
        <w:t>孩子的认知规律，一般来说是从直接感知转到表象，再到形成科学概念的过程。因此，让学生喜欢上数学课是很难的，还需要老师下一番功夫的，怎么做呢？我们可以充分利用信息技术，设计生动</w:t>
      </w:r>
      <w:r w:rsidRPr="00C82387">
        <w:rPr>
          <w:rFonts w:ascii="宋体" w:hAnsi="宋体" w:cs="宋体" w:hint="eastAsia"/>
          <w:kern w:val="0"/>
          <w:sz w:val="30"/>
          <w:szCs w:val="30"/>
        </w:rPr>
        <w:t>形象的课件，把数学知识更直观地表现出来，这样学生们的学习兴趣就会提高了，</w:t>
      </w:r>
      <w:r w:rsidRPr="00C82387">
        <w:rPr>
          <w:rFonts w:ascii="宋体" w:hAnsi="宋体" w:cs="Arial" w:hint="eastAsia"/>
          <w:kern w:val="0"/>
          <w:sz w:val="30"/>
          <w:szCs w:val="30"/>
        </w:rPr>
        <w:t>学生们探求知识的欲望也就增强了，教学效果才会达到事半功倍。</w:t>
      </w:r>
    </w:p>
    <w:p w:rsidR="006C1CA7" w:rsidRPr="00C82387" w:rsidRDefault="006C1CA7" w:rsidP="004C1916">
      <w:pPr>
        <w:spacing w:line="360" w:lineRule="auto"/>
        <w:ind w:firstLineChars="200" w:firstLine="31680"/>
        <w:rPr>
          <w:rFonts w:ascii="宋体"/>
          <w:sz w:val="30"/>
          <w:szCs w:val="30"/>
        </w:rPr>
      </w:pPr>
      <w:r w:rsidRPr="00C82387">
        <w:rPr>
          <w:rFonts w:ascii="宋体" w:hAnsi="宋体" w:hint="eastAsia"/>
          <w:sz w:val="30"/>
          <w:szCs w:val="30"/>
        </w:rPr>
        <w:t>（一）利用信息技术设计精彩的导入</w:t>
      </w:r>
    </w:p>
    <w:p w:rsidR="006C1CA7" w:rsidRPr="00C82387" w:rsidRDefault="006C1CA7" w:rsidP="005544AD">
      <w:pPr>
        <w:spacing w:line="360" w:lineRule="auto"/>
        <w:ind w:firstLineChars="200" w:firstLine="31680"/>
        <w:rPr>
          <w:rFonts w:ascii="宋体"/>
          <w:sz w:val="30"/>
          <w:szCs w:val="30"/>
        </w:rPr>
      </w:pPr>
      <w:r w:rsidRPr="00C82387">
        <w:rPr>
          <w:rFonts w:ascii="宋体" w:hAnsi="宋体" w:hint="eastAsia"/>
          <w:sz w:val="30"/>
          <w:szCs w:val="30"/>
        </w:rPr>
        <w:t>在课堂教学中，导入环节起着重要的作用，好的导入能把学生瞬间吸引到新知的学习当中，所以我们一定要重视导入环节的设计，我们可以利用信息技术设置一种贴近生活的趣味情境，来激发学生的学习兴趣。</w:t>
      </w:r>
    </w:p>
    <w:p w:rsidR="006C1CA7" w:rsidRPr="00C82387" w:rsidRDefault="006C1CA7" w:rsidP="004C1916">
      <w:pPr>
        <w:spacing w:line="360" w:lineRule="auto"/>
        <w:ind w:firstLineChars="200" w:firstLine="31680"/>
        <w:rPr>
          <w:rFonts w:ascii="宋体"/>
          <w:sz w:val="30"/>
          <w:szCs w:val="30"/>
        </w:rPr>
      </w:pPr>
      <w:r w:rsidRPr="00C82387">
        <w:rPr>
          <w:rFonts w:ascii="宋体" w:hAnsi="宋体" w:hint="eastAsia"/>
          <w:sz w:val="30"/>
          <w:szCs w:val="30"/>
        </w:rPr>
        <w:t>比如在教学“速度问题”时，我在新知的导入中播放了一段新式龟兔赛跑的动画：小乌龟和小兔子都开着漂亮的小汽车，到底它们谁是冠军呢？这时候学生们迷惑了，他们都在认真思考这个问题，学习的兴致高涨，接着，很多同学都举手了，我指一名同学回答，他说：“小兔是冠军。”还有的同学说乌龟是冠军，这时候，我问：“怎么才能知道谁快呢，今天咱们就用新知来解决这个问题。”这样通过课件的展示学生对新知识产生了浓厚的兴趣，激发了他们学习的动机。</w:t>
      </w:r>
    </w:p>
    <w:p w:rsidR="006C1CA7" w:rsidRPr="00C82387" w:rsidRDefault="006C1CA7" w:rsidP="004C1916">
      <w:pPr>
        <w:spacing w:line="360" w:lineRule="auto"/>
        <w:ind w:firstLineChars="200" w:firstLine="31680"/>
        <w:rPr>
          <w:rFonts w:ascii="宋体"/>
          <w:sz w:val="30"/>
          <w:szCs w:val="30"/>
        </w:rPr>
      </w:pPr>
      <w:r w:rsidRPr="00C82387">
        <w:rPr>
          <w:rFonts w:ascii="宋体" w:hAnsi="宋体" w:hint="eastAsia"/>
          <w:sz w:val="30"/>
          <w:szCs w:val="30"/>
        </w:rPr>
        <w:t>（二）利用信息技术突破知识难点</w:t>
      </w:r>
    </w:p>
    <w:p w:rsidR="006C1CA7" w:rsidRPr="00C82387" w:rsidRDefault="006C1CA7" w:rsidP="004C1916">
      <w:pPr>
        <w:adjustRightInd w:val="0"/>
        <w:spacing w:line="360" w:lineRule="auto"/>
        <w:ind w:firstLineChars="200" w:firstLine="31680"/>
        <w:rPr>
          <w:rFonts w:ascii="宋体"/>
          <w:sz w:val="30"/>
          <w:szCs w:val="30"/>
        </w:rPr>
      </w:pPr>
      <w:r w:rsidRPr="00C82387">
        <w:rPr>
          <w:rFonts w:ascii="宋体" w:hAnsi="宋体" w:hint="eastAsia"/>
          <w:sz w:val="30"/>
          <w:szCs w:val="30"/>
        </w:rPr>
        <w:t>在教学新知的时候，其中的难点往往是不易被学生理解和掌握的。如不及时解决，将直接影响学生知识的掌握和基本技能的提高。为了把抽象的理论知识转化为学生能直接感知的具体形象，我们可以利用信息技术进行动态图像演示，把静止不变的图形转化为不断运动的活动场景，既能激发学生的学习兴趣，又能引导学生积极主动地思考，让学生的思维由具体向抽象飞跃，促进学生对所学知识的理解，从而提高了教学效率。</w:t>
      </w:r>
    </w:p>
    <w:p w:rsidR="006C1CA7" w:rsidRPr="00C82387" w:rsidRDefault="006C1CA7" w:rsidP="004C1916">
      <w:pPr>
        <w:adjustRightInd w:val="0"/>
        <w:spacing w:line="360" w:lineRule="auto"/>
        <w:ind w:firstLineChars="200" w:firstLine="31680"/>
        <w:rPr>
          <w:rFonts w:ascii="宋体"/>
          <w:sz w:val="30"/>
          <w:szCs w:val="30"/>
        </w:rPr>
      </w:pPr>
      <w:r w:rsidRPr="00C82387">
        <w:rPr>
          <w:rFonts w:ascii="宋体" w:hAnsi="宋体" w:hint="eastAsia"/>
          <w:sz w:val="30"/>
          <w:szCs w:val="30"/>
        </w:rPr>
        <w:t>如在学习减法的时候，我设计了这样一个动画：大树上有一个鸟窝，里面住着五只小鸟，在叽叽喳喳地唱歌，一会有两只小鸟飞走了，问还剩几只小鸟呢？通过有趣的动画演示，同学们很快想出答案</w:t>
      </w:r>
      <w:r w:rsidRPr="00C82387">
        <w:rPr>
          <w:rFonts w:ascii="宋体" w:hAnsi="宋体"/>
          <w:sz w:val="30"/>
          <w:szCs w:val="30"/>
        </w:rPr>
        <w:t>5-2=3</w:t>
      </w:r>
      <w:r w:rsidRPr="00C82387">
        <w:rPr>
          <w:rFonts w:ascii="宋体" w:hAnsi="宋体" w:hint="eastAsia"/>
          <w:sz w:val="30"/>
          <w:szCs w:val="30"/>
        </w:rPr>
        <w:t>（只），由此可以看出，在教学中充分利用信息技术，不仅能调动学生的积极性，提高学习兴趣，还能加深他们理解知识的能力。</w:t>
      </w:r>
    </w:p>
    <w:p w:rsidR="006C1CA7" w:rsidRPr="00C82387" w:rsidRDefault="006C1CA7" w:rsidP="004C1916">
      <w:pPr>
        <w:spacing w:line="360" w:lineRule="auto"/>
        <w:ind w:firstLineChars="200" w:firstLine="31680"/>
        <w:rPr>
          <w:rFonts w:ascii="宋体"/>
          <w:sz w:val="30"/>
          <w:szCs w:val="30"/>
        </w:rPr>
      </w:pPr>
      <w:r w:rsidRPr="00C82387">
        <w:rPr>
          <w:rFonts w:ascii="宋体" w:hAnsi="宋体" w:hint="eastAsia"/>
          <w:sz w:val="30"/>
          <w:szCs w:val="30"/>
        </w:rPr>
        <w:t>又如教学“分数的初步认识”的时候，同分母分数的减法很多学生不理解，以致于算错，针对这个现象，我制作了这样的一个课件，先展示一个圆，然后把它平均分成</w:t>
      </w:r>
      <w:r w:rsidRPr="00C82387">
        <w:rPr>
          <w:rFonts w:ascii="宋体" w:hAnsi="宋体"/>
          <w:sz w:val="30"/>
          <w:szCs w:val="30"/>
        </w:rPr>
        <w:t>6</w:t>
      </w:r>
      <w:r w:rsidRPr="00C82387">
        <w:rPr>
          <w:rFonts w:ascii="宋体" w:hAnsi="宋体" w:hint="eastAsia"/>
          <w:sz w:val="30"/>
          <w:szCs w:val="30"/>
        </w:rPr>
        <w:t>份，其中的</w:t>
      </w:r>
      <w:r w:rsidRPr="00C82387">
        <w:rPr>
          <w:rFonts w:ascii="宋体" w:hAnsi="宋体"/>
          <w:sz w:val="30"/>
          <w:szCs w:val="30"/>
        </w:rPr>
        <w:t>4</w:t>
      </w:r>
      <w:r w:rsidRPr="00C82387">
        <w:rPr>
          <w:rFonts w:ascii="宋体" w:hAnsi="宋体" w:hint="eastAsia"/>
          <w:sz w:val="30"/>
          <w:szCs w:val="30"/>
        </w:rPr>
        <w:t>份涂上红色，这时，我问学生红色的占整个圆的几分之几？同学们都能说出是</w:t>
      </w:r>
      <w:r w:rsidRPr="00C82387">
        <w:rPr>
          <w:rFonts w:ascii="宋体" w:hAnsi="宋体"/>
          <w:sz w:val="30"/>
          <w:szCs w:val="30"/>
        </w:rPr>
        <w:t>4</w:t>
      </w:r>
      <w:r w:rsidRPr="00C82387">
        <w:rPr>
          <w:rFonts w:ascii="宋体" w:hAnsi="宋体" w:hint="eastAsia"/>
          <w:sz w:val="30"/>
          <w:szCs w:val="30"/>
        </w:rPr>
        <w:t>／</w:t>
      </w:r>
      <w:r w:rsidRPr="00C82387">
        <w:rPr>
          <w:rFonts w:ascii="宋体" w:hAnsi="宋体"/>
          <w:sz w:val="30"/>
          <w:szCs w:val="30"/>
        </w:rPr>
        <w:t>6</w:t>
      </w:r>
      <w:r w:rsidRPr="00C82387">
        <w:rPr>
          <w:rFonts w:ascii="宋体" w:hAnsi="宋体" w:hint="eastAsia"/>
          <w:sz w:val="30"/>
          <w:szCs w:val="30"/>
        </w:rPr>
        <w:t>，接着，我用鼠标拖走一份红色的，再问现在还剩几分之几？同学们都能说出是</w:t>
      </w:r>
      <w:r w:rsidRPr="00C82387">
        <w:rPr>
          <w:rFonts w:ascii="宋体" w:hAnsi="宋体"/>
          <w:sz w:val="30"/>
          <w:szCs w:val="30"/>
        </w:rPr>
        <w:t>3</w:t>
      </w:r>
      <w:r w:rsidRPr="00C82387">
        <w:rPr>
          <w:rFonts w:ascii="宋体" w:hAnsi="宋体" w:hint="eastAsia"/>
          <w:sz w:val="30"/>
          <w:szCs w:val="30"/>
        </w:rPr>
        <w:t>／</w:t>
      </w:r>
      <w:r w:rsidRPr="00C82387">
        <w:rPr>
          <w:rFonts w:ascii="宋体" w:hAnsi="宋体"/>
          <w:sz w:val="30"/>
          <w:szCs w:val="30"/>
        </w:rPr>
        <w:t>6</w:t>
      </w:r>
      <w:r w:rsidRPr="00C82387">
        <w:rPr>
          <w:rFonts w:ascii="宋体" w:hAnsi="宋体" w:hint="eastAsia"/>
          <w:sz w:val="30"/>
          <w:szCs w:val="30"/>
        </w:rPr>
        <w:t>。通过刚才的动态演示，学生们都学会了同分母分数的减法，而且真正理解了算理。</w:t>
      </w:r>
    </w:p>
    <w:p w:rsidR="006C1CA7" w:rsidRPr="00C82387" w:rsidRDefault="006C1CA7" w:rsidP="004C1916">
      <w:pPr>
        <w:spacing w:line="360" w:lineRule="auto"/>
        <w:ind w:firstLineChars="200" w:firstLine="31680"/>
        <w:rPr>
          <w:rFonts w:ascii="宋体"/>
          <w:sz w:val="30"/>
          <w:szCs w:val="30"/>
        </w:rPr>
      </w:pPr>
      <w:r w:rsidRPr="00C82387">
        <w:rPr>
          <w:rFonts w:ascii="宋体" w:hAnsi="宋体" w:hint="eastAsia"/>
          <w:sz w:val="30"/>
          <w:szCs w:val="30"/>
        </w:rPr>
        <w:t>（三）利用信息技术设计趣味练习</w:t>
      </w:r>
    </w:p>
    <w:p w:rsidR="006C1CA7" w:rsidRPr="00C82387" w:rsidRDefault="006C1CA7" w:rsidP="004C1916">
      <w:pPr>
        <w:spacing w:line="360" w:lineRule="auto"/>
        <w:ind w:firstLineChars="200" w:firstLine="31680"/>
        <w:rPr>
          <w:rFonts w:ascii="宋体"/>
          <w:sz w:val="30"/>
          <w:szCs w:val="30"/>
        </w:rPr>
      </w:pPr>
      <w:r w:rsidRPr="00C82387">
        <w:rPr>
          <w:rFonts w:ascii="宋体" w:hAnsi="宋体" w:hint="eastAsia"/>
          <w:sz w:val="30"/>
          <w:szCs w:val="30"/>
        </w:rPr>
        <w:t>在教学的过程中，练习是学生学习的一个重要环节，又是巩固知识的重要途径。如果始终在枯燥无味的练习中学习，那么他们就会失去兴趣。因此教师可以利用信息技术编写一系列有针对性的练习，让学生在练习中多一些快乐，通过带娱乐性的练习，能轻松巩固已学知识，从而激发学生发自内心的学习兴趣。</w:t>
      </w:r>
    </w:p>
    <w:p w:rsidR="006C1CA7" w:rsidRPr="00C82387" w:rsidRDefault="006C1CA7" w:rsidP="004C1916">
      <w:pPr>
        <w:spacing w:line="360" w:lineRule="auto"/>
        <w:ind w:firstLineChars="200" w:firstLine="31680"/>
        <w:rPr>
          <w:rFonts w:ascii="宋体"/>
          <w:sz w:val="30"/>
          <w:szCs w:val="30"/>
        </w:rPr>
      </w:pPr>
      <w:r w:rsidRPr="00C82387">
        <w:rPr>
          <w:rFonts w:ascii="宋体" w:hAnsi="宋体" w:hint="eastAsia"/>
          <w:sz w:val="30"/>
          <w:szCs w:val="30"/>
        </w:rPr>
        <w:t>如做口算练习时，我设计一个动画场景：“在一片桃园中，一只小猴子正在摘桃子，每个桃子上都有一道口算题，只有准确说出得数，才能摘到桃子，这时候，小猴子发愁了，你能帮助小猴子摘桃子吗？”</w:t>
      </w:r>
      <w:r w:rsidRPr="00C82387">
        <w:rPr>
          <w:rFonts w:ascii="宋体" w:hAnsi="宋体"/>
          <w:sz w:val="30"/>
          <w:szCs w:val="30"/>
        </w:rPr>
        <w:t xml:space="preserve"> </w:t>
      </w:r>
      <w:r w:rsidRPr="00C82387">
        <w:rPr>
          <w:rFonts w:ascii="宋体" w:hAnsi="宋体" w:hint="eastAsia"/>
          <w:sz w:val="30"/>
          <w:szCs w:val="30"/>
        </w:rPr>
        <w:t>同学们高兴极了，异口同声地回答：“能！”他们都想帮小猴子摘桃子，大家都举起手，抢着回答问题。这样不仅激发了学生们的积极性，还巩固了所学知识。真正达到了寓教于乐。</w:t>
      </w:r>
    </w:p>
    <w:p w:rsidR="006C1CA7" w:rsidRPr="00C82387" w:rsidRDefault="006C1CA7" w:rsidP="004C1916">
      <w:pPr>
        <w:spacing w:line="360" w:lineRule="auto"/>
        <w:ind w:firstLineChars="200" w:firstLine="31680"/>
        <w:rPr>
          <w:rFonts w:ascii="宋体"/>
          <w:sz w:val="30"/>
          <w:szCs w:val="30"/>
        </w:rPr>
      </w:pPr>
      <w:r w:rsidRPr="00C82387">
        <w:rPr>
          <w:rFonts w:ascii="宋体" w:hAnsi="宋体" w:hint="eastAsia"/>
          <w:sz w:val="30"/>
          <w:szCs w:val="30"/>
        </w:rPr>
        <w:t>再如乘法估算中的一道题，“四年级同学去秋游，一共有</w:t>
      </w:r>
      <w:r w:rsidRPr="00C82387">
        <w:rPr>
          <w:rFonts w:ascii="宋体" w:hAnsi="宋体"/>
          <w:sz w:val="30"/>
          <w:szCs w:val="30"/>
        </w:rPr>
        <w:t>104</w:t>
      </w:r>
      <w:r w:rsidRPr="00C82387">
        <w:rPr>
          <w:rFonts w:ascii="宋体" w:hAnsi="宋体" w:hint="eastAsia"/>
          <w:sz w:val="30"/>
          <w:szCs w:val="30"/>
        </w:rPr>
        <w:t>名同学参加，每套车票和门票</w:t>
      </w:r>
      <w:r w:rsidRPr="00C82387">
        <w:rPr>
          <w:rFonts w:ascii="宋体" w:hAnsi="宋体"/>
          <w:sz w:val="30"/>
          <w:szCs w:val="30"/>
        </w:rPr>
        <w:t>49</w:t>
      </w:r>
      <w:r w:rsidRPr="00C82387">
        <w:rPr>
          <w:rFonts w:ascii="宋体" w:hAnsi="宋体" w:hint="eastAsia"/>
          <w:sz w:val="30"/>
          <w:szCs w:val="30"/>
        </w:rPr>
        <w:t>元，应该准备多少钱买票？”对于这些文字，有的同学不愿意去思考，那么我就根据学生生活实际制作了一个课件，教学开始在屏幕上出现了秋天美丽的景色，原来是四年级同学去秋游，接着是同学们兴高采烈地向公共汽车走去，图上显示</w:t>
      </w:r>
      <w:r w:rsidRPr="00C82387">
        <w:rPr>
          <w:rFonts w:ascii="宋体" w:hAnsi="宋体"/>
          <w:sz w:val="30"/>
          <w:szCs w:val="30"/>
        </w:rPr>
        <w:t>104</w:t>
      </w:r>
      <w:r w:rsidRPr="00C82387">
        <w:rPr>
          <w:rFonts w:ascii="宋体" w:hAnsi="宋体" w:hint="eastAsia"/>
          <w:sz w:val="30"/>
          <w:szCs w:val="30"/>
        </w:rPr>
        <w:t>人，然后老师走过来说：“每套车票和门票</w:t>
      </w:r>
      <w:r w:rsidRPr="00C82387">
        <w:rPr>
          <w:rFonts w:ascii="宋体" w:hAnsi="宋体"/>
          <w:sz w:val="30"/>
          <w:szCs w:val="30"/>
        </w:rPr>
        <w:t>49</w:t>
      </w:r>
      <w:r w:rsidRPr="00C82387">
        <w:rPr>
          <w:rFonts w:ascii="宋体" w:hAnsi="宋体" w:hint="eastAsia"/>
          <w:sz w:val="30"/>
          <w:szCs w:val="30"/>
        </w:rPr>
        <w:t>元，应该准备多少钱买票呢？”通过动画演示，学生们很快理解了这道题的意思，找出了解决问题的方法，使数学知识成为学生看得见摸的着的现实，同时激发学生们做题的兴趣。</w:t>
      </w:r>
    </w:p>
    <w:p w:rsidR="006C1CA7" w:rsidRPr="00C82387" w:rsidRDefault="006C1CA7" w:rsidP="004C1916">
      <w:pPr>
        <w:spacing w:line="360" w:lineRule="auto"/>
        <w:ind w:firstLineChars="200" w:firstLine="31680"/>
        <w:rPr>
          <w:rFonts w:ascii="宋体"/>
          <w:b/>
          <w:sz w:val="30"/>
          <w:szCs w:val="30"/>
        </w:rPr>
      </w:pPr>
      <w:r w:rsidRPr="00C82387">
        <w:rPr>
          <w:rStyle w:val="Strong"/>
          <w:rFonts w:ascii="宋体" w:hAnsi="宋体" w:cs="宋体" w:hint="eastAsia"/>
          <w:b w:val="0"/>
          <w:sz w:val="30"/>
          <w:szCs w:val="30"/>
        </w:rPr>
        <w:t>（四）利用信息技术提高课堂教学效率</w:t>
      </w:r>
      <w:r w:rsidRPr="00C82387">
        <w:rPr>
          <w:rFonts w:ascii="宋体" w:hAnsi="宋体" w:hint="eastAsia"/>
          <w:b/>
          <w:sz w:val="30"/>
          <w:szCs w:val="30"/>
        </w:rPr>
        <w:t xml:space="preserve">　</w:t>
      </w:r>
    </w:p>
    <w:p w:rsidR="006C1CA7" w:rsidRPr="00C82387" w:rsidRDefault="006C1CA7" w:rsidP="004C1916">
      <w:pPr>
        <w:shd w:val="clear" w:color="auto" w:fill="FFFFFF"/>
        <w:ind w:firstLineChars="200" w:firstLine="31680"/>
        <w:rPr>
          <w:rFonts w:ascii="宋体"/>
          <w:sz w:val="30"/>
          <w:szCs w:val="30"/>
        </w:rPr>
      </w:pPr>
      <w:r w:rsidRPr="00C82387">
        <w:rPr>
          <w:rFonts w:ascii="宋体" w:hAnsi="宋体" w:hint="eastAsia"/>
          <w:sz w:val="30"/>
          <w:szCs w:val="30"/>
        </w:rPr>
        <w:t xml:space="preserve">　我们知道数学知识具有高度的抽象性，</w:t>
      </w:r>
      <w:r w:rsidRPr="00C82387">
        <w:rPr>
          <w:rFonts w:ascii="宋体" w:hAnsi="宋体" w:cs="Tahoma" w:hint="eastAsia"/>
          <w:sz w:val="30"/>
          <w:szCs w:val="30"/>
        </w:rPr>
        <w:t>教师单纯地讲授学生是很难理解的，知识的灵活运用更无从谈起，这样的数学课堂，教学效率是非常低的。尤其在教学数学公式、定义的时候，只让学生死记硬背，他们是很难记下来的，即使记下来，也不会灵活运用。这时，我们可以</w:t>
      </w:r>
      <w:r w:rsidRPr="00C82387">
        <w:rPr>
          <w:rFonts w:ascii="宋体" w:hAnsi="宋体" w:hint="eastAsia"/>
          <w:sz w:val="30"/>
          <w:szCs w:val="30"/>
        </w:rPr>
        <w:t>利用信息技术，根据教学内容的需要制作一个高效的课件，为课堂教学提供生动形象地服务，让学生真正理解数学概念、规律和法则。</w:t>
      </w:r>
    </w:p>
    <w:p w:rsidR="006C1CA7" w:rsidRPr="00C82387" w:rsidRDefault="006C1CA7" w:rsidP="00C11B1D">
      <w:pPr>
        <w:widowControl/>
        <w:wordWrap w:val="0"/>
        <w:spacing w:before="100" w:beforeAutospacing="1" w:after="100" w:afterAutospacing="1" w:line="360" w:lineRule="atLeast"/>
        <w:ind w:firstLineChars="200" w:firstLine="31680"/>
        <w:jc w:val="left"/>
        <w:rPr>
          <w:rFonts w:ascii="宋体"/>
          <w:sz w:val="30"/>
          <w:szCs w:val="30"/>
        </w:rPr>
      </w:pPr>
      <w:r w:rsidRPr="00C82387">
        <w:rPr>
          <w:rFonts w:ascii="宋体" w:hAnsi="宋体" w:hint="eastAsia"/>
          <w:kern w:val="0"/>
          <w:sz w:val="30"/>
          <w:szCs w:val="30"/>
        </w:rPr>
        <w:t>例如教学</w:t>
      </w:r>
      <w:r w:rsidRPr="00C82387">
        <w:rPr>
          <w:rFonts w:ascii="宋体" w:hAnsi="宋体"/>
          <w:kern w:val="0"/>
          <w:sz w:val="30"/>
          <w:szCs w:val="30"/>
        </w:rPr>
        <w:t xml:space="preserve"> </w:t>
      </w:r>
      <w:r w:rsidRPr="00C82387">
        <w:rPr>
          <w:rFonts w:ascii="宋体" w:hAnsi="宋体" w:hint="eastAsia"/>
          <w:kern w:val="0"/>
          <w:sz w:val="30"/>
          <w:szCs w:val="30"/>
        </w:rPr>
        <w:t>“平移与旋转”内容时，我先播放一组现实生活中平移和旋转的动态实例，然后让学生们说说这些现象哪些是平移和旋转，它们的特点又是什么？通过观察，学生们都能分辨平移和旋转现象了。所以说，</w:t>
      </w:r>
      <w:r w:rsidRPr="00C82387">
        <w:rPr>
          <w:rFonts w:ascii="宋体" w:hAnsi="宋体" w:hint="eastAsia"/>
          <w:sz w:val="30"/>
          <w:szCs w:val="30"/>
        </w:rPr>
        <w:t>恰当地运用信息技术辅助教学，把抽象变形象，不仅学生爱看，而且容易理解，从而更好地完成学习任务。</w:t>
      </w:r>
    </w:p>
    <w:p w:rsidR="006C1CA7" w:rsidRPr="00C82387" w:rsidRDefault="006C1CA7" w:rsidP="000F1674">
      <w:pPr>
        <w:widowControl/>
        <w:wordWrap w:val="0"/>
        <w:spacing w:before="100" w:beforeAutospacing="1" w:after="100" w:afterAutospacing="1" w:line="360" w:lineRule="atLeast"/>
        <w:ind w:firstLineChars="200" w:firstLine="31680"/>
        <w:jc w:val="left"/>
        <w:rPr>
          <w:rFonts w:ascii="宋体" w:cs="宋体"/>
          <w:kern w:val="0"/>
          <w:sz w:val="30"/>
          <w:szCs w:val="30"/>
        </w:rPr>
      </w:pPr>
      <w:r w:rsidRPr="00C82387">
        <w:rPr>
          <w:rFonts w:ascii="宋体" w:hAnsi="宋体" w:hint="eastAsia"/>
          <w:sz w:val="30"/>
          <w:szCs w:val="30"/>
        </w:rPr>
        <w:t>再如，学生们在学习有余数的除法时，很多同学都感觉这部分知识太难了，总写错，尤其是</w:t>
      </w:r>
      <w:r w:rsidRPr="00C82387">
        <w:rPr>
          <w:rFonts w:ascii="宋体" w:hAnsi="宋体" w:cs="宋体" w:hint="eastAsia"/>
          <w:kern w:val="0"/>
          <w:sz w:val="30"/>
          <w:szCs w:val="30"/>
        </w:rPr>
        <w:t>用“进一法”解决问题的时候，一些同学不知道是用进一法还是用去尾法。有这样一道题</w:t>
      </w:r>
      <w:r w:rsidRPr="00C82387">
        <w:rPr>
          <w:rFonts w:ascii="宋体" w:hAnsi="宋体" w:cs="宋体"/>
          <w:kern w:val="0"/>
          <w:sz w:val="30"/>
          <w:szCs w:val="30"/>
        </w:rPr>
        <w:t xml:space="preserve"> </w:t>
      </w:r>
      <w:r w:rsidRPr="00C82387">
        <w:rPr>
          <w:rFonts w:ascii="宋体" w:hAnsi="宋体" w:cs="宋体" w:hint="eastAsia"/>
          <w:kern w:val="0"/>
          <w:sz w:val="30"/>
          <w:szCs w:val="30"/>
        </w:rPr>
        <w:t>“</w:t>
      </w:r>
      <w:r w:rsidRPr="00C82387">
        <w:rPr>
          <w:rFonts w:ascii="宋体" w:hAnsi="宋体" w:cs="宋体"/>
          <w:kern w:val="0"/>
          <w:sz w:val="30"/>
          <w:szCs w:val="30"/>
        </w:rPr>
        <w:t>22</w:t>
      </w:r>
      <w:r w:rsidRPr="00C82387">
        <w:rPr>
          <w:rFonts w:ascii="宋体" w:hAnsi="宋体" w:cs="宋体" w:hint="eastAsia"/>
          <w:kern w:val="0"/>
          <w:sz w:val="30"/>
          <w:szCs w:val="30"/>
        </w:rPr>
        <w:t>个学生去划船，每条船最多做</w:t>
      </w:r>
      <w:r w:rsidRPr="00C82387">
        <w:rPr>
          <w:rFonts w:ascii="宋体" w:hAnsi="宋体" w:cs="宋体"/>
          <w:kern w:val="0"/>
          <w:sz w:val="30"/>
          <w:szCs w:val="30"/>
        </w:rPr>
        <w:t>4</w:t>
      </w:r>
      <w:r w:rsidRPr="00C82387">
        <w:rPr>
          <w:rFonts w:ascii="宋体" w:hAnsi="宋体" w:cs="宋体" w:hint="eastAsia"/>
          <w:kern w:val="0"/>
          <w:sz w:val="30"/>
          <w:szCs w:val="30"/>
        </w:rPr>
        <w:t>个人。他们至少要租多少条船？”针对学生们存在的困惑，我设计了课件，开始出现一个场景，</w:t>
      </w:r>
      <w:r w:rsidRPr="00C82387">
        <w:rPr>
          <w:rFonts w:ascii="宋体" w:hAnsi="宋体" w:cs="宋体"/>
          <w:kern w:val="0"/>
          <w:sz w:val="30"/>
          <w:szCs w:val="30"/>
        </w:rPr>
        <w:t>22</w:t>
      </w:r>
      <w:r w:rsidRPr="00C82387">
        <w:rPr>
          <w:rFonts w:ascii="宋体" w:hAnsi="宋体" w:cs="宋体" w:hint="eastAsia"/>
          <w:kern w:val="0"/>
          <w:sz w:val="30"/>
          <w:szCs w:val="30"/>
        </w:rPr>
        <w:t>个学生在河边准备去划船，然后每</w:t>
      </w:r>
      <w:r w:rsidRPr="00C82387">
        <w:rPr>
          <w:rFonts w:ascii="宋体" w:hAnsi="宋体" w:cs="宋体"/>
          <w:kern w:val="0"/>
          <w:sz w:val="30"/>
          <w:szCs w:val="30"/>
        </w:rPr>
        <w:t>4</w:t>
      </w:r>
      <w:r w:rsidRPr="00C82387">
        <w:rPr>
          <w:rFonts w:ascii="宋体" w:hAnsi="宋体" w:cs="宋体" w:hint="eastAsia"/>
          <w:kern w:val="0"/>
          <w:sz w:val="30"/>
          <w:szCs w:val="30"/>
        </w:rPr>
        <w:t>人一组，坐上一条船，像这样有</w:t>
      </w:r>
      <w:r w:rsidRPr="00C82387">
        <w:rPr>
          <w:rFonts w:ascii="宋体" w:hAnsi="宋体" w:cs="宋体"/>
          <w:kern w:val="0"/>
          <w:sz w:val="30"/>
          <w:szCs w:val="30"/>
        </w:rPr>
        <w:t>5</w:t>
      </w:r>
      <w:r w:rsidRPr="00C82387">
        <w:rPr>
          <w:rFonts w:ascii="宋体" w:hAnsi="宋体" w:cs="宋体" w:hint="eastAsia"/>
          <w:kern w:val="0"/>
          <w:sz w:val="30"/>
          <w:szCs w:val="30"/>
        </w:rPr>
        <w:t>组同学都上船了，这时候，大家发现还有</w:t>
      </w:r>
      <w:r w:rsidRPr="00C82387">
        <w:rPr>
          <w:rFonts w:ascii="宋体" w:hAnsi="宋体" w:cs="宋体"/>
          <w:kern w:val="0"/>
          <w:sz w:val="30"/>
          <w:szCs w:val="30"/>
        </w:rPr>
        <w:t>2</w:t>
      </w:r>
      <w:r w:rsidRPr="00C82387">
        <w:rPr>
          <w:rFonts w:ascii="宋体" w:hAnsi="宋体" w:cs="宋体" w:hint="eastAsia"/>
          <w:kern w:val="0"/>
          <w:sz w:val="30"/>
          <w:szCs w:val="30"/>
        </w:rPr>
        <w:t>名同学在岸边，怎么办呢？同学们异口同声地说：“再加一条船。”他们都知道了，这个问题必须用进一法。由此可见，恰到好处地运用信息技术不仅能提高学生分析问题的能力，还能提高他们解决问题的能力，从而提高了课堂教学的效率。</w:t>
      </w:r>
    </w:p>
    <w:p w:rsidR="006C1CA7" w:rsidRPr="00C82387" w:rsidRDefault="006C1CA7" w:rsidP="000F1674">
      <w:pPr>
        <w:widowControl/>
        <w:wordWrap w:val="0"/>
        <w:spacing w:before="100" w:beforeAutospacing="1" w:after="100" w:afterAutospacing="1" w:line="360" w:lineRule="atLeast"/>
        <w:ind w:firstLineChars="200" w:firstLine="31680"/>
        <w:jc w:val="left"/>
        <w:rPr>
          <w:rStyle w:val="Strong"/>
          <w:rFonts w:ascii="宋体" w:cs="宋体"/>
          <w:b w:val="0"/>
          <w:sz w:val="30"/>
          <w:szCs w:val="30"/>
        </w:rPr>
      </w:pPr>
      <w:r w:rsidRPr="00C82387">
        <w:rPr>
          <w:rStyle w:val="Strong"/>
          <w:rFonts w:ascii="宋体" w:hAnsi="宋体" w:cs="宋体" w:hint="eastAsia"/>
          <w:b w:val="0"/>
          <w:sz w:val="30"/>
          <w:szCs w:val="30"/>
        </w:rPr>
        <w:t>二、信息技术在教学中存在的问题</w:t>
      </w:r>
    </w:p>
    <w:p w:rsidR="006C1CA7" w:rsidRPr="00C82387" w:rsidRDefault="006C1CA7" w:rsidP="007748A2">
      <w:pPr>
        <w:widowControl/>
        <w:spacing w:line="360" w:lineRule="atLeast"/>
        <w:ind w:firstLine="560"/>
        <w:jc w:val="left"/>
        <w:rPr>
          <w:rFonts w:ascii="宋体" w:cs="宋体"/>
          <w:bCs/>
          <w:kern w:val="0"/>
          <w:sz w:val="30"/>
          <w:szCs w:val="30"/>
        </w:rPr>
      </w:pPr>
      <w:r w:rsidRPr="00C82387">
        <w:rPr>
          <w:rStyle w:val="Strong"/>
          <w:rFonts w:ascii="宋体" w:hAnsi="宋体" w:cs="Tahoma" w:hint="eastAsia"/>
          <w:b w:val="0"/>
          <w:sz w:val="30"/>
          <w:szCs w:val="30"/>
          <w:bdr w:val="none" w:sz="0" w:space="0" w:color="auto" w:frame="1"/>
        </w:rPr>
        <w:t>学习了信息技术以后，一些教师就认为教学中运用多媒体课件越多越好。甚至有的教师认为，教学中不采用课件就是缺乏创新意识。</w:t>
      </w:r>
      <w:r w:rsidRPr="00C82387">
        <w:rPr>
          <w:rFonts w:ascii="宋体" w:hAnsi="宋体" w:hint="eastAsia"/>
          <w:sz w:val="30"/>
          <w:szCs w:val="30"/>
          <w:shd w:val="clear" w:color="auto" w:fill="FFFFFF"/>
        </w:rPr>
        <w:t>有的教师在教学中就</w:t>
      </w:r>
      <w:r w:rsidRPr="00C82387">
        <w:rPr>
          <w:rStyle w:val="Strong"/>
          <w:rFonts w:ascii="宋体" w:hAnsi="宋体" w:cs="Tahoma" w:hint="eastAsia"/>
          <w:b w:val="0"/>
          <w:sz w:val="30"/>
          <w:szCs w:val="30"/>
          <w:bdr w:val="none" w:sz="0" w:space="0" w:color="auto" w:frame="1"/>
        </w:rPr>
        <w:t>过于盲目地运用信息技术</w:t>
      </w:r>
      <w:r w:rsidRPr="00C82387">
        <w:rPr>
          <w:rFonts w:ascii="宋体" w:hAnsi="宋体" w:cs="宋体" w:hint="eastAsia"/>
          <w:bCs/>
          <w:kern w:val="0"/>
          <w:sz w:val="30"/>
          <w:szCs w:val="30"/>
        </w:rPr>
        <w:t>忽视直观教学的好处。</w:t>
      </w:r>
    </w:p>
    <w:p w:rsidR="006C1CA7" w:rsidRPr="00C82387" w:rsidRDefault="006C1CA7" w:rsidP="007748A2">
      <w:pPr>
        <w:widowControl/>
        <w:spacing w:line="360" w:lineRule="atLeast"/>
        <w:ind w:firstLine="560"/>
        <w:jc w:val="left"/>
        <w:rPr>
          <w:rFonts w:ascii="宋体"/>
          <w:sz w:val="30"/>
          <w:szCs w:val="30"/>
        </w:rPr>
      </w:pPr>
      <w:r w:rsidRPr="00C82387">
        <w:rPr>
          <w:rStyle w:val="Strong"/>
          <w:rFonts w:ascii="宋体" w:hAnsi="宋体" w:cs="Tahoma" w:hint="eastAsia"/>
          <w:b w:val="0"/>
          <w:sz w:val="30"/>
          <w:szCs w:val="30"/>
          <w:bdr w:val="none" w:sz="0" w:space="0" w:color="auto" w:frame="1"/>
        </w:rPr>
        <w:t>例如有的教师根本不考虑教学内容的实际需要，每节课都使用信息技术，而且制作的课件</w:t>
      </w:r>
      <w:r w:rsidRPr="00C82387">
        <w:rPr>
          <w:rFonts w:ascii="宋体" w:hAnsi="宋体" w:hint="eastAsia"/>
          <w:sz w:val="30"/>
          <w:szCs w:val="30"/>
          <w:shd w:val="clear" w:color="auto" w:fill="FFFFFF"/>
        </w:rPr>
        <w:t>背景凌乱，弄得学生看不清到底写的是什么内容；有的环节还穿插音乐，不但没有活跃课堂气氛，还扰乱了学生思维。比</w:t>
      </w:r>
      <w:r w:rsidRPr="00C82387">
        <w:rPr>
          <w:rFonts w:ascii="宋体" w:hAnsi="宋体" w:cs="宋体" w:hint="eastAsia"/>
          <w:kern w:val="0"/>
          <w:sz w:val="30"/>
          <w:szCs w:val="30"/>
        </w:rPr>
        <w:t>如有的教师在教学“</w:t>
      </w:r>
      <w:r w:rsidRPr="00C82387">
        <w:rPr>
          <w:rFonts w:ascii="宋体" w:hAnsi="宋体" w:cs="宋体"/>
          <w:kern w:val="0"/>
          <w:sz w:val="30"/>
          <w:szCs w:val="30"/>
        </w:rPr>
        <w:t>100</w:t>
      </w:r>
      <w:r w:rsidRPr="00C82387">
        <w:rPr>
          <w:rFonts w:ascii="宋体" w:hAnsi="宋体" w:cs="宋体" w:hint="eastAsia"/>
          <w:kern w:val="0"/>
          <w:sz w:val="30"/>
          <w:szCs w:val="30"/>
        </w:rPr>
        <w:t>以内的加减法”的课件上设置了很多口算题，每题都有精美的图案背景，点击它还会出现声音以及动画形式展示答案，这样的训练很容易分散学生的注意力，达不到训练目的。</w:t>
      </w:r>
    </w:p>
    <w:p w:rsidR="006C1CA7" w:rsidRPr="00C82387" w:rsidRDefault="006C1CA7" w:rsidP="00960904">
      <w:pPr>
        <w:widowControl/>
        <w:spacing w:line="360" w:lineRule="atLeast"/>
        <w:ind w:firstLine="560"/>
        <w:jc w:val="left"/>
        <w:rPr>
          <w:rFonts w:ascii="宋体" w:cs="宋体"/>
          <w:kern w:val="0"/>
          <w:sz w:val="30"/>
          <w:szCs w:val="30"/>
        </w:rPr>
      </w:pPr>
      <w:r w:rsidRPr="00C82387">
        <w:rPr>
          <w:rFonts w:ascii="宋体" w:hAnsi="宋体" w:cs="宋体" w:hint="eastAsia"/>
          <w:kern w:val="0"/>
          <w:sz w:val="30"/>
          <w:szCs w:val="30"/>
        </w:rPr>
        <w:t>再如教学“千克的认识”就需要学生大量感知</w:t>
      </w:r>
      <w:r w:rsidRPr="00C82387">
        <w:rPr>
          <w:rFonts w:ascii="宋体" w:hAnsi="宋体" w:cs="宋体"/>
          <w:kern w:val="0"/>
          <w:sz w:val="30"/>
          <w:szCs w:val="30"/>
        </w:rPr>
        <w:t>1</w:t>
      </w:r>
      <w:r w:rsidRPr="00C82387">
        <w:rPr>
          <w:rFonts w:ascii="宋体" w:hAnsi="宋体" w:cs="宋体" w:hint="eastAsia"/>
          <w:kern w:val="0"/>
          <w:sz w:val="30"/>
          <w:szCs w:val="30"/>
        </w:rPr>
        <w:t>千克物体的质量，要让学生通过对实物的质量称一称、掂一掂、比一比、看一看、算一算等多种操作活动来学习，比电脑演示更容易让学生理解。</w:t>
      </w:r>
    </w:p>
    <w:p w:rsidR="006C1CA7" w:rsidRPr="00C82387" w:rsidRDefault="006C1CA7" w:rsidP="00B408AA">
      <w:pPr>
        <w:widowControl/>
        <w:spacing w:line="360" w:lineRule="atLeast"/>
        <w:ind w:firstLine="560"/>
        <w:jc w:val="left"/>
        <w:rPr>
          <w:rFonts w:ascii="宋体" w:cs="宋体"/>
          <w:kern w:val="0"/>
          <w:sz w:val="30"/>
          <w:szCs w:val="30"/>
        </w:rPr>
      </w:pPr>
      <w:r w:rsidRPr="00C82387">
        <w:rPr>
          <w:rFonts w:ascii="宋体" w:hAnsi="宋体" w:cs="宋体" w:hint="eastAsia"/>
          <w:kern w:val="0"/>
          <w:sz w:val="30"/>
          <w:szCs w:val="30"/>
        </w:rPr>
        <w:t>因此，我们要知道计算机也是与黑板一样是一种教学工具，信息技术的应用也是只一种教学手段，而不是用来炫耀的新事物。要运用的恰到好处，才能对教学起到促进的作用。</w:t>
      </w:r>
    </w:p>
    <w:p w:rsidR="006C1CA7" w:rsidRPr="00C82387" w:rsidRDefault="006C1CA7" w:rsidP="004C1916">
      <w:pPr>
        <w:widowControl/>
        <w:spacing w:line="360" w:lineRule="atLeast"/>
        <w:ind w:firstLineChars="210" w:firstLine="31680"/>
        <w:jc w:val="left"/>
        <w:rPr>
          <w:rFonts w:ascii="宋体"/>
          <w:sz w:val="30"/>
          <w:szCs w:val="30"/>
          <w:shd w:val="clear" w:color="auto" w:fill="FFFFFF"/>
        </w:rPr>
      </w:pPr>
      <w:r w:rsidRPr="00C82387">
        <w:rPr>
          <w:rFonts w:ascii="宋体" w:hAnsi="宋体" w:hint="eastAsia"/>
          <w:sz w:val="30"/>
          <w:szCs w:val="30"/>
        </w:rPr>
        <w:t>总之，</w:t>
      </w:r>
      <w:r w:rsidRPr="00C82387">
        <w:rPr>
          <w:rFonts w:ascii="宋体" w:hAnsi="宋体" w:hint="eastAsia"/>
          <w:sz w:val="30"/>
          <w:szCs w:val="30"/>
          <w:shd w:val="clear" w:color="auto" w:fill="FFFFFF"/>
        </w:rPr>
        <w:t>信息技术的运用让数学课堂教学充满了活力，它能让学生在有趣的情境中学习，增强了学生的求知欲，让他们喜欢上数学课。但是我们要合理运用信息技术，让信息技术为教学服务</w:t>
      </w:r>
      <w:r w:rsidRPr="00C82387">
        <w:rPr>
          <w:rFonts w:ascii="宋体"/>
          <w:kern w:val="0"/>
          <w:sz w:val="30"/>
          <w:szCs w:val="30"/>
        </w:rPr>
        <w:t> </w:t>
      </w:r>
      <w:r w:rsidRPr="00C82387">
        <w:rPr>
          <w:rFonts w:ascii="宋体" w:hAnsi="宋体" w:hint="eastAsia"/>
          <w:kern w:val="0"/>
          <w:sz w:val="30"/>
          <w:szCs w:val="30"/>
        </w:rPr>
        <w:t>，千万不能盲目地乱用，要根据教材的内容设计合理的教学设计，找到更利于教学的方法，既能调动学生的积极性，又能让学生乐于学习数学知识，这才是我们每一位教师应该努力的方向。</w:t>
      </w:r>
    </w:p>
    <w:p w:rsidR="006C1CA7" w:rsidRPr="00C82387" w:rsidRDefault="006C1CA7" w:rsidP="00960904">
      <w:pPr>
        <w:rPr>
          <w:rFonts w:ascii="宋体"/>
          <w:sz w:val="30"/>
          <w:szCs w:val="30"/>
        </w:rPr>
      </w:pPr>
    </w:p>
    <w:sectPr w:rsidR="006C1CA7" w:rsidRPr="00C82387" w:rsidSect="00FD2AFD">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CA7" w:rsidRDefault="006C1CA7" w:rsidP="002115DA">
      <w:r>
        <w:separator/>
      </w:r>
    </w:p>
  </w:endnote>
  <w:endnote w:type="continuationSeparator" w:id="0">
    <w:p w:rsidR="006C1CA7" w:rsidRDefault="006C1CA7" w:rsidP="002115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CA7" w:rsidRDefault="006C1CA7" w:rsidP="002115DA">
      <w:r>
        <w:separator/>
      </w:r>
    </w:p>
  </w:footnote>
  <w:footnote w:type="continuationSeparator" w:id="0">
    <w:p w:rsidR="006C1CA7" w:rsidRDefault="006C1CA7" w:rsidP="002115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D9368E"/>
    <w:multiLevelType w:val="hybridMultilevel"/>
    <w:tmpl w:val="EFCC0296"/>
    <w:lvl w:ilvl="0" w:tplc="53963A52">
      <w:start w:val="2"/>
      <w:numFmt w:val="japaneseCounting"/>
      <w:lvlText w:val="%1、"/>
      <w:lvlJc w:val="left"/>
      <w:pPr>
        <w:tabs>
          <w:tab w:val="num" w:pos="840"/>
        </w:tabs>
        <w:ind w:left="840" w:hanging="420"/>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1">
    <w:nsid w:val="486336CE"/>
    <w:multiLevelType w:val="hybridMultilevel"/>
    <w:tmpl w:val="0D24888C"/>
    <w:lvl w:ilvl="0" w:tplc="7862E628">
      <w:start w:val="1"/>
      <w:numFmt w:val="japaneseCounting"/>
      <w:lvlText w:val="%1、"/>
      <w:lvlJc w:val="left"/>
      <w:pPr>
        <w:ind w:left="870" w:hanging="45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
    <w:nsid w:val="50186B90"/>
    <w:multiLevelType w:val="hybridMultilevel"/>
    <w:tmpl w:val="50BCBD8C"/>
    <w:lvl w:ilvl="0" w:tplc="B4CC6384">
      <w:start w:val="2"/>
      <w:numFmt w:val="japaneseCounting"/>
      <w:lvlText w:val="%1、"/>
      <w:lvlJc w:val="left"/>
      <w:pPr>
        <w:tabs>
          <w:tab w:val="num" w:pos="859"/>
        </w:tabs>
        <w:ind w:left="859" w:hanging="420"/>
      </w:pPr>
      <w:rPr>
        <w:rFonts w:cs="Times New Roman" w:hint="default"/>
      </w:rPr>
    </w:lvl>
    <w:lvl w:ilvl="1" w:tplc="04090019" w:tentative="1">
      <w:start w:val="1"/>
      <w:numFmt w:val="lowerLetter"/>
      <w:lvlText w:val="%2)"/>
      <w:lvlJc w:val="left"/>
      <w:pPr>
        <w:tabs>
          <w:tab w:val="num" w:pos="1279"/>
        </w:tabs>
        <w:ind w:left="1279" w:hanging="420"/>
      </w:pPr>
      <w:rPr>
        <w:rFonts w:cs="Times New Roman"/>
      </w:rPr>
    </w:lvl>
    <w:lvl w:ilvl="2" w:tplc="0409001B" w:tentative="1">
      <w:start w:val="1"/>
      <w:numFmt w:val="lowerRoman"/>
      <w:lvlText w:val="%3."/>
      <w:lvlJc w:val="right"/>
      <w:pPr>
        <w:tabs>
          <w:tab w:val="num" w:pos="1699"/>
        </w:tabs>
        <w:ind w:left="1699" w:hanging="420"/>
      </w:pPr>
      <w:rPr>
        <w:rFonts w:cs="Times New Roman"/>
      </w:rPr>
    </w:lvl>
    <w:lvl w:ilvl="3" w:tplc="0409000F" w:tentative="1">
      <w:start w:val="1"/>
      <w:numFmt w:val="decimal"/>
      <w:lvlText w:val="%4."/>
      <w:lvlJc w:val="left"/>
      <w:pPr>
        <w:tabs>
          <w:tab w:val="num" w:pos="2119"/>
        </w:tabs>
        <w:ind w:left="2119" w:hanging="420"/>
      </w:pPr>
      <w:rPr>
        <w:rFonts w:cs="Times New Roman"/>
      </w:rPr>
    </w:lvl>
    <w:lvl w:ilvl="4" w:tplc="04090019" w:tentative="1">
      <w:start w:val="1"/>
      <w:numFmt w:val="lowerLetter"/>
      <w:lvlText w:val="%5)"/>
      <w:lvlJc w:val="left"/>
      <w:pPr>
        <w:tabs>
          <w:tab w:val="num" w:pos="2539"/>
        </w:tabs>
        <w:ind w:left="2539" w:hanging="420"/>
      </w:pPr>
      <w:rPr>
        <w:rFonts w:cs="Times New Roman"/>
      </w:rPr>
    </w:lvl>
    <w:lvl w:ilvl="5" w:tplc="0409001B" w:tentative="1">
      <w:start w:val="1"/>
      <w:numFmt w:val="lowerRoman"/>
      <w:lvlText w:val="%6."/>
      <w:lvlJc w:val="right"/>
      <w:pPr>
        <w:tabs>
          <w:tab w:val="num" w:pos="2959"/>
        </w:tabs>
        <w:ind w:left="2959" w:hanging="420"/>
      </w:pPr>
      <w:rPr>
        <w:rFonts w:cs="Times New Roman"/>
      </w:rPr>
    </w:lvl>
    <w:lvl w:ilvl="6" w:tplc="0409000F" w:tentative="1">
      <w:start w:val="1"/>
      <w:numFmt w:val="decimal"/>
      <w:lvlText w:val="%7."/>
      <w:lvlJc w:val="left"/>
      <w:pPr>
        <w:tabs>
          <w:tab w:val="num" w:pos="3379"/>
        </w:tabs>
        <w:ind w:left="3379" w:hanging="420"/>
      </w:pPr>
      <w:rPr>
        <w:rFonts w:cs="Times New Roman"/>
      </w:rPr>
    </w:lvl>
    <w:lvl w:ilvl="7" w:tplc="04090019" w:tentative="1">
      <w:start w:val="1"/>
      <w:numFmt w:val="lowerLetter"/>
      <w:lvlText w:val="%8)"/>
      <w:lvlJc w:val="left"/>
      <w:pPr>
        <w:tabs>
          <w:tab w:val="num" w:pos="3799"/>
        </w:tabs>
        <w:ind w:left="3799" w:hanging="420"/>
      </w:pPr>
      <w:rPr>
        <w:rFonts w:cs="Times New Roman"/>
      </w:rPr>
    </w:lvl>
    <w:lvl w:ilvl="8" w:tplc="0409001B" w:tentative="1">
      <w:start w:val="1"/>
      <w:numFmt w:val="lowerRoman"/>
      <w:lvlText w:val="%9."/>
      <w:lvlJc w:val="right"/>
      <w:pPr>
        <w:tabs>
          <w:tab w:val="num" w:pos="4219"/>
        </w:tabs>
        <w:ind w:left="4219" w:hanging="420"/>
      </w:pPr>
      <w:rPr>
        <w:rFonts w:cs="Times New Roman"/>
      </w:rPr>
    </w:lvl>
  </w:abstractNum>
  <w:abstractNum w:abstractNumId="3">
    <w:nsid w:val="52D21AC8"/>
    <w:multiLevelType w:val="hybridMultilevel"/>
    <w:tmpl w:val="920EC61A"/>
    <w:lvl w:ilvl="0" w:tplc="0AF6F842">
      <w:start w:val="2"/>
      <w:numFmt w:val="japaneseCounting"/>
      <w:lvlText w:val="%1、"/>
      <w:lvlJc w:val="left"/>
      <w:pPr>
        <w:tabs>
          <w:tab w:val="num" w:pos="840"/>
        </w:tabs>
        <w:ind w:left="840" w:hanging="420"/>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4">
    <w:nsid w:val="5991679E"/>
    <w:multiLevelType w:val="hybridMultilevel"/>
    <w:tmpl w:val="5A94636C"/>
    <w:lvl w:ilvl="0" w:tplc="B3E85A30">
      <w:start w:val="1"/>
      <w:numFmt w:val="japaneseCounting"/>
      <w:lvlText w:val="（%1）"/>
      <w:lvlJc w:val="left"/>
      <w:pPr>
        <w:tabs>
          <w:tab w:val="num" w:pos="1245"/>
        </w:tabs>
        <w:ind w:left="1245" w:hanging="720"/>
      </w:pPr>
      <w:rPr>
        <w:rFonts w:cs="Times New Roman" w:hint="default"/>
      </w:rPr>
    </w:lvl>
    <w:lvl w:ilvl="1" w:tplc="04090019" w:tentative="1">
      <w:start w:val="1"/>
      <w:numFmt w:val="lowerLetter"/>
      <w:lvlText w:val="%2)"/>
      <w:lvlJc w:val="left"/>
      <w:pPr>
        <w:tabs>
          <w:tab w:val="num" w:pos="1365"/>
        </w:tabs>
        <w:ind w:left="1365" w:hanging="420"/>
      </w:pPr>
      <w:rPr>
        <w:rFonts w:cs="Times New Roman"/>
      </w:rPr>
    </w:lvl>
    <w:lvl w:ilvl="2" w:tplc="0409001B" w:tentative="1">
      <w:start w:val="1"/>
      <w:numFmt w:val="lowerRoman"/>
      <w:lvlText w:val="%3."/>
      <w:lvlJc w:val="right"/>
      <w:pPr>
        <w:tabs>
          <w:tab w:val="num" w:pos="1785"/>
        </w:tabs>
        <w:ind w:left="1785" w:hanging="420"/>
      </w:pPr>
      <w:rPr>
        <w:rFonts w:cs="Times New Roman"/>
      </w:rPr>
    </w:lvl>
    <w:lvl w:ilvl="3" w:tplc="0409000F" w:tentative="1">
      <w:start w:val="1"/>
      <w:numFmt w:val="decimal"/>
      <w:lvlText w:val="%4."/>
      <w:lvlJc w:val="left"/>
      <w:pPr>
        <w:tabs>
          <w:tab w:val="num" w:pos="2205"/>
        </w:tabs>
        <w:ind w:left="2205" w:hanging="420"/>
      </w:pPr>
      <w:rPr>
        <w:rFonts w:cs="Times New Roman"/>
      </w:rPr>
    </w:lvl>
    <w:lvl w:ilvl="4" w:tplc="04090019" w:tentative="1">
      <w:start w:val="1"/>
      <w:numFmt w:val="lowerLetter"/>
      <w:lvlText w:val="%5)"/>
      <w:lvlJc w:val="left"/>
      <w:pPr>
        <w:tabs>
          <w:tab w:val="num" w:pos="2625"/>
        </w:tabs>
        <w:ind w:left="2625" w:hanging="420"/>
      </w:pPr>
      <w:rPr>
        <w:rFonts w:cs="Times New Roman"/>
      </w:rPr>
    </w:lvl>
    <w:lvl w:ilvl="5" w:tplc="0409001B" w:tentative="1">
      <w:start w:val="1"/>
      <w:numFmt w:val="lowerRoman"/>
      <w:lvlText w:val="%6."/>
      <w:lvlJc w:val="right"/>
      <w:pPr>
        <w:tabs>
          <w:tab w:val="num" w:pos="3045"/>
        </w:tabs>
        <w:ind w:left="3045" w:hanging="420"/>
      </w:pPr>
      <w:rPr>
        <w:rFonts w:cs="Times New Roman"/>
      </w:rPr>
    </w:lvl>
    <w:lvl w:ilvl="6" w:tplc="0409000F" w:tentative="1">
      <w:start w:val="1"/>
      <w:numFmt w:val="decimal"/>
      <w:lvlText w:val="%7."/>
      <w:lvlJc w:val="left"/>
      <w:pPr>
        <w:tabs>
          <w:tab w:val="num" w:pos="3465"/>
        </w:tabs>
        <w:ind w:left="3465" w:hanging="420"/>
      </w:pPr>
      <w:rPr>
        <w:rFonts w:cs="Times New Roman"/>
      </w:rPr>
    </w:lvl>
    <w:lvl w:ilvl="7" w:tplc="04090019" w:tentative="1">
      <w:start w:val="1"/>
      <w:numFmt w:val="lowerLetter"/>
      <w:lvlText w:val="%8)"/>
      <w:lvlJc w:val="left"/>
      <w:pPr>
        <w:tabs>
          <w:tab w:val="num" w:pos="3885"/>
        </w:tabs>
        <w:ind w:left="3885" w:hanging="420"/>
      </w:pPr>
      <w:rPr>
        <w:rFonts w:cs="Times New Roman"/>
      </w:rPr>
    </w:lvl>
    <w:lvl w:ilvl="8" w:tplc="0409001B" w:tentative="1">
      <w:start w:val="1"/>
      <w:numFmt w:val="lowerRoman"/>
      <w:lvlText w:val="%9."/>
      <w:lvlJc w:val="right"/>
      <w:pPr>
        <w:tabs>
          <w:tab w:val="num" w:pos="4305"/>
        </w:tabs>
        <w:ind w:left="4305" w:hanging="420"/>
      </w:pPr>
      <w:rPr>
        <w:rFonts w:cs="Times New Roman"/>
      </w:rPr>
    </w:lvl>
  </w:abstractNum>
  <w:abstractNum w:abstractNumId="5">
    <w:nsid w:val="68FB25FA"/>
    <w:multiLevelType w:val="hybridMultilevel"/>
    <w:tmpl w:val="0D24888C"/>
    <w:lvl w:ilvl="0" w:tplc="7862E628">
      <w:start w:val="1"/>
      <w:numFmt w:val="japaneseCounting"/>
      <w:lvlText w:val="%1、"/>
      <w:lvlJc w:val="left"/>
      <w:pPr>
        <w:ind w:left="870" w:hanging="45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num w:numId="1">
    <w:abstractNumId w:val="1"/>
  </w:num>
  <w:num w:numId="2">
    <w:abstractNumId w:val="5"/>
  </w:num>
  <w:num w:numId="3">
    <w:abstractNumId w:val="3"/>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393A"/>
    <w:rsid w:val="00050283"/>
    <w:rsid w:val="000577B8"/>
    <w:rsid w:val="000B50EE"/>
    <w:rsid w:val="000F1674"/>
    <w:rsid w:val="00106D5F"/>
    <w:rsid w:val="0011442F"/>
    <w:rsid w:val="001358A1"/>
    <w:rsid w:val="00157210"/>
    <w:rsid w:val="001C2BC3"/>
    <w:rsid w:val="001E7B02"/>
    <w:rsid w:val="002115DA"/>
    <w:rsid w:val="0024098B"/>
    <w:rsid w:val="00260A9D"/>
    <w:rsid w:val="0028108C"/>
    <w:rsid w:val="002A273B"/>
    <w:rsid w:val="002A4832"/>
    <w:rsid w:val="002C16A5"/>
    <w:rsid w:val="002D2693"/>
    <w:rsid w:val="0030093D"/>
    <w:rsid w:val="00310F4E"/>
    <w:rsid w:val="00316B8A"/>
    <w:rsid w:val="00330345"/>
    <w:rsid w:val="00390F75"/>
    <w:rsid w:val="003B27FF"/>
    <w:rsid w:val="003C5FB6"/>
    <w:rsid w:val="003F4972"/>
    <w:rsid w:val="00446123"/>
    <w:rsid w:val="004B01C6"/>
    <w:rsid w:val="004C1916"/>
    <w:rsid w:val="004F6744"/>
    <w:rsid w:val="0055203F"/>
    <w:rsid w:val="005544AD"/>
    <w:rsid w:val="0055454D"/>
    <w:rsid w:val="005C680E"/>
    <w:rsid w:val="005E44B4"/>
    <w:rsid w:val="00650246"/>
    <w:rsid w:val="006569C6"/>
    <w:rsid w:val="006C1CA7"/>
    <w:rsid w:val="00750226"/>
    <w:rsid w:val="00764C8E"/>
    <w:rsid w:val="00764CA9"/>
    <w:rsid w:val="007709F8"/>
    <w:rsid w:val="007748A2"/>
    <w:rsid w:val="008429AC"/>
    <w:rsid w:val="008A3146"/>
    <w:rsid w:val="008B7F80"/>
    <w:rsid w:val="008C632C"/>
    <w:rsid w:val="00926A35"/>
    <w:rsid w:val="00960904"/>
    <w:rsid w:val="00965E63"/>
    <w:rsid w:val="00974D30"/>
    <w:rsid w:val="009B651E"/>
    <w:rsid w:val="009C0EBE"/>
    <w:rsid w:val="00A51D29"/>
    <w:rsid w:val="00A65F7B"/>
    <w:rsid w:val="00B408AA"/>
    <w:rsid w:val="00B62AB7"/>
    <w:rsid w:val="00BB430C"/>
    <w:rsid w:val="00BD7071"/>
    <w:rsid w:val="00C11B1D"/>
    <w:rsid w:val="00C8040D"/>
    <w:rsid w:val="00C82387"/>
    <w:rsid w:val="00C9639C"/>
    <w:rsid w:val="00CA2E71"/>
    <w:rsid w:val="00CE7048"/>
    <w:rsid w:val="00CE7CA7"/>
    <w:rsid w:val="00D4393A"/>
    <w:rsid w:val="00D65AD1"/>
    <w:rsid w:val="00DF0317"/>
    <w:rsid w:val="00DF7EC8"/>
    <w:rsid w:val="00E65DE5"/>
    <w:rsid w:val="00EE1170"/>
    <w:rsid w:val="00EF324B"/>
    <w:rsid w:val="00F02C75"/>
    <w:rsid w:val="00F613D4"/>
    <w:rsid w:val="00F70A3C"/>
    <w:rsid w:val="00FC2148"/>
    <w:rsid w:val="00FD2AFD"/>
    <w:rsid w:val="00FD443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246"/>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4393A"/>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D4393A"/>
    <w:rPr>
      <w:rFonts w:cs="Times New Roman"/>
      <w:b/>
      <w:bCs/>
    </w:rPr>
  </w:style>
  <w:style w:type="paragraph" w:styleId="Header">
    <w:name w:val="header"/>
    <w:basedOn w:val="Normal"/>
    <w:link w:val="HeaderChar"/>
    <w:uiPriority w:val="99"/>
    <w:semiHidden/>
    <w:rsid w:val="002115D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2115DA"/>
    <w:rPr>
      <w:rFonts w:cs="Times New Roman"/>
      <w:sz w:val="18"/>
      <w:szCs w:val="18"/>
    </w:rPr>
  </w:style>
  <w:style w:type="paragraph" w:styleId="Footer">
    <w:name w:val="footer"/>
    <w:basedOn w:val="Normal"/>
    <w:link w:val="FooterChar"/>
    <w:uiPriority w:val="99"/>
    <w:semiHidden/>
    <w:rsid w:val="002115D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2115DA"/>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9734116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617</TotalTime>
  <Pages>5</Pages>
  <Words>3155</Words>
  <Characters>3169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cp:lastModifiedBy>
  <cp:revision>17</cp:revision>
  <dcterms:created xsi:type="dcterms:W3CDTF">2018-12-11T07:09:00Z</dcterms:created>
  <dcterms:modified xsi:type="dcterms:W3CDTF">2018-12-13T13:33:00Z</dcterms:modified>
</cp:coreProperties>
</file>