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09" w:rsidRDefault="00AD7309" w:rsidP="00AD7309">
      <w:pPr>
        <w:spacing w:line="480" w:lineRule="auto"/>
        <w:rPr>
          <w:rFonts w:eastAsia="黑体"/>
          <w:color w:val="000000"/>
          <w:sz w:val="30"/>
          <w:szCs w:val="30"/>
        </w:rPr>
      </w:pPr>
      <w:r>
        <w:rPr>
          <w:rFonts w:eastAsia="黑体" w:hint="eastAsia"/>
          <w:color w:val="000000"/>
          <w:sz w:val="30"/>
          <w:szCs w:val="30"/>
        </w:rPr>
        <w:t>课题设计论证</w:t>
      </w:r>
      <w:r w:rsidRPr="00484832">
        <w:rPr>
          <w:rFonts w:hint="eastAsia"/>
          <w:color w:val="000000"/>
          <w:sz w:val="24"/>
        </w:rPr>
        <w:t>（总字数限</w:t>
      </w:r>
      <w:r w:rsidRPr="00484832">
        <w:rPr>
          <w:rFonts w:hint="eastAsia"/>
          <w:color w:val="000000"/>
          <w:sz w:val="24"/>
        </w:rPr>
        <w:t>40</w:t>
      </w:r>
      <w:r w:rsidRPr="00484832">
        <w:rPr>
          <w:color w:val="000000"/>
          <w:sz w:val="24"/>
        </w:rPr>
        <w:t>00</w:t>
      </w:r>
      <w:r w:rsidRPr="00484832">
        <w:rPr>
          <w:rFonts w:hint="eastAsia"/>
          <w:color w:val="000000"/>
          <w:sz w:val="24"/>
        </w:rPr>
        <w:t>字以内）</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AD7309" w:rsidTr="00F753F7">
        <w:trPr>
          <w:trHeight w:val="1379"/>
          <w:jc w:val="center"/>
        </w:trPr>
        <w:tc>
          <w:tcPr>
            <w:tcW w:w="9639" w:type="dxa"/>
            <w:tcBorders>
              <w:top w:val="single" w:sz="12" w:space="0" w:color="auto"/>
              <w:left w:val="single" w:sz="12" w:space="0" w:color="auto"/>
              <w:bottom w:val="single" w:sz="2" w:space="0" w:color="auto"/>
              <w:right w:val="single" w:sz="12" w:space="0" w:color="auto"/>
            </w:tcBorders>
            <w:vAlign w:val="center"/>
          </w:tcPr>
          <w:p w:rsidR="00AD7309" w:rsidRDefault="00AD7309" w:rsidP="00F753F7">
            <w:pPr>
              <w:ind w:right="71"/>
              <w:rPr>
                <w:color w:val="000000"/>
              </w:rPr>
            </w:pPr>
            <w:r>
              <w:rPr>
                <w:color w:val="000000"/>
              </w:rPr>
              <w:t>1</w:t>
            </w:r>
            <w:r>
              <w:rPr>
                <w:rFonts w:hint="eastAsia"/>
                <w:color w:val="000000"/>
              </w:rPr>
              <w:t>．</w:t>
            </w:r>
            <w:r>
              <w:rPr>
                <w:rFonts w:hint="eastAsia"/>
                <w:b/>
                <w:bCs/>
                <w:color w:val="000000"/>
              </w:rPr>
              <w:t>选题：</w:t>
            </w:r>
            <w:r w:rsidRPr="00327099">
              <w:rPr>
                <w:rFonts w:hint="eastAsia"/>
                <w:bCs/>
                <w:color w:val="000000"/>
              </w:rPr>
              <w:t>本课题核心概念的</w:t>
            </w:r>
            <w:r>
              <w:rPr>
                <w:rFonts w:hint="eastAsia"/>
                <w:bCs/>
                <w:color w:val="000000"/>
              </w:rPr>
              <w:t>界定，国内外</w:t>
            </w:r>
            <w:r>
              <w:rPr>
                <w:rFonts w:hint="eastAsia"/>
                <w:color w:val="000000"/>
              </w:rPr>
              <w:t>研究现状述评，选题的意义及研究价值；</w:t>
            </w:r>
          </w:p>
          <w:p w:rsidR="00AD7309" w:rsidRDefault="00AD7309" w:rsidP="00F753F7">
            <w:pPr>
              <w:ind w:right="71"/>
              <w:rPr>
                <w:color w:val="000000"/>
              </w:rPr>
            </w:pPr>
            <w:r>
              <w:rPr>
                <w:color w:val="000000"/>
              </w:rPr>
              <w:t>2</w:t>
            </w:r>
            <w:r>
              <w:rPr>
                <w:rFonts w:hint="eastAsia"/>
                <w:color w:val="000000"/>
              </w:rPr>
              <w:t>．</w:t>
            </w:r>
            <w:r>
              <w:rPr>
                <w:rFonts w:hint="eastAsia"/>
                <w:b/>
                <w:bCs/>
                <w:color w:val="000000"/>
              </w:rPr>
              <w:t>内容：</w:t>
            </w:r>
            <w:r>
              <w:rPr>
                <w:rFonts w:hint="eastAsia"/>
                <w:color w:val="000000"/>
              </w:rPr>
              <w:t>本课题的研究目标、研究内容、研究假设和预期创新点；</w:t>
            </w:r>
          </w:p>
          <w:p w:rsidR="00AD7309" w:rsidRPr="00327099" w:rsidRDefault="00AD7309" w:rsidP="00F753F7">
            <w:pPr>
              <w:ind w:right="71"/>
              <w:rPr>
                <w:color w:val="000000"/>
              </w:rPr>
            </w:pPr>
            <w:r>
              <w:rPr>
                <w:color w:val="000000"/>
              </w:rPr>
              <w:t>3</w:t>
            </w:r>
            <w:r>
              <w:rPr>
                <w:rFonts w:hint="eastAsia"/>
                <w:b/>
                <w:bCs/>
                <w:color w:val="000000"/>
              </w:rPr>
              <w:t>．思路：</w:t>
            </w:r>
            <w:r>
              <w:rPr>
                <w:rFonts w:hint="eastAsia"/>
                <w:color w:val="000000"/>
              </w:rPr>
              <w:t>本课题的研究思路、研究方法、技术路线和实施步骤。</w:t>
            </w:r>
            <w:r>
              <w:rPr>
                <w:rFonts w:hint="eastAsia"/>
                <w:color w:val="000000"/>
              </w:rPr>
              <w:t xml:space="preserve">           </w:t>
            </w:r>
          </w:p>
        </w:tc>
      </w:tr>
      <w:tr w:rsidR="00AD7309" w:rsidTr="00F753F7">
        <w:trPr>
          <w:trHeight w:val="12033"/>
          <w:jc w:val="center"/>
        </w:trPr>
        <w:tc>
          <w:tcPr>
            <w:tcW w:w="9639" w:type="dxa"/>
            <w:tcBorders>
              <w:top w:val="single" w:sz="2" w:space="0" w:color="auto"/>
              <w:left w:val="single" w:sz="12" w:space="0" w:color="auto"/>
              <w:bottom w:val="single" w:sz="12" w:space="0" w:color="auto"/>
              <w:right w:val="single" w:sz="12" w:space="0" w:color="auto"/>
            </w:tcBorders>
          </w:tcPr>
          <w:p w:rsidR="00F303AC" w:rsidRDefault="00476062" w:rsidP="00F753F7">
            <w:pPr>
              <w:ind w:firstLineChars="200" w:firstLine="420"/>
              <w:jc w:val="left"/>
              <w:rPr>
                <w:color w:val="000000"/>
              </w:rPr>
            </w:pPr>
            <w:r>
              <w:rPr>
                <w:rFonts w:hint="eastAsia"/>
                <w:color w:val="000000"/>
              </w:rPr>
              <w:t>网络</w:t>
            </w:r>
            <w:r w:rsidR="00CB6303">
              <w:rPr>
                <w:rFonts w:hint="eastAsia"/>
                <w:color w:val="000000"/>
              </w:rPr>
              <w:t>和多媒体</w:t>
            </w:r>
            <w:r>
              <w:rPr>
                <w:rFonts w:hint="eastAsia"/>
                <w:color w:val="000000"/>
              </w:rPr>
              <w:t>技术的飞速发展，已经对传统的教育教学</w:t>
            </w:r>
            <w:r w:rsidR="006A0322">
              <w:rPr>
                <w:rFonts w:hint="eastAsia"/>
                <w:color w:val="000000"/>
              </w:rPr>
              <w:t>方式</w:t>
            </w:r>
            <w:r>
              <w:rPr>
                <w:rFonts w:hint="eastAsia"/>
                <w:color w:val="000000"/>
              </w:rPr>
              <w:t>产生了巨大的影响，从起初的上网搜索课件、教案、试题发展到了</w:t>
            </w:r>
            <w:r w:rsidR="006A0322">
              <w:rPr>
                <w:rFonts w:hint="eastAsia"/>
                <w:color w:val="000000"/>
              </w:rPr>
              <w:t>搜索</w:t>
            </w:r>
            <w:r>
              <w:rPr>
                <w:rFonts w:hint="eastAsia"/>
                <w:color w:val="000000"/>
              </w:rPr>
              <w:t>视频影像，从最初的下载后观看发展到了在线观看，从单向推送发展到了双向</w:t>
            </w:r>
            <w:r w:rsidR="006A0322">
              <w:rPr>
                <w:rFonts w:hint="eastAsia"/>
                <w:color w:val="000000"/>
              </w:rPr>
              <w:t>交流</w:t>
            </w:r>
            <w:r>
              <w:rPr>
                <w:rFonts w:hint="eastAsia"/>
                <w:color w:val="000000"/>
              </w:rPr>
              <w:t>互动。</w:t>
            </w:r>
            <w:r w:rsidR="00F303AC">
              <w:rPr>
                <w:rFonts w:hint="eastAsia"/>
                <w:color w:val="000000"/>
              </w:rPr>
              <w:t>当前比较流行的</w:t>
            </w:r>
            <w:r w:rsidR="006A0322">
              <w:rPr>
                <w:rFonts w:hint="eastAsia"/>
                <w:color w:val="000000"/>
              </w:rPr>
              <w:t>MOOC</w:t>
            </w:r>
            <w:r w:rsidR="006A0322">
              <w:rPr>
                <w:rFonts w:hint="eastAsia"/>
                <w:color w:val="000000"/>
              </w:rPr>
              <w:t>（</w:t>
            </w:r>
            <w:r w:rsidR="00F303AC">
              <w:rPr>
                <w:rFonts w:hint="eastAsia"/>
                <w:color w:val="000000"/>
              </w:rPr>
              <w:t>慕课</w:t>
            </w:r>
            <w:r w:rsidR="006A0322">
              <w:rPr>
                <w:rFonts w:hint="eastAsia"/>
                <w:color w:val="000000"/>
              </w:rPr>
              <w:t>）</w:t>
            </w:r>
            <w:r w:rsidR="00F303AC">
              <w:rPr>
                <w:rFonts w:hint="eastAsia"/>
                <w:color w:val="000000"/>
              </w:rPr>
              <w:t>、翻转课堂等教学形式都是基于网络</w:t>
            </w:r>
            <w:r w:rsidR="00CB6303">
              <w:rPr>
                <w:rFonts w:hint="eastAsia"/>
                <w:color w:val="000000"/>
              </w:rPr>
              <w:t>和多媒体</w:t>
            </w:r>
            <w:r w:rsidR="00F303AC">
              <w:rPr>
                <w:rFonts w:hint="eastAsia"/>
                <w:color w:val="000000"/>
              </w:rPr>
              <w:t>技术而实现的。</w:t>
            </w:r>
            <w:r w:rsidR="006A0322">
              <w:rPr>
                <w:rFonts w:hint="eastAsia"/>
                <w:color w:val="000000"/>
              </w:rPr>
              <w:t>但这些形式大多数都是单项推送，即受众只</w:t>
            </w:r>
            <w:r w:rsidR="00CB6303">
              <w:rPr>
                <w:rFonts w:hint="eastAsia"/>
                <w:color w:val="000000"/>
              </w:rPr>
              <w:t>能</w:t>
            </w:r>
            <w:r w:rsidR="006A0322">
              <w:rPr>
                <w:rFonts w:hint="eastAsia"/>
                <w:color w:val="000000"/>
              </w:rPr>
              <w:t>接受信息，而不能实现交流互动。</w:t>
            </w:r>
          </w:p>
          <w:p w:rsidR="00AD7309" w:rsidRDefault="007D6234" w:rsidP="00F753F7">
            <w:pPr>
              <w:ind w:firstLineChars="200" w:firstLine="420"/>
              <w:jc w:val="left"/>
              <w:rPr>
                <w:color w:val="000000"/>
              </w:rPr>
            </w:pPr>
            <w:r>
              <w:rPr>
                <w:noProof/>
                <w:color w:val="000000"/>
              </w:rPr>
              <w:pict>
                <v:group id="_x0000_s1026" style="position:absolute;left:0;text-align:left;margin-left:158.45pt;margin-top:8.35pt;width:311.95pt;height:230.95pt;z-index:251660288" coordorigin="4370,4561" coordsize="6239,4619">
                  <v:group id="_x0000_s1027" style="position:absolute;left:4370;top:4561;width:6239;height:3959" coordorigin="3395,1546" coordsize="6239,3959">
                    <v:group id="_x0000_s1028" style="position:absolute;left:3395;top:1546;width:4315;height:3959" coordorigin="3395,1546" coordsize="4315,3959">
                      <v:rect id="_x0000_s1029" style="position:absolute;left:4205;top:1546;width:3505;height:450;mso-position-horizontal-relative:margin" filled="f" fillcolor="black">
                        <v:textbox>
                          <w:txbxContent>
                            <w:p w:rsidR="00AD7309" w:rsidRPr="003E06CD" w:rsidRDefault="00AD7309" w:rsidP="00AD7309">
                              <w:pPr>
                                <w:jc w:val="center"/>
                                <w:rPr>
                                  <w:sz w:val="24"/>
                                </w:rPr>
                              </w:pPr>
                              <w:r w:rsidRPr="003E06CD">
                                <w:rPr>
                                  <w:rFonts w:hint="eastAsia"/>
                                  <w:sz w:val="24"/>
                                </w:rPr>
                                <w:t>当前基于网络的</w:t>
                              </w:r>
                              <w:r>
                                <w:rPr>
                                  <w:rFonts w:hint="eastAsia"/>
                                  <w:sz w:val="24"/>
                                </w:rPr>
                                <w:t>主要</w:t>
                              </w:r>
                              <w:r w:rsidRPr="003E06CD">
                                <w:rPr>
                                  <w:rFonts w:hint="eastAsia"/>
                                  <w:sz w:val="24"/>
                                </w:rPr>
                                <w:t>教学形式</w:t>
                              </w:r>
                            </w:p>
                          </w:txbxContent>
                        </v:textbox>
                      </v:rect>
                      <v:shapetype id="_x0000_t202" coordsize="21600,21600" o:spt="202" path="m,l,21600r21600,l21600,xe">
                        <v:stroke joinstyle="miter"/>
                        <v:path gradientshapeok="t" o:connecttype="rect"/>
                      </v:shapetype>
                      <v:shape id="_x0000_s1030" type="#_x0000_t202" style="position:absolute;left:4200;top:2820;width:1380;height:450">
                        <v:textbox>
                          <w:txbxContent>
                            <w:p w:rsidR="00AD7309" w:rsidRPr="003E06CD" w:rsidRDefault="00AD7309" w:rsidP="00AD7309">
                              <w:pPr>
                                <w:jc w:val="center"/>
                                <w:rPr>
                                  <w:sz w:val="24"/>
                                </w:rPr>
                              </w:pPr>
                              <w:r w:rsidRPr="003E06CD">
                                <w:rPr>
                                  <w:rFonts w:hint="eastAsia"/>
                                  <w:sz w:val="24"/>
                                </w:rPr>
                                <w:t>教育网站</w:t>
                              </w:r>
                            </w:p>
                          </w:txbxContent>
                        </v:textbox>
                      </v:shape>
                      <v:shape id="_x0000_s1031" type="#_x0000_t202" style="position:absolute;left:6330;top:2820;width:1380;height:450">
                        <v:textbox>
                          <w:txbxContent>
                            <w:p w:rsidR="00AD7309" w:rsidRPr="003E06CD" w:rsidRDefault="00AD7309" w:rsidP="00AD7309">
                              <w:pPr>
                                <w:jc w:val="center"/>
                                <w:rPr>
                                  <w:sz w:val="24"/>
                                </w:rPr>
                              </w:pPr>
                              <w:r w:rsidRPr="003E06CD">
                                <w:rPr>
                                  <w:rFonts w:hint="eastAsia"/>
                                  <w:sz w:val="24"/>
                                </w:rPr>
                                <w:t>教师直播</w:t>
                              </w:r>
                            </w:p>
                          </w:txbxContent>
                        </v:textbox>
                      </v:shape>
                      <v:shape id="_x0000_s1032" type="#_x0000_t202" style="position:absolute;left:3395;top:4110;width:1380;height:450">
                        <v:textbox>
                          <w:txbxContent>
                            <w:p w:rsidR="00AD7309" w:rsidRPr="003E06CD" w:rsidRDefault="00AD7309" w:rsidP="00AD7309">
                              <w:pPr>
                                <w:rPr>
                                  <w:sz w:val="24"/>
                                </w:rPr>
                              </w:pPr>
                              <w:r w:rsidRPr="003E06CD">
                                <w:rPr>
                                  <w:sz w:val="24"/>
                                </w:rPr>
                                <w:t>事先录播</w:t>
                              </w:r>
                            </w:p>
                          </w:txbxContent>
                        </v:textbox>
                      </v:shape>
                      <v:shape id="_x0000_s1033" type="#_x0000_t202" style="position:absolute;left:4935;top:4110;width:1380;height:450">
                        <v:textbox>
                          <w:txbxContent>
                            <w:p w:rsidR="00AD7309" w:rsidRPr="003E06CD" w:rsidRDefault="00AD7309" w:rsidP="00AD7309">
                              <w:pPr>
                                <w:jc w:val="center"/>
                                <w:rPr>
                                  <w:sz w:val="24"/>
                                </w:rPr>
                              </w:pPr>
                              <w:r w:rsidRPr="003E06CD">
                                <w:rPr>
                                  <w:sz w:val="24"/>
                                </w:rPr>
                                <w:t>实时直播</w:t>
                              </w:r>
                            </w:p>
                          </w:txbxContent>
                        </v:textbox>
                      </v:shape>
                      <v:shape id="_x0000_s1034" type="#_x0000_t202" style="position:absolute;left:3750;top:5055;width:3757;height:450">
                        <v:textbox>
                          <w:txbxContent>
                            <w:p w:rsidR="00AD7309" w:rsidRPr="003E06CD" w:rsidRDefault="00AD7309" w:rsidP="00AD7309">
                              <w:pPr>
                                <w:jc w:val="center"/>
                                <w:rPr>
                                  <w:sz w:val="24"/>
                                </w:rPr>
                              </w:pPr>
                              <w:r w:rsidRPr="003E06CD">
                                <w:rPr>
                                  <w:sz w:val="24"/>
                                </w:rPr>
                                <w:t>受</w:t>
                              </w:r>
                              <w:r>
                                <w:rPr>
                                  <w:rFonts w:hint="eastAsia"/>
                                  <w:sz w:val="24"/>
                                </w:rPr>
                                <w:t xml:space="preserve">  </w:t>
                              </w:r>
                              <w:r w:rsidRPr="003E06CD">
                                <w:rPr>
                                  <w:sz w:val="24"/>
                                </w:rPr>
                                <w:t>众</w:t>
                              </w:r>
                            </w:p>
                          </w:txbxContent>
                        </v:textbox>
                      </v:shape>
                      <v:shapetype id="_x0000_t32" coordsize="21600,21600" o:spt="32" o:oned="t" path="m,l21600,21600e" filled="f">
                        <v:path arrowok="t" fillok="f" o:connecttype="none"/>
                        <o:lock v:ext="edit" shapetype="t"/>
                      </v:shapetype>
                      <v:shape id="_x0000_s1035" type="#_x0000_t32" style="position:absolute;left:5955;top:1996;width:0;height:404" o:connectortype="straight"/>
                      <v:shape id="_x0000_s1036" type="#_x0000_t32" style="position:absolute;left:4875;top:2400;width:2160;height:1;flip:y" o:connectortype="straight"/>
                      <v:shape id="_x0000_s1037" type="#_x0000_t32" style="position:absolute;left:4875;top:2401;width:0;height:404" o:connectortype="straight"/>
                      <v:shape id="_x0000_s1038" type="#_x0000_t32" style="position:absolute;left:7035;top:2401;width:0;height:404" o:connectortype="straight"/>
                      <v:shape id="_x0000_s1039" type="#_x0000_t32" style="position:absolute;left:4080;top:3691;width:0;height:404" o:connectortype="straight"/>
                      <v:shape id="_x0000_s1040" type="#_x0000_t32" style="position:absolute;left:5625;top:3691;width:0;height:404" o:connectortype="straight"/>
                      <v:shape id="_x0000_s1041" type="#_x0000_t32" style="position:absolute;left:4095;top:3691;width:1530;height:0" o:connectortype="straight"/>
                      <v:shape id="_x0000_s1042" type="#_x0000_t32" style="position:absolute;left:4845;top:3287;width:0;height:404" o:connectortype="straight"/>
                      <v:shape id="_x0000_s1043" type="#_x0000_t32" style="position:absolute;left:7035;top:3375;width:0;height:1590" o:connectortype="straight" strokeweight="1pt">
                        <v:stroke endarrow="block"/>
                      </v:shape>
                      <v:shape id="_x0000_s1044" type="#_x0000_t32" style="position:absolute;left:5610;top:4575;width:0;height:480" o:connectortype="straight" strokeweight="1pt">
                        <v:stroke endarrow="block"/>
                      </v:shape>
                      <v:shape id="_x0000_s1045" type="#_x0000_t32" style="position:absolute;left:4095;top:4575;width:0;height:480" o:connectortype="straight" strokeweight="1pt">
                        <v:stroke endarrow="block"/>
                      </v:shape>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6" type="#_x0000_t63" style="position:absolute;left:7920;top:2708;width:1885;height:1542;rotation:5485497fd" adj="-8261,23251">
                      <v:textbox>
                        <w:txbxContent>
                          <w:p w:rsidR="00AD7309" w:rsidRDefault="00AD7309" w:rsidP="00AD7309">
                            <w:r>
                              <w:t>只能单向传输</w:t>
                            </w:r>
                            <w:r>
                              <w:rPr>
                                <w:rFonts w:hint="eastAsia"/>
                              </w:rPr>
                              <w:t>，</w:t>
                            </w:r>
                            <w:r>
                              <w:t>不能双向互动</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7" type="#_x0000_t62" style="position:absolute;left:8110;top:4680;width:860;height:525" adj="-15371,22834">
                      <v:textbox>
                        <w:txbxContent>
                          <w:p w:rsidR="00AD7309" w:rsidRDefault="00AD7309" w:rsidP="00AD7309">
                            <w:r>
                              <w:t>缴费</w:t>
                            </w:r>
                          </w:p>
                        </w:txbxContent>
                      </v:textbox>
                    </v:shape>
                  </v:group>
                  <v:shape id="_x0000_s1048" type="#_x0000_t202" style="position:absolute;left:6600;top:8670;width:780;height:510" filled="f" stroked="f">
                    <v:textbox>
                      <w:txbxContent>
                        <w:p w:rsidR="00AD7309" w:rsidRPr="002E2D1E" w:rsidRDefault="00AD7309" w:rsidP="00AD7309">
                          <w:pPr>
                            <w:rPr>
                              <w:sz w:val="24"/>
                            </w:rPr>
                          </w:pPr>
                          <w:r w:rsidRPr="002E2D1E">
                            <w:rPr>
                              <w:rFonts w:hint="eastAsia"/>
                              <w:sz w:val="24"/>
                            </w:rPr>
                            <w:t>图</w:t>
                          </w:r>
                          <w:r w:rsidRPr="002E2D1E">
                            <w:rPr>
                              <w:rFonts w:hint="eastAsia"/>
                              <w:sz w:val="24"/>
                            </w:rPr>
                            <w:t>1</w:t>
                          </w:r>
                        </w:p>
                      </w:txbxContent>
                    </v:textbox>
                  </v:shape>
                  <w10:wrap type="square"/>
                </v:group>
              </w:pict>
            </w:r>
            <w:r w:rsidR="00AD7309">
              <w:rPr>
                <w:rFonts w:hint="eastAsia"/>
                <w:color w:val="000000"/>
              </w:rPr>
              <w:t>目前网络教学的形式主要有两种（见图</w:t>
            </w:r>
            <w:r w:rsidR="00476062">
              <w:rPr>
                <w:rFonts w:hint="eastAsia"/>
                <w:color w:val="000000"/>
              </w:rPr>
              <w:t>1</w:t>
            </w:r>
            <w:r w:rsidR="00AD7309">
              <w:rPr>
                <w:rFonts w:hint="eastAsia"/>
                <w:color w:val="000000"/>
              </w:rPr>
              <w:t>），一</w:t>
            </w:r>
            <w:r w:rsidR="00476062">
              <w:rPr>
                <w:rFonts w:hint="eastAsia"/>
                <w:color w:val="000000"/>
              </w:rPr>
              <w:t>种</w:t>
            </w:r>
            <w:r w:rsidR="00AD7309">
              <w:rPr>
                <w:rFonts w:hint="eastAsia"/>
                <w:color w:val="000000"/>
              </w:rPr>
              <w:t>是以教育资源网站为平台，向学生推送教学内容，包括课堂实录、微课、练习、</w:t>
            </w:r>
            <w:r w:rsidR="00476062">
              <w:rPr>
                <w:rFonts w:hint="eastAsia"/>
                <w:color w:val="000000"/>
              </w:rPr>
              <w:t>检测</w:t>
            </w:r>
            <w:r w:rsidR="00AD7309">
              <w:rPr>
                <w:rFonts w:hint="eastAsia"/>
                <w:color w:val="000000"/>
              </w:rPr>
              <w:t>题目等。另一种是教师以直播的形式，向学生进行相关知识的专题讲解。这两种网络教学形式都是单向的信息推送，而不能实现交流互动，</w:t>
            </w:r>
            <w:r w:rsidR="00F303AC">
              <w:rPr>
                <w:rFonts w:hint="eastAsia"/>
                <w:color w:val="000000"/>
              </w:rPr>
              <w:t>并且作为受众的学生和家长都是要付费的</w:t>
            </w:r>
            <w:r w:rsidR="00AD7309">
              <w:rPr>
                <w:rFonts w:hint="eastAsia"/>
                <w:color w:val="000000"/>
              </w:rPr>
              <w:t>。</w:t>
            </w:r>
          </w:p>
          <w:p w:rsidR="00CB6303" w:rsidRDefault="007D6234" w:rsidP="00CB6303">
            <w:pPr>
              <w:ind w:firstLineChars="200" w:firstLine="420"/>
              <w:jc w:val="left"/>
              <w:rPr>
                <w:color w:val="000000"/>
              </w:rPr>
            </w:pPr>
            <w:r>
              <w:rPr>
                <w:noProof/>
                <w:color w:val="000000"/>
              </w:rPr>
              <w:pict>
                <v:group id="_x0000_s1049" style="position:absolute;left:0;text-align:left;margin-left:252.2pt;margin-top:83.3pt;width:213pt;height:211pt;z-index:251661312" coordorigin="4425,7450" coordsize="4260,4220">
                  <v:group id="_x0000_s1050" style="position:absolute;left:4425;top:7450;width:4260;height:3660" coordorigin="3450,2175" coordsize="4260,3660">
                    <v:oval id="_x0000_s1051" style="position:absolute;left:4875;top:3294;width:1440;height:1440"/>
                    <v:shape id="_x0000_s1052" type="#_x0000_t202" style="position:absolute;left:5055;top:3819;width:1200;height:540" filled="f" stroked="f">
                      <v:textbox>
                        <w:txbxContent>
                          <w:p w:rsidR="00AD7309" w:rsidRPr="003B22AF" w:rsidRDefault="00AD7309" w:rsidP="00AD7309">
                            <w:pPr>
                              <w:rPr>
                                <w:sz w:val="24"/>
                              </w:rPr>
                            </w:pPr>
                            <w:r w:rsidRPr="003B22AF">
                              <w:rPr>
                                <w:sz w:val="24"/>
                              </w:rPr>
                              <w:t>云平台</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3" type="#_x0000_t69" style="position:absolute;left:4280;top:3894;width:570;height:240"/>
                    <v:shape id="_x0000_s1054" type="#_x0000_t202" style="position:absolute;left:5040;top:2175;width:990;height:480">
                      <v:textbox>
                        <w:txbxContent>
                          <w:p w:rsidR="00AD7309" w:rsidRPr="003B22AF" w:rsidRDefault="00AD7309" w:rsidP="00AD7309">
                            <w:pPr>
                              <w:jc w:val="center"/>
                              <w:rPr>
                                <w:sz w:val="24"/>
                              </w:rPr>
                            </w:pPr>
                            <w:r w:rsidRPr="003B22AF">
                              <w:rPr>
                                <w:sz w:val="24"/>
                              </w:rPr>
                              <w:t>学校</w:t>
                            </w:r>
                          </w:p>
                        </w:txbxContent>
                      </v:textbox>
                    </v:shape>
                    <v:shape id="_x0000_s1055" type="#_x0000_t202" style="position:absolute;left:6925;top:3765;width:785;height:480">
                      <v:textbox>
                        <w:txbxContent>
                          <w:p w:rsidR="00AD7309" w:rsidRPr="003B22AF" w:rsidRDefault="00AD7309" w:rsidP="00AD7309">
                            <w:pPr>
                              <w:jc w:val="center"/>
                              <w:rPr>
                                <w:sz w:val="24"/>
                              </w:rPr>
                            </w:pPr>
                            <w:r w:rsidRPr="003B22AF">
                              <w:rPr>
                                <w:sz w:val="24"/>
                              </w:rPr>
                              <w:t>学校</w:t>
                            </w:r>
                          </w:p>
                        </w:txbxContent>
                      </v:textbox>
                    </v:shape>
                    <v:shape id="_x0000_s1056" type="#_x0000_t202" style="position:absolute;left:3450;top:3759;width:790;height:480">
                      <v:textbox>
                        <w:txbxContent>
                          <w:p w:rsidR="00AD7309" w:rsidRPr="003B22AF" w:rsidRDefault="00AD7309" w:rsidP="00AD7309">
                            <w:pPr>
                              <w:jc w:val="center"/>
                              <w:rPr>
                                <w:sz w:val="24"/>
                              </w:rPr>
                            </w:pPr>
                            <w:r w:rsidRPr="003B22AF">
                              <w:rPr>
                                <w:sz w:val="24"/>
                              </w:rPr>
                              <w:t>学校</w:t>
                            </w:r>
                          </w:p>
                        </w:txbxContent>
                      </v:textbox>
                    </v:shape>
                    <v:shape id="_x0000_s1057" type="#_x0000_t202" style="position:absolute;left:4470;top:5355;width:2190;height:480">
                      <v:textbox>
                        <w:txbxContent>
                          <w:p w:rsidR="00AD7309" w:rsidRPr="003B22AF" w:rsidRDefault="00AD7309" w:rsidP="00AD7309">
                            <w:pPr>
                              <w:jc w:val="center"/>
                              <w:rPr>
                                <w:sz w:val="24"/>
                              </w:rPr>
                            </w:pPr>
                            <w:r>
                              <w:rPr>
                                <w:rFonts w:hint="eastAsia"/>
                                <w:sz w:val="24"/>
                              </w:rPr>
                              <w:t>教师，学生，家长</w:t>
                            </w:r>
                          </w:p>
                        </w:txbxContent>
                      </v:textbox>
                    </v:shape>
                    <v:shape id="_x0000_s1058" type="#_x0000_t69" style="position:absolute;left:5265;top:2880;width:570;height:240;rotation:90"/>
                    <v:shape id="_x0000_s1059" type="#_x0000_t69" style="position:absolute;left:5280;top:4914;width:570;height:240;rotation:90"/>
                    <v:shape id="_x0000_s1060" type="#_x0000_t69" style="position:absolute;left:6330;top:3894;width:570;height:240"/>
                  </v:group>
                  <v:shape id="_x0000_s1061" type="#_x0000_t202" style="position:absolute;left:6180;top:11145;width:810;height:525" filled="f" stroked="f">
                    <v:textbox>
                      <w:txbxContent>
                        <w:p w:rsidR="00AD7309" w:rsidRPr="002E2D1E" w:rsidRDefault="00AD7309" w:rsidP="00AD7309">
                          <w:pPr>
                            <w:rPr>
                              <w:sz w:val="24"/>
                            </w:rPr>
                          </w:pPr>
                          <w:r w:rsidRPr="002E2D1E">
                            <w:rPr>
                              <w:rFonts w:hint="eastAsia"/>
                              <w:sz w:val="24"/>
                            </w:rPr>
                            <w:t>图</w:t>
                          </w:r>
                          <w:r w:rsidRPr="002E2D1E">
                            <w:rPr>
                              <w:rFonts w:hint="eastAsia"/>
                              <w:sz w:val="24"/>
                            </w:rPr>
                            <w:t>2</w:t>
                          </w:r>
                        </w:p>
                      </w:txbxContent>
                    </v:textbox>
                  </v:shape>
                  <w10:wrap type="square"/>
                </v:group>
              </w:pict>
            </w:r>
            <w:r w:rsidR="00CB6303">
              <w:rPr>
                <w:color w:val="000000"/>
              </w:rPr>
              <w:t>网络同步教学是指利用互联网和流媒体传输等技术</w:t>
            </w:r>
            <w:r w:rsidR="00CB6303">
              <w:rPr>
                <w:rFonts w:hint="eastAsia"/>
                <w:color w:val="000000"/>
              </w:rPr>
              <w:t>，</w:t>
            </w:r>
            <w:r w:rsidR="00CB6303">
              <w:rPr>
                <w:color w:val="000000"/>
              </w:rPr>
              <w:t>实现</w:t>
            </w:r>
            <w:r w:rsidR="00CB6303">
              <w:rPr>
                <w:rFonts w:hint="eastAsia"/>
                <w:color w:val="000000"/>
              </w:rPr>
              <w:t>跨空间</w:t>
            </w:r>
            <w:r w:rsidR="00CB6303">
              <w:rPr>
                <w:color w:val="000000"/>
              </w:rPr>
              <w:t>的教学活动</w:t>
            </w:r>
            <w:r w:rsidR="00CB6303">
              <w:rPr>
                <w:rFonts w:hint="eastAsia"/>
                <w:color w:val="000000"/>
              </w:rPr>
              <w:t>的</w:t>
            </w:r>
            <w:r w:rsidR="00CB6303">
              <w:rPr>
                <w:color w:val="000000"/>
              </w:rPr>
              <w:t>实时观看和交流互动</w:t>
            </w:r>
            <w:r w:rsidR="00CB6303">
              <w:rPr>
                <w:rFonts w:hint="eastAsia"/>
                <w:color w:val="000000"/>
              </w:rPr>
              <w:t>（如图</w:t>
            </w:r>
            <w:r w:rsidR="00CB6303">
              <w:rPr>
                <w:rFonts w:hint="eastAsia"/>
                <w:color w:val="000000"/>
              </w:rPr>
              <w:t>2</w:t>
            </w:r>
            <w:r w:rsidR="00CB6303">
              <w:rPr>
                <w:rFonts w:hint="eastAsia"/>
                <w:color w:val="000000"/>
              </w:rPr>
              <w:t>）。利用网络同步教学系统可以突破空间上的障碍，它不仅可以实现资源共享，更可以进行双向的互动交流，使得不同地域的师生同上一节课，教师可以进行互动交流，从而节约了巨大的人力财力成本，是教育技术现代化的重要标志。</w:t>
            </w:r>
          </w:p>
          <w:p w:rsidR="00834669" w:rsidRDefault="00AD7309" w:rsidP="00F753F7">
            <w:pPr>
              <w:ind w:firstLineChars="200" w:firstLine="420"/>
              <w:jc w:val="left"/>
              <w:rPr>
                <w:color w:val="000000"/>
              </w:rPr>
            </w:pPr>
            <w:r>
              <w:rPr>
                <w:rFonts w:hint="eastAsia"/>
                <w:color w:val="000000"/>
              </w:rPr>
              <w:t>天津市</w:t>
            </w:r>
            <w:r w:rsidR="00F303AC">
              <w:rPr>
                <w:rFonts w:hint="eastAsia"/>
                <w:color w:val="000000"/>
              </w:rPr>
              <w:t>建设并投入使用的</w:t>
            </w:r>
            <w:r w:rsidR="006A0322">
              <w:rPr>
                <w:rFonts w:hint="eastAsia"/>
                <w:color w:val="000000"/>
              </w:rPr>
              <w:t>校际</w:t>
            </w:r>
            <w:r>
              <w:rPr>
                <w:rFonts w:hint="eastAsia"/>
                <w:color w:val="000000"/>
              </w:rPr>
              <w:t>网络同步教学项目，可以实现区域间、校际间、学区间</w:t>
            </w:r>
            <w:r w:rsidR="00CB6303">
              <w:rPr>
                <w:rFonts w:hint="eastAsia"/>
                <w:color w:val="000000"/>
              </w:rPr>
              <w:t>、</w:t>
            </w:r>
            <w:r>
              <w:rPr>
                <w:rFonts w:hint="eastAsia"/>
                <w:color w:val="000000"/>
              </w:rPr>
              <w:t>学校内各个不同区域的教学教研活动的</w:t>
            </w:r>
            <w:r w:rsidR="00834669">
              <w:rPr>
                <w:rFonts w:hint="eastAsia"/>
                <w:color w:val="000000"/>
              </w:rPr>
              <w:t>实时</w:t>
            </w:r>
            <w:r>
              <w:rPr>
                <w:rFonts w:hint="eastAsia"/>
                <w:color w:val="000000"/>
              </w:rPr>
              <w:t>互动交流。</w:t>
            </w:r>
            <w:r w:rsidR="00834669">
              <w:rPr>
                <w:rFonts w:hint="eastAsia"/>
                <w:color w:val="000000"/>
              </w:rPr>
              <w:t>这一项目目前在国内是比较前沿的，具有很强的示范效应。</w:t>
            </w:r>
          </w:p>
          <w:p w:rsidR="00AD7309" w:rsidRDefault="003F2B5C" w:rsidP="00F753F7">
            <w:pPr>
              <w:ind w:firstLineChars="200" w:firstLine="420"/>
              <w:jc w:val="left"/>
              <w:rPr>
                <w:color w:val="000000"/>
              </w:rPr>
            </w:pPr>
            <w:r>
              <w:rPr>
                <w:rFonts w:hint="eastAsia"/>
                <w:color w:val="000000"/>
              </w:rPr>
              <w:t>这一平台能够落户我校，确实为我校信息化水平的提升带来了巨大的机遇，我们综合调研分析后，决定将</w:t>
            </w:r>
            <w:r w:rsidR="00CF061A">
              <w:rPr>
                <w:rFonts w:hint="eastAsia"/>
                <w:color w:val="000000"/>
              </w:rPr>
              <w:t>“</w:t>
            </w:r>
            <w:r>
              <w:rPr>
                <w:rFonts w:hint="eastAsia"/>
                <w:color w:val="000000"/>
              </w:rPr>
              <w:t>网络同步教研模式的设计与应用研究</w:t>
            </w:r>
            <w:r w:rsidR="00CF061A">
              <w:rPr>
                <w:rFonts w:hint="eastAsia"/>
                <w:color w:val="000000"/>
              </w:rPr>
              <w:t>”</w:t>
            </w:r>
            <w:r>
              <w:rPr>
                <w:rFonts w:hint="eastAsia"/>
                <w:color w:val="000000"/>
              </w:rPr>
              <w:t>作为我校重点攻关项目，主要是因为，</w:t>
            </w:r>
            <w:r w:rsidR="00834669">
              <w:rPr>
                <w:rFonts w:hint="eastAsia"/>
                <w:color w:val="000000"/>
              </w:rPr>
              <w:t>我校作为一所农村初中学校，教师年龄结构相对</w:t>
            </w:r>
            <w:r>
              <w:rPr>
                <w:rFonts w:hint="eastAsia"/>
                <w:color w:val="000000"/>
              </w:rPr>
              <w:t>老化</w:t>
            </w:r>
            <w:r w:rsidR="00834669">
              <w:rPr>
                <w:rFonts w:hint="eastAsia"/>
                <w:color w:val="000000"/>
              </w:rPr>
              <w:t>，师资力量短缺，教育教学观念滞后，</w:t>
            </w:r>
            <w:r w:rsidR="00CF061A">
              <w:rPr>
                <w:rFonts w:hint="eastAsia"/>
                <w:color w:val="000000"/>
              </w:rPr>
              <w:t>教师对新生事物的接纳速度慢，</w:t>
            </w:r>
            <w:r>
              <w:rPr>
                <w:rFonts w:hint="eastAsia"/>
                <w:color w:val="000000"/>
              </w:rPr>
              <w:t>平时教研活动</w:t>
            </w:r>
            <w:r w:rsidR="00CF061A">
              <w:rPr>
                <w:rFonts w:hint="eastAsia"/>
                <w:color w:val="000000"/>
              </w:rPr>
              <w:t>主要集中在校内</w:t>
            </w:r>
            <w:r>
              <w:rPr>
                <w:rFonts w:hint="eastAsia"/>
                <w:color w:val="000000"/>
              </w:rPr>
              <w:t>，</w:t>
            </w:r>
            <w:r w:rsidR="00CF061A">
              <w:rPr>
                <w:rFonts w:hint="eastAsia"/>
                <w:color w:val="000000"/>
              </w:rPr>
              <w:t>相对闭塞，</w:t>
            </w:r>
            <w:r w:rsidR="00834669">
              <w:rPr>
                <w:rFonts w:hint="eastAsia"/>
                <w:color w:val="000000"/>
              </w:rPr>
              <w:t>与优质学校的交流机会</w:t>
            </w:r>
            <w:r w:rsidR="00CF061A">
              <w:rPr>
                <w:rFonts w:hint="eastAsia"/>
                <w:color w:val="000000"/>
              </w:rPr>
              <w:t>就更少了</w:t>
            </w:r>
            <w:r w:rsidR="00834669">
              <w:rPr>
                <w:rFonts w:hint="eastAsia"/>
                <w:color w:val="000000"/>
              </w:rPr>
              <w:t>，</w:t>
            </w:r>
            <w:r>
              <w:rPr>
                <w:rFonts w:hint="eastAsia"/>
                <w:color w:val="000000"/>
              </w:rPr>
              <w:t>教师专业化发展严重</w:t>
            </w:r>
            <w:r w:rsidR="00CD4F51">
              <w:rPr>
                <w:rFonts w:hint="eastAsia"/>
                <w:color w:val="000000"/>
              </w:rPr>
              <w:t>受阻，因此</w:t>
            </w:r>
            <w:r>
              <w:rPr>
                <w:rFonts w:hint="eastAsia"/>
                <w:color w:val="000000"/>
              </w:rPr>
              <w:t>加强师资培训</w:t>
            </w:r>
            <w:r w:rsidR="00CD4F51">
              <w:rPr>
                <w:rFonts w:hint="eastAsia"/>
                <w:color w:val="000000"/>
              </w:rPr>
              <w:t>，迅速提升教师的专业化水平</w:t>
            </w:r>
            <w:r>
              <w:rPr>
                <w:rFonts w:hint="eastAsia"/>
                <w:color w:val="000000"/>
              </w:rPr>
              <w:t>是我们当前最主要和最迫切的需求。我们希望通过这一平台，能够让老师们见到更多的好课，能够与更多的名师、优秀教师进行交流互动，</w:t>
            </w:r>
            <w:r w:rsidR="00CD4F51">
              <w:rPr>
                <w:rFonts w:hint="eastAsia"/>
                <w:color w:val="000000"/>
              </w:rPr>
              <w:t>能够得到更多的优质教育教学资源</w:t>
            </w:r>
            <w:r>
              <w:rPr>
                <w:rFonts w:hint="eastAsia"/>
                <w:color w:val="000000"/>
              </w:rPr>
              <w:t>。</w:t>
            </w:r>
          </w:p>
          <w:p w:rsidR="00AD7309" w:rsidRDefault="00CD4F51" w:rsidP="00F753F7">
            <w:pPr>
              <w:ind w:firstLineChars="200" w:firstLine="420"/>
              <w:jc w:val="left"/>
              <w:rPr>
                <w:color w:val="000000"/>
              </w:rPr>
            </w:pPr>
            <w:r>
              <w:rPr>
                <w:rFonts w:hint="eastAsia"/>
                <w:color w:val="000000"/>
              </w:rPr>
              <w:t>我们希望</w:t>
            </w:r>
            <w:r w:rsidR="00AD7309">
              <w:rPr>
                <w:rFonts w:hint="eastAsia"/>
                <w:color w:val="000000"/>
              </w:rPr>
              <w:t>通过本课题研究，</w:t>
            </w:r>
            <w:r w:rsidR="008025A9">
              <w:rPr>
                <w:rFonts w:hint="eastAsia"/>
                <w:color w:val="000000"/>
              </w:rPr>
              <w:t>达到以下四大目标：</w:t>
            </w:r>
            <w:r>
              <w:rPr>
                <w:rFonts w:hint="eastAsia"/>
                <w:color w:val="000000"/>
              </w:rPr>
              <w:t>能够</w:t>
            </w:r>
            <w:r w:rsidR="00AD7309">
              <w:rPr>
                <w:rFonts w:hint="eastAsia"/>
                <w:color w:val="000000"/>
              </w:rPr>
              <w:t>熟练地应用网络同步教学</w:t>
            </w:r>
            <w:r w:rsidR="00CB6303">
              <w:rPr>
                <w:rFonts w:hint="eastAsia"/>
                <w:color w:val="000000"/>
              </w:rPr>
              <w:t>平台</w:t>
            </w:r>
            <w:r>
              <w:rPr>
                <w:rFonts w:hint="eastAsia"/>
                <w:color w:val="000000"/>
              </w:rPr>
              <w:t>进行互动交流</w:t>
            </w:r>
            <w:r w:rsidR="00CB6303">
              <w:rPr>
                <w:rFonts w:hint="eastAsia"/>
                <w:color w:val="000000"/>
              </w:rPr>
              <w:t>，</w:t>
            </w:r>
            <w:r w:rsidR="00F6545B">
              <w:rPr>
                <w:rFonts w:hint="eastAsia"/>
                <w:color w:val="000000"/>
              </w:rPr>
              <w:t>掌握相关设备的使用技能</w:t>
            </w:r>
            <w:r w:rsidR="008025A9">
              <w:rPr>
                <w:rFonts w:hint="eastAsia"/>
                <w:color w:val="000000"/>
              </w:rPr>
              <w:t>；</w:t>
            </w:r>
            <w:r>
              <w:rPr>
                <w:rFonts w:hint="eastAsia"/>
                <w:color w:val="000000"/>
              </w:rPr>
              <w:t>能够</w:t>
            </w:r>
            <w:r w:rsidR="00F6545B">
              <w:rPr>
                <w:rFonts w:hint="eastAsia"/>
                <w:color w:val="000000"/>
              </w:rPr>
              <w:t>确立一套</w:t>
            </w:r>
            <w:r w:rsidR="008025A9">
              <w:rPr>
                <w:rFonts w:hint="eastAsia"/>
                <w:color w:val="000000"/>
              </w:rPr>
              <w:t>网络同步教研</w:t>
            </w:r>
            <w:r w:rsidR="00CF061A">
              <w:rPr>
                <w:rFonts w:hint="eastAsia"/>
                <w:color w:val="000000"/>
              </w:rPr>
              <w:t>的</w:t>
            </w:r>
            <w:r w:rsidR="008025A9">
              <w:rPr>
                <w:rFonts w:hint="eastAsia"/>
                <w:color w:val="000000"/>
              </w:rPr>
              <w:t>模式并</w:t>
            </w:r>
            <w:r>
              <w:rPr>
                <w:rFonts w:hint="eastAsia"/>
                <w:color w:val="000000"/>
              </w:rPr>
              <w:t>定期开展活动</w:t>
            </w:r>
            <w:r w:rsidR="008025A9">
              <w:rPr>
                <w:rFonts w:hint="eastAsia"/>
                <w:color w:val="000000"/>
              </w:rPr>
              <w:t>；</w:t>
            </w:r>
            <w:r>
              <w:rPr>
                <w:rFonts w:hint="eastAsia"/>
                <w:color w:val="000000"/>
              </w:rPr>
              <w:t>能够引进更多的优质教育资源</w:t>
            </w:r>
            <w:r w:rsidR="008025A9">
              <w:rPr>
                <w:rFonts w:hint="eastAsia"/>
                <w:color w:val="000000"/>
              </w:rPr>
              <w:t>；</w:t>
            </w:r>
            <w:r>
              <w:rPr>
                <w:rFonts w:hint="eastAsia"/>
                <w:color w:val="000000"/>
              </w:rPr>
              <w:t>教师的专业化水平得到大幅提升。</w:t>
            </w:r>
          </w:p>
          <w:p w:rsidR="00AD7309" w:rsidRDefault="00AD7309" w:rsidP="00F753F7">
            <w:pPr>
              <w:ind w:firstLineChars="200" w:firstLine="420"/>
              <w:jc w:val="left"/>
              <w:rPr>
                <w:color w:val="000000"/>
              </w:rPr>
            </w:pPr>
            <w:r>
              <w:rPr>
                <w:rFonts w:hint="eastAsia"/>
                <w:color w:val="000000"/>
              </w:rPr>
              <w:lastRenderedPageBreak/>
              <w:t>研究的主要内容有：</w:t>
            </w:r>
            <w:r w:rsidR="00DF573D">
              <w:rPr>
                <w:rFonts w:hint="eastAsia"/>
                <w:color w:val="000000"/>
              </w:rPr>
              <w:t>（</w:t>
            </w:r>
            <w:r w:rsidR="00DF573D">
              <w:rPr>
                <w:rFonts w:hint="eastAsia"/>
                <w:color w:val="000000"/>
              </w:rPr>
              <w:t>1</w:t>
            </w:r>
            <w:r w:rsidR="00DF573D">
              <w:rPr>
                <w:rFonts w:hint="eastAsia"/>
                <w:color w:val="000000"/>
              </w:rPr>
              <w:t>）</w:t>
            </w:r>
            <w:r>
              <w:rPr>
                <w:rFonts w:hint="eastAsia"/>
                <w:color w:val="000000"/>
              </w:rPr>
              <w:t>网络同步教学设备的操作使用</w:t>
            </w:r>
            <w:r w:rsidR="00DF573D">
              <w:rPr>
                <w:rFonts w:hint="eastAsia"/>
                <w:color w:val="000000"/>
              </w:rPr>
              <w:t>。</w:t>
            </w:r>
            <w:r w:rsidR="00F7379B">
              <w:rPr>
                <w:rFonts w:hint="eastAsia"/>
                <w:color w:val="000000"/>
              </w:rPr>
              <w:t>设备使用是前提，安装调试已经结束，但在使用过程中还会有各种各样的问题产生，而且要达到最佳的传输效果，就需要熟练掌握设备的操作方法和基本的维修技能，所以对设备的使用能力是开展活动的前提保障。（</w:t>
            </w:r>
            <w:r w:rsidR="00F7379B">
              <w:rPr>
                <w:rFonts w:hint="eastAsia"/>
                <w:color w:val="000000"/>
              </w:rPr>
              <w:t>2</w:t>
            </w:r>
            <w:r w:rsidR="00F7379B">
              <w:rPr>
                <w:rFonts w:hint="eastAsia"/>
                <w:color w:val="000000"/>
              </w:rPr>
              <w:t>）</w:t>
            </w:r>
            <w:r w:rsidR="00CD4F51">
              <w:rPr>
                <w:rFonts w:hint="eastAsia"/>
                <w:color w:val="000000"/>
              </w:rPr>
              <w:t>网络</w:t>
            </w:r>
            <w:r w:rsidR="003E5AB2">
              <w:rPr>
                <w:rFonts w:hint="eastAsia"/>
                <w:color w:val="000000"/>
              </w:rPr>
              <w:t>同步</w:t>
            </w:r>
            <w:r w:rsidR="00CD4F51">
              <w:rPr>
                <w:rFonts w:hint="eastAsia"/>
                <w:color w:val="000000"/>
              </w:rPr>
              <w:t>教研的内容</w:t>
            </w:r>
            <w:r w:rsidR="003E5AB2">
              <w:rPr>
                <w:rFonts w:hint="eastAsia"/>
                <w:color w:val="000000"/>
              </w:rPr>
              <w:t>形式</w:t>
            </w:r>
            <w:r w:rsidR="00F7379B">
              <w:rPr>
                <w:rFonts w:hint="eastAsia"/>
                <w:color w:val="000000"/>
              </w:rPr>
              <w:t>。通过网络同步教学平台开展教研活动的内容和形式都有</w:t>
            </w:r>
            <w:r w:rsidR="00F6545B">
              <w:rPr>
                <w:rFonts w:hint="eastAsia"/>
                <w:color w:val="000000"/>
              </w:rPr>
              <w:t>哪些</w:t>
            </w:r>
            <w:r w:rsidR="00F7379B">
              <w:rPr>
                <w:rFonts w:hint="eastAsia"/>
                <w:color w:val="000000"/>
              </w:rPr>
              <w:t>是本课题研究的一个重要方面，什么样的内容可以通过网络平台进行教研，以什么样的形式进行，这些都是我们需要研究的。（</w:t>
            </w:r>
            <w:r w:rsidR="00F7379B">
              <w:rPr>
                <w:rFonts w:hint="eastAsia"/>
                <w:color w:val="000000"/>
              </w:rPr>
              <w:t>3</w:t>
            </w:r>
            <w:r w:rsidR="00F7379B">
              <w:rPr>
                <w:rFonts w:hint="eastAsia"/>
                <w:color w:val="000000"/>
              </w:rPr>
              <w:t>）</w:t>
            </w:r>
            <w:r w:rsidR="00CD4F51">
              <w:rPr>
                <w:rFonts w:hint="eastAsia"/>
                <w:color w:val="000000"/>
              </w:rPr>
              <w:t>网络</w:t>
            </w:r>
            <w:r w:rsidR="003E5AB2">
              <w:rPr>
                <w:rFonts w:hint="eastAsia"/>
                <w:color w:val="000000"/>
              </w:rPr>
              <w:t>同步</w:t>
            </w:r>
            <w:r w:rsidR="00CD4F51">
              <w:rPr>
                <w:rFonts w:hint="eastAsia"/>
                <w:color w:val="000000"/>
              </w:rPr>
              <w:t>教研的</w:t>
            </w:r>
            <w:r w:rsidR="003E5AB2">
              <w:rPr>
                <w:rFonts w:hint="eastAsia"/>
                <w:color w:val="000000"/>
              </w:rPr>
              <w:t>组织实施</w:t>
            </w:r>
            <w:r w:rsidR="00F7379B">
              <w:rPr>
                <w:rFonts w:hint="eastAsia"/>
                <w:color w:val="000000"/>
              </w:rPr>
              <w:t>。如何组织教研活动，什么时间，</w:t>
            </w:r>
            <w:r w:rsidR="00D14523">
              <w:rPr>
                <w:rFonts w:hint="eastAsia"/>
                <w:color w:val="000000"/>
              </w:rPr>
              <w:t>如何协调校际间的时间和内容，如何做好保障措施等等都是需要进行研究的。（</w:t>
            </w:r>
            <w:r w:rsidR="00D14523">
              <w:rPr>
                <w:rFonts w:hint="eastAsia"/>
                <w:color w:val="000000"/>
              </w:rPr>
              <w:t>4</w:t>
            </w:r>
            <w:r w:rsidR="00D14523">
              <w:rPr>
                <w:rFonts w:hint="eastAsia"/>
                <w:color w:val="000000"/>
              </w:rPr>
              <w:t>）</w:t>
            </w:r>
            <w:r w:rsidR="00CD4F51">
              <w:rPr>
                <w:rFonts w:hint="eastAsia"/>
                <w:color w:val="000000"/>
              </w:rPr>
              <w:t>网络</w:t>
            </w:r>
            <w:r w:rsidR="003E5AB2">
              <w:rPr>
                <w:rFonts w:hint="eastAsia"/>
                <w:color w:val="000000"/>
              </w:rPr>
              <w:t>同步</w:t>
            </w:r>
            <w:r w:rsidR="00CD4F51">
              <w:rPr>
                <w:rFonts w:hint="eastAsia"/>
                <w:color w:val="000000"/>
              </w:rPr>
              <w:t>教研的</w:t>
            </w:r>
            <w:r w:rsidR="003E5AB2">
              <w:rPr>
                <w:rFonts w:hint="eastAsia"/>
                <w:color w:val="000000"/>
              </w:rPr>
              <w:t>效果评价</w:t>
            </w:r>
            <w:r w:rsidR="00D14523">
              <w:rPr>
                <w:rFonts w:hint="eastAsia"/>
                <w:color w:val="000000"/>
              </w:rPr>
              <w:t>。实施网络同步教研活动后的效果如何，怎样进行评价，预期效果是否达到，与传统教研模式相比有什么优缺点，如何改进等等方面</w:t>
            </w:r>
            <w:r w:rsidR="00F6545B">
              <w:rPr>
                <w:rFonts w:hint="eastAsia"/>
                <w:color w:val="000000"/>
              </w:rPr>
              <w:t>。</w:t>
            </w:r>
          </w:p>
          <w:p w:rsidR="003E5AB2" w:rsidRDefault="008025A9" w:rsidP="00F753F7">
            <w:pPr>
              <w:ind w:firstLineChars="200" w:firstLine="420"/>
              <w:jc w:val="left"/>
              <w:rPr>
                <w:color w:val="000000"/>
              </w:rPr>
            </w:pPr>
            <w:r>
              <w:rPr>
                <w:rFonts w:hint="eastAsia"/>
                <w:color w:val="000000"/>
              </w:rPr>
              <w:t>通过本课题研究，我们希望</w:t>
            </w:r>
            <w:r w:rsidR="00D14523">
              <w:rPr>
                <w:rFonts w:hint="eastAsia"/>
                <w:color w:val="000000"/>
              </w:rPr>
              <w:t>形成</w:t>
            </w:r>
            <w:r>
              <w:rPr>
                <w:rFonts w:hint="eastAsia"/>
                <w:color w:val="000000"/>
              </w:rPr>
              <w:t>一套</w:t>
            </w:r>
            <w:r w:rsidR="00694D7E">
              <w:rPr>
                <w:rFonts w:hint="eastAsia"/>
                <w:color w:val="000000"/>
              </w:rPr>
              <w:t>既</w:t>
            </w:r>
            <w:r>
              <w:rPr>
                <w:rFonts w:hint="eastAsia"/>
                <w:color w:val="000000"/>
              </w:rPr>
              <w:t>符合本校实际，又具有示范作用</w:t>
            </w:r>
            <w:r w:rsidR="00F6545B">
              <w:rPr>
                <w:rFonts w:hint="eastAsia"/>
                <w:color w:val="000000"/>
              </w:rPr>
              <w:t>和推广价值</w:t>
            </w:r>
            <w:r>
              <w:rPr>
                <w:rFonts w:hint="eastAsia"/>
                <w:color w:val="000000"/>
              </w:rPr>
              <w:t>的网络同步教研模式</w:t>
            </w:r>
            <w:r w:rsidR="00694D7E">
              <w:rPr>
                <w:rFonts w:hint="eastAsia"/>
                <w:color w:val="000000"/>
              </w:rPr>
              <w:t>（见下图）。</w:t>
            </w:r>
            <w:r w:rsidR="00651630">
              <w:rPr>
                <w:rFonts w:hint="eastAsia"/>
                <w:color w:val="000000"/>
              </w:rPr>
              <w:t>教师通过本校的终端与联网校教师进行同步听课、授课、评课，说课、交流、研讨等，同校教师间也可以通过这一平台进行上述教研活动，校际间的老师们还可以进行教育教学资源和信息的</w:t>
            </w:r>
            <w:r w:rsidR="00F6545B">
              <w:rPr>
                <w:rFonts w:hint="eastAsia"/>
                <w:color w:val="000000"/>
              </w:rPr>
              <w:t>传输</w:t>
            </w:r>
            <w:r w:rsidR="00651630">
              <w:rPr>
                <w:rFonts w:hint="eastAsia"/>
                <w:color w:val="000000"/>
              </w:rPr>
              <w:t>，最终实现资源的共享与优化。</w:t>
            </w:r>
          </w:p>
          <w:p w:rsidR="00AD7309" w:rsidRDefault="00AD7309" w:rsidP="00F753F7">
            <w:pPr>
              <w:ind w:firstLineChars="200" w:firstLine="420"/>
              <w:jc w:val="left"/>
              <w:rPr>
                <w:color w:val="000000"/>
              </w:rPr>
            </w:pPr>
          </w:p>
          <w:p w:rsidR="00AD7309" w:rsidRDefault="007D6234" w:rsidP="00F753F7">
            <w:pPr>
              <w:ind w:firstLineChars="200" w:firstLine="420"/>
              <w:jc w:val="left"/>
              <w:rPr>
                <w:color w:val="000000"/>
              </w:rPr>
            </w:pPr>
            <w:r>
              <w:rPr>
                <w:noProof/>
                <w:color w:val="000000"/>
              </w:rPr>
              <w:pict>
                <v:group id="_x0000_s1062" style="position:absolute;left:0;text-align:left;margin-left:58.1pt;margin-top:-.25pt;width:308.1pt;height:157.5pt;z-index:251662336" coordorigin="2058,2340" coordsize="6162,3150">
                  <v:roundrect id="_x0000_s1063" style="position:absolute;left:2910;top:2415;width:1515;height:885" arcsize="10923f"/>
                  <v:shape id="_x0000_s1064" type="#_x0000_t202" style="position:absolute;left:3045;top:2670;width:1230;height:465" filled="f" stroked="f">
                    <v:textbox>
                      <w:txbxContent>
                        <w:p w:rsidR="00694D7E" w:rsidRPr="00982496" w:rsidRDefault="00694D7E" w:rsidP="00694D7E">
                          <w:pPr>
                            <w:jc w:val="center"/>
                            <w:rPr>
                              <w:sz w:val="24"/>
                            </w:rPr>
                          </w:pPr>
                          <w:r w:rsidRPr="00982496">
                            <w:rPr>
                              <w:sz w:val="24"/>
                            </w:rPr>
                            <w:t>本校</w:t>
                          </w:r>
                        </w:p>
                      </w:txbxContent>
                    </v:textbox>
                  </v:shape>
                  <v:roundrect id="_x0000_s1065" style="position:absolute;left:6705;top:2415;width:1515;height:885" arcsize="10923f"/>
                  <v:shape id="_x0000_s1066" type="#_x0000_t202" style="position:absolute;left:6870;top:2670;width:1230;height:465" filled="f" stroked="f">
                    <v:textbox>
                      <w:txbxContent>
                        <w:p w:rsidR="00694D7E" w:rsidRPr="00982496" w:rsidRDefault="00694D7E" w:rsidP="00694D7E">
                          <w:pPr>
                            <w:jc w:val="center"/>
                            <w:rPr>
                              <w:sz w:val="24"/>
                            </w:rPr>
                          </w:pPr>
                          <w:r>
                            <w:rPr>
                              <w:rFonts w:hint="eastAsia"/>
                              <w:sz w:val="24"/>
                            </w:rPr>
                            <w:t>联网校</w:t>
                          </w:r>
                        </w:p>
                      </w:txbxContent>
                    </v:textbox>
                  </v:shape>
                  <v:group id="_x0000_s1067" style="position:absolute;left:2058;top:4377;width:1107;height:1107" coordorigin="3300,4350" coordsize="1107,1107">
                    <v:oval id="_x0000_s1068" style="position:absolute;left:3300;top:4350;width:1107;height:1107"/>
                    <v:shape id="_x0000_s1069" type="#_x0000_t202" style="position:absolute;left:3480;top:4680;width:825;height:435" filled="f" stroked="f">
                      <v:textbox>
                        <w:txbxContent>
                          <w:p w:rsidR="00694D7E" w:rsidRPr="00982496" w:rsidRDefault="00694D7E" w:rsidP="00694D7E">
                            <w:pPr>
                              <w:rPr>
                                <w:sz w:val="24"/>
                              </w:rPr>
                            </w:pPr>
                            <w:r w:rsidRPr="00982496">
                              <w:rPr>
                                <w:rFonts w:hint="eastAsia"/>
                                <w:sz w:val="24"/>
                              </w:rPr>
                              <w:t>教师</w:t>
                            </w:r>
                          </w:p>
                        </w:txbxContent>
                      </v:textbox>
                    </v:shape>
                  </v:group>
                  <v:group id="_x0000_s1070" style="position:absolute;left:4143;top:4377;width:1107;height:1107" coordorigin="3300,4350" coordsize="1107,1107">
                    <v:oval id="_x0000_s1071" style="position:absolute;left:3300;top:4350;width:1107;height:1107"/>
                    <v:shape id="_x0000_s1072" type="#_x0000_t202" style="position:absolute;left:3480;top:4680;width:825;height:435" filled="f" stroked="f">
                      <v:textbox>
                        <w:txbxContent>
                          <w:p w:rsidR="00694D7E" w:rsidRPr="00982496" w:rsidRDefault="00694D7E" w:rsidP="00694D7E">
                            <w:pPr>
                              <w:rPr>
                                <w:sz w:val="24"/>
                              </w:rPr>
                            </w:pPr>
                            <w:r w:rsidRPr="00982496">
                              <w:rPr>
                                <w:rFonts w:hint="eastAsia"/>
                                <w:sz w:val="24"/>
                              </w:rPr>
                              <w:t>教师</w:t>
                            </w:r>
                          </w:p>
                        </w:txbxContent>
                      </v:textbox>
                    </v:shape>
                  </v:group>
                  <v:group id="_x0000_s1073" style="position:absolute;left:6900;top:4383;width:1107;height:1107" coordorigin="3300,4350" coordsize="1107,1107">
                    <v:oval id="_x0000_s1074" style="position:absolute;left:3300;top:4350;width:1107;height:1107"/>
                    <v:shape id="_x0000_s1075" type="#_x0000_t202" style="position:absolute;left:3480;top:4680;width:825;height:435" filled="f" stroked="f">
                      <v:textbox>
                        <w:txbxContent>
                          <w:p w:rsidR="00694D7E" w:rsidRPr="00982496" w:rsidRDefault="00694D7E" w:rsidP="00694D7E">
                            <w:pPr>
                              <w:rPr>
                                <w:sz w:val="24"/>
                              </w:rPr>
                            </w:pPr>
                            <w:r w:rsidRPr="00982496">
                              <w:rPr>
                                <w:rFonts w:hint="eastAsia"/>
                                <w:sz w:val="24"/>
                              </w:rPr>
                              <w:t>教师</w:t>
                            </w:r>
                          </w:p>
                        </w:txbxContent>
                      </v:textbox>
                    </v:shape>
                  </v:group>
                  <v:shape id="_x0000_s1076" type="#_x0000_t69" style="position:absolute;left:4692;top:2745;width:1770;height:255"/>
                  <v:shape id="_x0000_s1077" type="#_x0000_t69" style="position:absolute;left:5340;top:4818;width:1425;height:255"/>
                  <v:shape id="_x0000_s1078" type="#_x0000_t69" style="position:absolute;left:3210;top:4833;width:825;height:177"/>
                  <v:shape id="_x0000_s1079" type="#_x0000_t69" style="position:absolute;left:2556;top:3759;width:1236;height:222;rotation:3349128fd;flip:y"/>
                  <v:shape id="_x0000_s1080" type="#_x0000_t69" style="position:absolute;left:3528;top:3759;width:1236;height:222;rotation:8601735fd;flip:y"/>
                  <v:shape id="_x0000_s1081" type="#_x0000_t69" style="position:absolute;left:6959;top:3745;width:996;height:177;rotation:270"/>
                  <v:shape id="_x0000_s1082" type="#_x0000_t202" style="position:absolute;left:4590;top:2340;width:1950;height:480" filled="f" stroked="f">
                    <v:textbox>
                      <w:txbxContent>
                        <w:p w:rsidR="00694D7E" w:rsidRPr="00F806CE" w:rsidRDefault="00694D7E" w:rsidP="00694D7E">
                          <w:pPr>
                            <w:jc w:val="center"/>
                            <w:rPr>
                              <w:sz w:val="24"/>
                            </w:rPr>
                          </w:pPr>
                          <w:r w:rsidRPr="00F806CE">
                            <w:rPr>
                              <w:sz w:val="24"/>
                            </w:rPr>
                            <w:t>听评课</w:t>
                          </w:r>
                          <w:r>
                            <w:rPr>
                              <w:rFonts w:hint="eastAsia"/>
                              <w:sz w:val="24"/>
                            </w:rPr>
                            <w:t>、</w:t>
                          </w:r>
                          <w:r>
                            <w:rPr>
                              <w:sz w:val="24"/>
                            </w:rPr>
                            <w:t>说课</w:t>
                          </w:r>
                        </w:p>
                      </w:txbxContent>
                    </v:textbox>
                  </v:shape>
                  <v:shape id="_x0000_s1083" type="#_x0000_t202" style="position:absolute;left:4710;top:2985;width:1785;height:480" filled="f" stroked="f">
                    <v:textbox>
                      <w:txbxContent>
                        <w:p w:rsidR="00694D7E" w:rsidRPr="00F806CE" w:rsidRDefault="00694D7E" w:rsidP="00694D7E">
                          <w:pPr>
                            <w:jc w:val="center"/>
                            <w:rPr>
                              <w:sz w:val="24"/>
                            </w:rPr>
                          </w:pPr>
                          <w:r>
                            <w:rPr>
                              <w:rFonts w:hint="eastAsia"/>
                              <w:sz w:val="24"/>
                            </w:rPr>
                            <w:t>交流、</w:t>
                          </w:r>
                          <w:r>
                            <w:rPr>
                              <w:sz w:val="24"/>
                            </w:rPr>
                            <w:t>研讨</w:t>
                          </w:r>
                        </w:p>
                      </w:txbxContent>
                    </v:textbox>
                  </v:shape>
                  <v:shape id="_x0000_s1084" type="#_x0000_t202" style="position:absolute;left:5238;top:4377;width:1602;height:456" filled="f" stroked="f">
                    <v:textbox>
                      <w:txbxContent>
                        <w:p w:rsidR="00694D7E" w:rsidRPr="00F806CE" w:rsidRDefault="00694D7E" w:rsidP="00694D7E">
                          <w:pPr>
                            <w:jc w:val="center"/>
                            <w:rPr>
                              <w:sz w:val="24"/>
                            </w:rPr>
                          </w:pPr>
                          <w:r>
                            <w:rPr>
                              <w:rFonts w:hint="eastAsia"/>
                              <w:sz w:val="24"/>
                            </w:rPr>
                            <w:t>资源</w:t>
                          </w:r>
                        </w:p>
                      </w:txbxContent>
                    </v:textbox>
                  </v:shape>
                  <v:shape id="_x0000_s1085" type="#_x0000_t202" style="position:absolute;left:5268;top:4992;width:1602;height:456" filled="f" stroked="f">
                    <v:textbox>
                      <w:txbxContent>
                        <w:p w:rsidR="00694D7E" w:rsidRPr="00F806CE" w:rsidRDefault="00694D7E" w:rsidP="00694D7E">
                          <w:pPr>
                            <w:jc w:val="center"/>
                            <w:rPr>
                              <w:sz w:val="24"/>
                            </w:rPr>
                          </w:pPr>
                          <w:r>
                            <w:rPr>
                              <w:rFonts w:hint="eastAsia"/>
                              <w:sz w:val="24"/>
                            </w:rPr>
                            <w:t>信息</w:t>
                          </w:r>
                        </w:p>
                      </w:txbxContent>
                    </v:textbox>
                  </v:shape>
                  <v:shape id="_x0000_s1086" type="#_x0000_t202" style="position:absolute;left:2880;top:4413;width:1602;height:456" filled="f" stroked="f">
                    <v:textbox>
                      <w:txbxContent>
                        <w:p w:rsidR="00694D7E" w:rsidRPr="00F806CE" w:rsidRDefault="00694D7E" w:rsidP="00694D7E">
                          <w:pPr>
                            <w:jc w:val="center"/>
                            <w:rPr>
                              <w:sz w:val="24"/>
                            </w:rPr>
                          </w:pPr>
                          <w:r>
                            <w:rPr>
                              <w:rFonts w:hint="eastAsia"/>
                              <w:sz w:val="24"/>
                            </w:rPr>
                            <w:t>资源</w:t>
                          </w:r>
                        </w:p>
                      </w:txbxContent>
                    </v:textbox>
                  </v:shape>
                  <v:shape id="_x0000_s1087" type="#_x0000_t202" style="position:absolute;left:2910;top:5028;width:1602;height:456" filled="f" stroked="f">
                    <v:textbox>
                      <w:txbxContent>
                        <w:p w:rsidR="00694D7E" w:rsidRPr="00F806CE" w:rsidRDefault="00694D7E" w:rsidP="00694D7E">
                          <w:pPr>
                            <w:jc w:val="center"/>
                            <w:rPr>
                              <w:sz w:val="24"/>
                            </w:rPr>
                          </w:pPr>
                          <w:r>
                            <w:rPr>
                              <w:rFonts w:hint="eastAsia"/>
                              <w:sz w:val="24"/>
                            </w:rPr>
                            <w:t>信息</w:t>
                          </w:r>
                        </w:p>
                      </w:txbxContent>
                    </v:textbox>
                  </v:shape>
                  <w10:wrap type="square"/>
                </v:group>
              </w:pict>
            </w:r>
          </w:p>
          <w:p w:rsidR="00AD7309" w:rsidRDefault="00AD7309" w:rsidP="00F753F7">
            <w:pPr>
              <w:ind w:firstLineChars="200" w:firstLine="420"/>
              <w:jc w:val="left"/>
              <w:rPr>
                <w:color w:val="000000"/>
              </w:rPr>
            </w:pPr>
          </w:p>
          <w:p w:rsidR="00AD7309" w:rsidRDefault="00AD7309" w:rsidP="00F753F7">
            <w:pPr>
              <w:ind w:firstLineChars="200" w:firstLine="420"/>
              <w:jc w:val="left"/>
              <w:rPr>
                <w:color w:val="000000"/>
              </w:rPr>
            </w:pPr>
          </w:p>
          <w:p w:rsidR="00AD7309" w:rsidRDefault="00AD7309" w:rsidP="00F753F7">
            <w:pPr>
              <w:ind w:firstLineChars="200" w:firstLine="420"/>
              <w:jc w:val="left"/>
              <w:rPr>
                <w:color w:val="000000"/>
              </w:rPr>
            </w:pPr>
          </w:p>
          <w:p w:rsidR="00AD7309" w:rsidRDefault="00AD7309" w:rsidP="00F753F7">
            <w:pPr>
              <w:ind w:firstLineChars="200" w:firstLine="420"/>
              <w:jc w:val="left"/>
              <w:rPr>
                <w:color w:val="000000"/>
              </w:rPr>
            </w:pPr>
          </w:p>
          <w:p w:rsidR="00AD7309" w:rsidRDefault="00AD7309" w:rsidP="00F753F7">
            <w:pPr>
              <w:ind w:firstLineChars="200" w:firstLine="420"/>
              <w:jc w:val="left"/>
              <w:rPr>
                <w:color w:val="000000"/>
              </w:rPr>
            </w:pPr>
          </w:p>
          <w:p w:rsidR="00AD7309" w:rsidRDefault="00AD7309" w:rsidP="00F753F7">
            <w:pPr>
              <w:ind w:firstLineChars="200" w:firstLine="420"/>
              <w:jc w:val="left"/>
              <w:rPr>
                <w:color w:val="000000"/>
              </w:rPr>
            </w:pPr>
          </w:p>
          <w:p w:rsidR="00AD7309" w:rsidRDefault="00AD7309" w:rsidP="00F753F7">
            <w:pPr>
              <w:ind w:firstLineChars="200" w:firstLine="420"/>
              <w:jc w:val="left"/>
              <w:rPr>
                <w:color w:val="000000"/>
              </w:rPr>
            </w:pPr>
          </w:p>
          <w:p w:rsidR="00AD7309" w:rsidRDefault="00AD7309" w:rsidP="00F753F7">
            <w:pPr>
              <w:ind w:firstLineChars="200" w:firstLine="420"/>
              <w:jc w:val="left"/>
              <w:rPr>
                <w:color w:val="000000"/>
              </w:rPr>
            </w:pPr>
          </w:p>
          <w:p w:rsidR="00AD7309" w:rsidRDefault="00AD7309" w:rsidP="00F753F7">
            <w:pPr>
              <w:ind w:firstLineChars="200" w:firstLine="420"/>
              <w:jc w:val="left"/>
              <w:rPr>
                <w:color w:val="000000"/>
              </w:rPr>
            </w:pPr>
          </w:p>
          <w:p w:rsidR="00AD7309" w:rsidRDefault="00AD7309" w:rsidP="00F753F7">
            <w:pPr>
              <w:ind w:firstLineChars="200" w:firstLine="420"/>
              <w:jc w:val="left"/>
              <w:rPr>
                <w:color w:val="000000"/>
              </w:rPr>
            </w:pPr>
          </w:p>
          <w:p w:rsidR="00AD7309" w:rsidRDefault="00651630" w:rsidP="00F753F7">
            <w:pPr>
              <w:ind w:firstLineChars="200" w:firstLine="420"/>
              <w:jc w:val="left"/>
              <w:rPr>
                <w:color w:val="000000"/>
              </w:rPr>
            </w:pPr>
            <w:r>
              <w:rPr>
                <w:rFonts w:hint="eastAsia"/>
                <w:color w:val="000000"/>
              </w:rPr>
              <w:t>本课题研究最大的创新点就是利用网络同步传输实现异地实时教研活动，既节省了人力物力，又实现了便捷高效，真正</w:t>
            </w:r>
            <w:r w:rsidR="00F6545B">
              <w:rPr>
                <w:rFonts w:hint="eastAsia"/>
                <w:color w:val="000000"/>
              </w:rPr>
              <w:t>起到</w:t>
            </w:r>
            <w:r>
              <w:rPr>
                <w:rFonts w:hint="eastAsia"/>
                <w:color w:val="000000"/>
              </w:rPr>
              <w:t>了互联网技术对教师专业成长的助推作用，真正实现了让老师们足不出户也可</w:t>
            </w:r>
            <w:r w:rsidR="00F6545B">
              <w:rPr>
                <w:rFonts w:hint="eastAsia"/>
                <w:color w:val="000000"/>
              </w:rPr>
              <w:t>以学习并</w:t>
            </w:r>
            <w:r>
              <w:rPr>
                <w:rFonts w:hint="eastAsia"/>
                <w:color w:val="000000"/>
              </w:rPr>
              <w:t>享用优质的教育资源，为今后建立基于网络的</w:t>
            </w:r>
            <w:r w:rsidR="00F6545B">
              <w:rPr>
                <w:rFonts w:hint="eastAsia"/>
                <w:color w:val="000000"/>
              </w:rPr>
              <w:t>教学</w:t>
            </w:r>
            <w:r>
              <w:rPr>
                <w:rFonts w:hint="eastAsia"/>
                <w:color w:val="000000"/>
              </w:rPr>
              <w:t>模式打好坚实的基础。</w:t>
            </w:r>
          </w:p>
          <w:p w:rsidR="00AD7309" w:rsidRDefault="000E63CA" w:rsidP="00F753F7">
            <w:pPr>
              <w:ind w:firstLineChars="200" w:firstLine="420"/>
              <w:jc w:val="left"/>
              <w:rPr>
                <w:color w:val="000000"/>
              </w:rPr>
            </w:pPr>
            <w:r>
              <w:rPr>
                <w:rFonts w:hint="eastAsia"/>
                <w:color w:val="000000"/>
              </w:rPr>
              <w:t>本课题研究的基本思路为：以技术掌握为前提，以专家支持为依托，以顶层设计为引领，立足本校实际，突破技术难关，创新思维模式，大胆实践，及时发现问题，及时研究解决，形成可复制可推广的网络同步教研模式。</w:t>
            </w:r>
          </w:p>
          <w:p w:rsidR="00AD7309" w:rsidRDefault="00B64412" w:rsidP="00F753F7">
            <w:pPr>
              <w:ind w:firstLineChars="200" w:firstLine="420"/>
              <w:jc w:val="left"/>
              <w:rPr>
                <w:color w:val="000000"/>
              </w:rPr>
            </w:pPr>
            <w:r>
              <w:rPr>
                <w:rFonts w:hint="eastAsia"/>
                <w:color w:val="000000"/>
              </w:rPr>
              <w:t>本课题的研究方法主要采取行动研究法。通过查阅资料，专家培训，调查研究，实践操作，集体讨论，技术攻关</w:t>
            </w:r>
            <w:r w:rsidR="00D14523">
              <w:rPr>
                <w:rFonts w:hint="eastAsia"/>
                <w:color w:val="000000"/>
              </w:rPr>
              <w:t>，多校联动</w:t>
            </w:r>
            <w:r>
              <w:rPr>
                <w:rFonts w:hint="eastAsia"/>
                <w:color w:val="000000"/>
              </w:rPr>
              <w:t>等方式进行研究。</w:t>
            </w:r>
          </w:p>
          <w:p w:rsidR="00AD7309" w:rsidRDefault="00F6545B" w:rsidP="00F753F7">
            <w:pPr>
              <w:ind w:firstLineChars="200" w:firstLine="420"/>
              <w:jc w:val="left"/>
              <w:rPr>
                <w:color w:val="000000"/>
              </w:rPr>
            </w:pPr>
            <w:r>
              <w:rPr>
                <w:rFonts w:hint="eastAsia"/>
                <w:color w:val="000000"/>
              </w:rPr>
              <w:t>主要</w:t>
            </w:r>
            <w:r w:rsidR="00B64412">
              <w:rPr>
                <w:rFonts w:hint="eastAsia"/>
                <w:color w:val="000000"/>
              </w:rPr>
              <w:t>技术路线为：学习掌握基本操作——深入研究关键技术——实践探索发现问题——集中力量攻克难关——</w:t>
            </w:r>
            <w:r w:rsidR="00794C5B">
              <w:rPr>
                <w:rFonts w:hint="eastAsia"/>
                <w:color w:val="000000"/>
              </w:rPr>
              <w:t>形成顺畅的操作流程。</w:t>
            </w:r>
          </w:p>
          <w:p w:rsidR="00794C5B" w:rsidRDefault="00794C5B" w:rsidP="00F753F7">
            <w:pPr>
              <w:ind w:firstLineChars="200" w:firstLine="420"/>
              <w:jc w:val="left"/>
              <w:rPr>
                <w:color w:val="000000"/>
              </w:rPr>
            </w:pPr>
            <w:r>
              <w:rPr>
                <w:rFonts w:hint="eastAsia"/>
                <w:color w:val="000000"/>
              </w:rPr>
              <w:t>具体实施步骤，共分为三个阶段：</w:t>
            </w:r>
          </w:p>
          <w:p w:rsidR="00794C5B" w:rsidRDefault="00794C5B" w:rsidP="00F753F7">
            <w:pPr>
              <w:ind w:firstLineChars="200" w:firstLine="420"/>
              <w:jc w:val="left"/>
              <w:rPr>
                <w:color w:val="000000"/>
              </w:rPr>
            </w:pPr>
            <w:r>
              <w:rPr>
                <w:rFonts w:hint="eastAsia"/>
                <w:color w:val="000000"/>
              </w:rPr>
              <w:t>第一阶段：准备阶段（</w:t>
            </w:r>
            <w:r>
              <w:rPr>
                <w:rFonts w:hint="eastAsia"/>
                <w:color w:val="000000"/>
              </w:rPr>
              <w:t>2017</w:t>
            </w:r>
            <w:r>
              <w:rPr>
                <w:rFonts w:hint="eastAsia"/>
                <w:color w:val="000000"/>
              </w:rPr>
              <w:t>年</w:t>
            </w:r>
            <w:r w:rsidR="00D14523">
              <w:rPr>
                <w:rFonts w:hint="eastAsia"/>
                <w:color w:val="000000"/>
              </w:rPr>
              <w:t>1</w:t>
            </w:r>
            <w:r>
              <w:rPr>
                <w:rFonts w:hint="eastAsia"/>
                <w:color w:val="000000"/>
              </w:rPr>
              <w:t>月—</w:t>
            </w:r>
            <w:r>
              <w:rPr>
                <w:rFonts w:hint="eastAsia"/>
                <w:color w:val="000000"/>
              </w:rPr>
              <w:t>3</w:t>
            </w:r>
            <w:r>
              <w:rPr>
                <w:rFonts w:hint="eastAsia"/>
                <w:color w:val="000000"/>
              </w:rPr>
              <w:t>月）。制定课题《实施方案》，举行开题会，组织参研教师学习相关理论和技术，做到人人都能操作设备</w:t>
            </w:r>
            <w:r w:rsidR="00D14523">
              <w:rPr>
                <w:rFonts w:hint="eastAsia"/>
                <w:color w:val="000000"/>
              </w:rPr>
              <w:t>，并且人人制定自己的研究计划</w:t>
            </w:r>
            <w:r>
              <w:rPr>
                <w:rFonts w:hint="eastAsia"/>
                <w:color w:val="000000"/>
              </w:rPr>
              <w:t>。</w:t>
            </w:r>
          </w:p>
          <w:p w:rsidR="00794C5B" w:rsidRDefault="00794C5B" w:rsidP="00F753F7">
            <w:pPr>
              <w:ind w:firstLineChars="200" w:firstLine="420"/>
              <w:jc w:val="left"/>
              <w:rPr>
                <w:color w:val="000000"/>
              </w:rPr>
            </w:pPr>
            <w:r>
              <w:rPr>
                <w:rFonts w:hint="eastAsia"/>
                <w:color w:val="000000"/>
              </w:rPr>
              <w:t>第二阶段：实施阶段（</w:t>
            </w:r>
            <w:r>
              <w:rPr>
                <w:rFonts w:hint="eastAsia"/>
                <w:color w:val="000000"/>
              </w:rPr>
              <w:t>2017</w:t>
            </w:r>
            <w:r>
              <w:rPr>
                <w:rFonts w:hint="eastAsia"/>
                <w:color w:val="000000"/>
              </w:rPr>
              <w:t>年</w:t>
            </w:r>
            <w:r>
              <w:rPr>
                <w:rFonts w:hint="eastAsia"/>
                <w:color w:val="000000"/>
              </w:rPr>
              <w:t>3</w:t>
            </w:r>
            <w:r>
              <w:rPr>
                <w:rFonts w:hint="eastAsia"/>
                <w:color w:val="000000"/>
              </w:rPr>
              <w:t>月—</w:t>
            </w:r>
            <w:r w:rsidR="00F6545B">
              <w:rPr>
                <w:rFonts w:hint="eastAsia"/>
                <w:color w:val="000000"/>
              </w:rPr>
              <w:t>2018</w:t>
            </w:r>
            <w:r w:rsidR="00F6545B">
              <w:rPr>
                <w:rFonts w:hint="eastAsia"/>
                <w:color w:val="000000"/>
              </w:rPr>
              <w:t>年</w:t>
            </w:r>
            <w:r w:rsidR="00F6545B">
              <w:rPr>
                <w:rFonts w:hint="eastAsia"/>
                <w:color w:val="000000"/>
              </w:rPr>
              <w:t>6</w:t>
            </w:r>
            <w:r>
              <w:rPr>
                <w:rFonts w:hint="eastAsia"/>
                <w:color w:val="000000"/>
              </w:rPr>
              <w:t>月）。根据实施方案的具体安排有步骤地进行</w:t>
            </w:r>
            <w:r w:rsidR="00D14523">
              <w:rPr>
                <w:rFonts w:hint="eastAsia"/>
                <w:color w:val="000000"/>
              </w:rPr>
              <w:t>研究</w:t>
            </w:r>
            <w:r>
              <w:rPr>
                <w:rFonts w:hint="eastAsia"/>
                <w:color w:val="000000"/>
              </w:rPr>
              <w:t>。其中</w:t>
            </w:r>
            <w:r>
              <w:rPr>
                <w:rFonts w:hint="eastAsia"/>
                <w:color w:val="000000"/>
              </w:rPr>
              <w:t>2017</w:t>
            </w:r>
            <w:r>
              <w:rPr>
                <w:rFonts w:hint="eastAsia"/>
                <w:color w:val="000000"/>
              </w:rPr>
              <w:t>年</w:t>
            </w:r>
            <w:r>
              <w:rPr>
                <w:rFonts w:hint="eastAsia"/>
                <w:color w:val="000000"/>
              </w:rPr>
              <w:t>6</w:t>
            </w:r>
            <w:r>
              <w:rPr>
                <w:rFonts w:hint="eastAsia"/>
                <w:color w:val="000000"/>
              </w:rPr>
              <w:t>月进行课题的中期检查与评估，对前期的工作进行总结，根据实际情况进行调整和修正。</w:t>
            </w:r>
          </w:p>
          <w:p w:rsidR="00AD7309" w:rsidRPr="0029376A" w:rsidRDefault="00794C5B" w:rsidP="00F6545B">
            <w:pPr>
              <w:ind w:firstLineChars="200" w:firstLine="420"/>
              <w:jc w:val="left"/>
              <w:rPr>
                <w:color w:val="000000"/>
              </w:rPr>
            </w:pPr>
            <w:r>
              <w:rPr>
                <w:rFonts w:hint="eastAsia"/>
                <w:color w:val="000000"/>
              </w:rPr>
              <w:t>第三阶段：总结阶段（</w:t>
            </w:r>
            <w:r w:rsidR="00F6545B">
              <w:rPr>
                <w:rFonts w:hint="eastAsia"/>
                <w:color w:val="000000"/>
              </w:rPr>
              <w:t>2018</w:t>
            </w:r>
            <w:r w:rsidR="00F6545B">
              <w:rPr>
                <w:rFonts w:hint="eastAsia"/>
                <w:color w:val="000000"/>
              </w:rPr>
              <w:t>年</w:t>
            </w:r>
            <w:r w:rsidR="00F6545B">
              <w:rPr>
                <w:rFonts w:hint="eastAsia"/>
                <w:color w:val="000000"/>
              </w:rPr>
              <w:t>6</w:t>
            </w:r>
            <w:r w:rsidR="00F6545B">
              <w:rPr>
                <w:rFonts w:hint="eastAsia"/>
                <w:color w:val="000000"/>
              </w:rPr>
              <w:t>月—</w:t>
            </w:r>
            <w:r w:rsidR="00F6545B">
              <w:rPr>
                <w:rFonts w:hint="eastAsia"/>
                <w:color w:val="000000"/>
              </w:rPr>
              <w:t>8</w:t>
            </w:r>
            <w:r>
              <w:rPr>
                <w:rFonts w:hint="eastAsia"/>
                <w:color w:val="000000"/>
              </w:rPr>
              <w:t>月）。对实施阶段的经验成果</w:t>
            </w:r>
            <w:r w:rsidR="00D14523">
              <w:rPr>
                <w:rFonts w:hint="eastAsia"/>
                <w:color w:val="000000"/>
              </w:rPr>
              <w:t>进行</w:t>
            </w:r>
            <w:r>
              <w:rPr>
                <w:rFonts w:hint="eastAsia"/>
                <w:color w:val="000000"/>
              </w:rPr>
              <w:t>总结提炼，撰写研究报告和结题报告。</w:t>
            </w:r>
          </w:p>
        </w:tc>
      </w:tr>
    </w:tbl>
    <w:p w:rsidR="00AD7309" w:rsidRDefault="00AD7309" w:rsidP="00AD7309"/>
    <w:sectPr w:rsidR="00AD7309" w:rsidSect="00AD7309">
      <w:pgSz w:w="11906" w:h="16838" w:code="9"/>
      <w:pgMar w:top="1134" w:right="1134" w:bottom="1134" w:left="1134" w:header="0"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067" w:rsidRDefault="00882067" w:rsidP="006A0322">
      <w:r>
        <w:separator/>
      </w:r>
    </w:p>
  </w:endnote>
  <w:endnote w:type="continuationSeparator" w:id="1">
    <w:p w:rsidR="00882067" w:rsidRDefault="00882067" w:rsidP="006A03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067" w:rsidRDefault="00882067" w:rsidP="006A0322">
      <w:r>
        <w:separator/>
      </w:r>
    </w:p>
  </w:footnote>
  <w:footnote w:type="continuationSeparator" w:id="1">
    <w:p w:rsidR="00882067" w:rsidRDefault="00882067" w:rsidP="006A03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309"/>
    <w:rsid w:val="0003708A"/>
    <w:rsid w:val="00054E60"/>
    <w:rsid w:val="000E63CA"/>
    <w:rsid w:val="002178D4"/>
    <w:rsid w:val="0027047D"/>
    <w:rsid w:val="00366B0C"/>
    <w:rsid w:val="003E5AB2"/>
    <w:rsid w:val="003F2B5C"/>
    <w:rsid w:val="00430B0F"/>
    <w:rsid w:val="00476062"/>
    <w:rsid w:val="00561459"/>
    <w:rsid w:val="00651630"/>
    <w:rsid w:val="00694D7E"/>
    <w:rsid w:val="006A0322"/>
    <w:rsid w:val="00794C5B"/>
    <w:rsid w:val="007D6234"/>
    <w:rsid w:val="008025A9"/>
    <w:rsid w:val="00834669"/>
    <w:rsid w:val="00882067"/>
    <w:rsid w:val="009A00C8"/>
    <w:rsid w:val="00A14815"/>
    <w:rsid w:val="00AD7309"/>
    <w:rsid w:val="00B64412"/>
    <w:rsid w:val="00C439C0"/>
    <w:rsid w:val="00C45BEB"/>
    <w:rsid w:val="00C927C1"/>
    <w:rsid w:val="00CB6303"/>
    <w:rsid w:val="00CC7129"/>
    <w:rsid w:val="00CD4F51"/>
    <w:rsid w:val="00CF061A"/>
    <w:rsid w:val="00D14523"/>
    <w:rsid w:val="00DF573D"/>
    <w:rsid w:val="00E04835"/>
    <w:rsid w:val="00F303AC"/>
    <w:rsid w:val="00F6545B"/>
    <w:rsid w:val="00F73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2" type="callout" idref="#_x0000_s1046"/>
        <o:r id="V:Rule13" type="callout" idref="#_x0000_s1047"/>
        <o:r id="V:Rule14" type="connector" idref="#_x0000_s1045"/>
        <o:r id="V:Rule15" type="connector" idref="#_x0000_s1042"/>
        <o:r id="V:Rule16" type="connector" idref="#_x0000_s1036"/>
        <o:r id="V:Rule17" type="connector" idref="#_x0000_s1041"/>
        <o:r id="V:Rule18" type="connector" idref="#_x0000_s1035"/>
        <o:r id="V:Rule19" type="connector" idref="#_x0000_s1043"/>
        <o:r id="V:Rule20" type="connector" idref="#_x0000_s1039"/>
        <o:r id="V:Rule21" type="connector" idref="#_x0000_s1044"/>
        <o:r id="V:Rule22" type="connector" idref="#_x0000_s1040"/>
        <o:r id="V:Rule23" type="connector" idref="#_x0000_s1037"/>
        <o:r id="V:Rule2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322"/>
    <w:rPr>
      <w:rFonts w:ascii="Times New Roman" w:eastAsia="宋体" w:hAnsi="Times New Roman" w:cs="Times New Roman"/>
      <w:sz w:val="18"/>
      <w:szCs w:val="18"/>
    </w:rPr>
  </w:style>
  <w:style w:type="paragraph" w:styleId="a4">
    <w:name w:val="footer"/>
    <w:basedOn w:val="a"/>
    <w:link w:val="Char0"/>
    <w:uiPriority w:val="99"/>
    <w:semiHidden/>
    <w:unhideWhenUsed/>
    <w:rsid w:val="006A03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03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longgang</dc:creator>
  <cp:lastModifiedBy>longgang</cp:lastModifiedBy>
  <cp:revision>19</cp:revision>
  <dcterms:created xsi:type="dcterms:W3CDTF">2016-12-25T11:01:00Z</dcterms:created>
  <dcterms:modified xsi:type="dcterms:W3CDTF">2016-12-27T09:39:00Z</dcterms:modified>
</cp:coreProperties>
</file>