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隶书" w:hAnsi="华文隶书" w:eastAsia="华文隶书" w:cs="华文隶书"/>
          <w:b/>
          <w:bCs/>
          <w:sz w:val="36"/>
          <w:szCs w:val="36"/>
          <w:lang w:val="en-US" w:eastAsia="zh-CN"/>
        </w:rPr>
      </w:pPr>
      <w:r>
        <w:rPr>
          <w:rFonts w:hint="eastAsia" w:ascii="华文隶书" w:hAnsi="华文隶书" w:eastAsia="华文隶书" w:cs="华文隶书"/>
          <w:b/>
          <w:bCs/>
          <w:sz w:val="36"/>
          <w:szCs w:val="36"/>
          <w:lang w:val="en-US" w:eastAsia="zh-CN"/>
        </w:rPr>
        <w:t>河北区信息技术精品教研评选展示活动纪实</w:t>
      </w:r>
    </w:p>
    <w:p>
      <w:pPr>
        <w:jc w:val="center"/>
        <w:rPr>
          <w:rFonts w:hint="eastAsia" w:ascii="华文隶书" w:hAnsi="华文隶书" w:eastAsia="华文隶书" w:cs="华文隶书"/>
          <w:b/>
          <w:bCs/>
          <w:sz w:val="36"/>
          <w:szCs w:val="36"/>
          <w:lang w:val="en-US" w:eastAsia="zh-CN"/>
        </w:rPr>
      </w:pPr>
    </w:p>
    <w:p>
      <w:pPr>
        <w:ind w:firstLine="420"/>
        <w:rPr>
          <w:rFonts w:hint="eastAsia" w:ascii="华文隶书" w:hAnsi="华文隶书" w:eastAsia="华文隶书" w:cs="华文隶书"/>
          <w:sz w:val="32"/>
          <w:szCs w:val="32"/>
        </w:rPr>
      </w:pPr>
      <w:r>
        <w:rPr>
          <w:rFonts w:hint="eastAsia" w:ascii="华文隶书" w:hAnsi="华文隶书" w:eastAsia="华文隶书" w:cs="华文隶书"/>
          <w:sz w:val="32"/>
          <w:szCs w:val="32"/>
          <w:lang w:val="en-US" w:eastAsia="zh-CN"/>
        </w:rPr>
        <w:t>2019年11月13日上午河北区信息技术学科教研组在天津市第三十五中学报告厅举行了精品教研评选信息技术学科展示活动。会前教育局王彦祺副局长与市教研室领导亲切交谈，就教育教学改革、教研员专业发展等问题充分交流意见，代表教育局对信息技术学科教研予以高度肯定。</w:t>
      </w:r>
    </w:p>
    <w:p>
      <w:pPr>
        <w:ind w:firstLine="420"/>
        <w:rPr>
          <w:rFonts w:hint="eastAsia" w:ascii="华文隶书" w:hAnsi="华文隶书" w:eastAsia="华文隶书" w:cs="华文隶书"/>
          <w:sz w:val="32"/>
          <w:szCs w:val="32"/>
          <w:lang w:val="en-US" w:eastAsia="zh-CN"/>
        </w:rPr>
      </w:pPr>
    </w:p>
    <w:p>
      <w:pPr>
        <w:ind w:left="0" w:leftChars="0" w:firstLine="0" w:firstLineChars="0"/>
        <w:rPr>
          <w:rFonts w:hint="eastAsia" w:ascii="华文隶书" w:hAnsi="华文隶书" w:eastAsia="华文隶书" w:cs="华文隶书"/>
          <w:sz w:val="32"/>
          <w:szCs w:val="32"/>
          <w:lang w:val="en-US" w:eastAsia="zh-CN"/>
        </w:rPr>
      </w:pPr>
      <w:r>
        <w:drawing>
          <wp:inline distT="0" distB="0" distL="114300" distR="114300">
            <wp:extent cx="5264150" cy="2943860"/>
            <wp:effectExtent l="0" t="0" r="1270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2943860"/>
                    </a:xfrm>
                    <a:prstGeom prst="rect">
                      <a:avLst/>
                    </a:prstGeom>
                    <a:noFill/>
                    <a:ln>
                      <a:noFill/>
                    </a:ln>
                  </pic:spPr>
                </pic:pic>
              </a:graphicData>
            </a:graphic>
          </wp:inline>
        </w:drawing>
      </w:r>
    </w:p>
    <w:p>
      <w:pPr>
        <w:ind w:firstLine="420"/>
        <w:rPr>
          <w:rFonts w:hint="eastAsia" w:ascii="华文隶书" w:hAnsi="华文隶书" w:eastAsia="华文隶书" w:cs="华文隶书"/>
          <w:sz w:val="32"/>
          <w:szCs w:val="32"/>
        </w:rPr>
      </w:pPr>
      <w:r>
        <w:rPr>
          <w:rFonts w:hint="eastAsia" w:ascii="华文隶书" w:hAnsi="华文隶书" w:eastAsia="华文隶书" w:cs="华文隶书"/>
          <w:sz w:val="32"/>
          <w:szCs w:val="32"/>
          <w:lang w:val="en-US" w:eastAsia="zh-CN"/>
        </w:rPr>
        <w:t>早上9时许，河北区信息技术“精品教研”展示活动准时召开，与会的主要领导有天津市教研室副主任沈捷、天津市教研室信息技术学科主任高淑印、天津师范大学教授颜士刚、河北区教育局副局长王彦祺、河北区教师进修学校副校长董凤桂，以及全市各区县信息技术教研员和骨干教师，200人的报告厅座无虚席，后来的老师只能另搬凳子坐在过道两边。</w:t>
      </w:r>
    </w:p>
    <w:p>
      <w:pPr>
        <w:ind w:left="0" w:leftChars="0" w:firstLine="0" w:firstLineChars="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drawing>
          <wp:inline distT="0" distB="0" distL="114300" distR="114300">
            <wp:extent cx="5257800" cy="4006850"/>
            <wp:effectExtent l="0" t="0" r="0" b="12700"/>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5"/>
                    <a:stretch>
                      <a:fillRect/>
                    </a:stretch>
                  </pic:blipFill>
                  <pic:spPr>
                    <a:xfrm>
                      <a:off x="0" y="0"/>
                      <a:ext cx="5257800" cy="4006850"/>
                    </a:xfrm>
                    <a:prstGeom prst="rect">
                      <a:avLst/>
                    </a:prstGeom>
                  </pic:spPr>
                </pic:pic>
              </a:graphicData>
            </a:graphic>
          </wp:inline>
        </w:drawing>
      </w:r>
    </w:p>
    <w:p>
      <w:pPr>
        <w:ind w:firstLine="42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t>会议伊始，由进修学校董副校长致辞，对参会的领导老师表示欢迎，并表达了对信息技术学科的发展给予的厚望，希望借此机会教研员能带领一线教师们作出成绩作出表率。</w:t>
      </w:r>
    </w:p>
    <w:p>
      <w:pPr>
        <w:ind w:firstLine="420"/>
        <w:rPr>
          <w:rFonts w:hint="eastAsia" w:ascii="华文隶书" w:hAnsi="华文隶书" w:eastAsia="华文隶书" w:cs="华文隶书"/>
          <w:sz w:val="32"/>
          <w:szCs w:val="32"/>
          <w:lang w:eastAsia="zh-CN"/>
        </w:rPr>
      </w:pPr>
      <w:r>
        <w:rPr>
          <w:rFonts w:hint="eastAsia" w:ascii="华文隶书" w:hAnsi="华文隶书" w:eastAsia="华文隶书" w:cs="华文隶书"/>
          <w:sz w:val="32"/>
          <w:szCs w:val="32"/>
          <w:lang w:eastAsia="zh-CN"/>
        </w:rPr>
        <w:drawing>
          <wp:inline distT="0" distB="0" distL="114300" distR="114300">
            <wp:extent cx="4733925" cy="6448425"/>
            <wp:effectExtent l="0" t="0" r="9525" b="952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6"/>
                    <a:stretch>
                      <a:fillRect/>
                    </a:stretch>
                  </pic:blipFill>
                  <pic:spPr>
                    <a:xfrm>
                      <a:off x="0" y="0"/>
                      <a:ext cx="4733925" cy="6448425"/>
                    </a:xfrm>
                    <a:prstGeom prst="rect">
                      <a:avLst/>
                    </a:prstGeom>
                  </pic:spPr>
                </pic:pic>
              </a:graphicData>
            </a:graphic>
          </wp:inline>
        </w:drawing>
      </w:r>
    </w:p>
    <w:p>
      <w:pPr>
        <w:ind w:firstLine="420"/>
        <w:rPr>
          <w:rFonts w:hint="eastAsia" w:ascii="华文隶书" w:hAnsi="华文隶书" w:eastAsia="华文隶书" w:cs="华文隶书"/>
          <w:sz w:val="32"/>
          <w:szCs w:val="32"/>
          <w:lang w:val="en-US" w:eastAsia="zh-CN"/>
        </w:rPr>
      </w:pPr>
    </w:p>
    <w:p>
      <w:pPr>
        <w:ind w:firstLine="42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t>活动的第二项内容为河北区信息技术学科教研组组长教研员刘丽颖老师做的题为《基于创新教育背景下教师信息素养的提升》的典型经验介绍，刘老师从教研愿不愿、能不能、精不精三个方面，介绍了河北区信息技术教研组基于创新教育背景下促进教师信息素养提升的一系列活动，阐述了河北区信息技术教研组在创新教育路上的探索与实践过程，得到了与会领导老师们的高度认可。</w:t>
      </w:r>
    </w:p>
    <w:p>
      <w:pPr>
        <w:ind w:firstLine="42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drawing>
          <wp:inline distT="0" distB="0" distL="114300" distR="114300">
            <wp:extent cx="4850130" cy="3887470"/>
            <wp:effectExtent l="0" t="0" r="7620" b="1778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4850130" cy="3887470"/>
                    </a:xfrm>
                    <a:prstGeom prst="rect">
                      <a:avLst/>
                    </a:prstGeom>
                  </pic:spPr>
                </pic:pic>
              </a:graphicData>
            </a:graphic>
          </wp:inline>
        </w:drawing>
      </w:r>
    </w:p>
    <w:p>
      <w:pPr>
        <w:ind w:firstLine="42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t>随后小学、初中、高中的4个创客小组逐个讲解展示了他们在经过专家的指导和教研研讨后改进在创客作品以及参加此项活动感受。讲解展示的老师结合教材、结合新课标，结合创新理念讲解了他们的制作、改进过程，并对未来的作品进行了展望，现场讲解与作品操作展示相结合，极大的激起了与会老师们的兴趣。在后面的交流互动环节，老师们纷纷表达了参加此次活动的感受，并评选出了现场最具创新性的创客作品。</w:t>
      </w:r>
    </w:p>
    <w:p>
      <w:pPr>
        <w:ind w:left="0" w:leftChars="0" w:firstLine="0" w:firstLineChars="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drawing>
          <wp:inline distT="0" distB="0" distL="114300" distR="114300">
            <wp:extent cx="5274310" cy="4893310"/>
            <wp:effectExtent l="0" t="0" r="2540" b="254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8"/>
                    <a:stretch>
                      <a:fillRect/>
                    </a:stretch>
                  </pic:blipFill>
                  <pic:spPr>
                    <a:xfrm>
                      <a:off x="0" y="0"/>
                      <a:ext cx="5274310" cy="4893310"/>
                    </a:xfrm>
                    <a:prstGeom prst="rect">
                      <a:avLst/>
                    </a:prstGeom>
                  </pic:spPr>
                </pic:pic>
              </a:graphicData>
            </a:graphic>
          </wp:inline>
        </w:drawing>
      </w:r>
    </w:p>
    <w:p>
      <w:pPr>
        <w:ind w:firstLine="42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t>活动的最后，由天津师范大学颜士刚教授对整体活动进行了点评，颜教授充分肯定了河北区在信息技术学科教研方面确实有自己的理念和做法，此次活动的创新实践性很高，立足学科本位，能用发展的视角看待学科未来，同时注重教师专业发展，有效利用教研活动提升教师信息素养。市教研室信息技术学科高主任在最后用“感动”、“感谢”、“期待”表达了自己参加此次活动的感受，感动于教研员们的付出。感谢全体老师们的支持，期待信息技术学科教研之路有更好的发展。</w:t>
      </w:r>
    </w:p>
    <w:p>
      <w:pPr>
        <w:ind w:firstLine="420"/>
        <w:rPr>
          <w:rFonts w:hint="eastAsia" w:eastAsiaTheme="minorEastAsia"/>
          <w:lang w:eastAsia="zh-CN"/>
        </w:rPr>
      </w:pPr>
      <w:bookmarkStart w:id="0" w:name="_GoBack"/>
      <w:r>
        <w:rPr>
          <w:rFonts w:hint="eastAsia" w:eastAsiaTheme="minorEastAsia"/>
          <w:lang w:eastAsia="zh-CN"/>
        </w:rPr>
        <w:drawing>
          <wp:inline distT="0" distB="0" distL="114300" distR="114300">
            <wp:extent cx="4554855" cy="4152900"/>
            <wp:effectExtent l="0" t="0" r="17145" b="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9"/>
                    <a:stretch>
                      <a:fillRect/>
                    </a:stretch>
                  </pic:blipFill>
                  <pic:spPr>
                    <a:xfrm>
                      <a:off x="0" y="0"/>
                      <a:ext cx="4554855" cy="4152900"/>
                    </a:xfrm>
                    <a:prstGeom prst="rect">
                      <a:avLst/>
                    </a:prstGeom>
                  </pic:spPr>
                </pic:pic>
              </a:graphicData>
            </a:graphic>
          </wp:inline>
        </w:drawing>
      </w:r>
      <w:bookmarkEnd w:id="0"/>
    </w:p>
    <w:p>
      <w:pPr>
        <w:ind w:firstLine="420"/>
        <w:rPr>
          <w:rFonts w:hint="eastAsia"/>
          <w:lang w:val="en-US" w:eastAsia="zh-CN"/>
        </w:rPr>
      </w:pPr>
    </w:p>
    <w:p>
      <w:pPr>
        <w:ind w:firstLine="42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t>活动到此虽然结束了，但河北区信息技术教研组会始终不忘立德树人的初心，牢记教书育人的使用（宗旨）将自己的工作做好，不断创新、不断进取，努力向研培员的方向不断迈进，为促进河北区教育教学质量的提升共享一份力量。</w:t>
      </w:r>
    </w:p>
    <w:p>
      <w:pPr>
        <w:ind w:left="0" w:leftChars="0" w:firstLine="0" w:firstLineChars="0"/>
        <w:rPr>
          <w:rFonts w:hint="eastAsia" w:ascii="华文隶书" w:hAnsi="华文隶书" w:eastAsia="华文隶书" w:cs="华文隶书"/>
          <w:sz w:val="32"/>
          <w:szCs w:val="32"/>
          <w:lang w:val="en-US" w:eastAsia="zh-CN"/>
        </w:rPr>
      </w:pPr>
      <w:r>
        <w:rPr>
          <w:rFonts w:hint="eastAsia" w:ascii="华文隶书" w:hAnsi="华文隶书" w:eastAsia="华文隶书" w:cs="华文隶书"/>
          <w:sz w:val="32"/>
          <w:szCs w:val="32"/>
          <w:lang w:val="en-US" w:eastAsia="zh-CN"/>
        </w:rPr>
        <w:drawing>
          <wp:inline distT="0" distB="0" distL="114300" distR="114300">
            <wp:extent cx="5520690" cy="2747645"/>
            <wp:effectExtent l="0" t="0" r="3810" b="14605"/>
            <wp:docPr id="13" name="图片 13"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_副本"/>
                    <pic:cNvPicPr>
                      <a:picLocks noChangeAspect="1"/>
                    </pic:cNvPicPr>
                  </pic:nvPicPr>
                  <pic:blipFill>
                    <a:blip r:embed="rId10"/>
                    <a:stretch>
                      <a:fillRect/>
                    </a:stretch>
                  </pic:blipFill>
                  <pic:spPr>
                    <a:xfrm>
                      <a:off x="0" y="0"/>
                      <a:ext cx="5520690" cy="2747645"/>
                    </a:xfrm>
                    <a:prstGeom prst="rect">
                      <a:avLst/>
                    </a:prstGeom>
                  </pic:spPr>
                </pic:pic>
              </a:graphicData>
            </a:graphic>
          </wp:inline>
        </w:drawing>
      </w:r>
    </w:p>
    <w:p>
      <w:pPr>
        <w:pStyle w:val="2"/>
        <w:widowControl/>
        <w:shd w:val="clear" w:fill="FFFFFF"/>
        <w:spacing w:before="0" w:beforeAutospacing="0" w:after="0" w:afterAutospacing="0" w:line="432" w:lineRule="atLeast"/>
        <w:ind w:left="0" w:right="0"/>
        <w:rPr>
          <w:rFonts w:hint="default" w:ascii="Helvetica" w:hAnsi="Helvetica" w:eastAsia="Helvetica" w:cs="宋体"/>
          <w:color w:val="646464"/>
          <w:spacing w:val="15"/>
          <w:shd w:val="clear" w:fill="FFFFFF"/>
          <w:lang w:val="en-US"/>
        </w:rPr>
      </w:pPr>
      <w:r>
        <w:rPr>
          <w:rFonts w:hint="eastAsia" w:ascii="微软雅黑" w:hAnsi="微软雅黑" w:eastAsia="微软雅黑" w:cs="微软雅黑"/>
          <w:color w:val="222222"/>
          <w:spacing w:val="15"/>
          <w:shd w:val="clear" w:fill="FFFFFF"/>
          <w:lang w:eastAsia="zh-CN"/>
        </w:rPr>
        <w:t>撰稿：李松</w:t>
      </w:r>
    </w:p>
    <w:p>
      <w:pPr>
        <w:pStyle w:val="2"/>
        <w:widowControl/>
        <w:shd w:val="clear" w:fill="FFFFFF"/>
        <w:spacing w:before="0" w:beforeAutospacing="0" w:after="0" w:afterAutospacing="0" w:line="432" w:lineRule="atLeast"/>
        <w:ind w:left="0" w:right="0"/>
        <w:rPr>
          <w:rFonts w:hint="default" w:ascii="Helvetica" w:hAnsi="Helvetica" w:eastAsia="Helvetica" w:cs="宋体"/>
          <w:color w:val="646464"/>
          <w:spacing w:val="15"/>
          <w:shd w:val="clear" w:fill="FFFFFF"/>
          <w:lang w:val="en-US"/>
        </w:rPr>
      </w:pPr>
      <w:r>
        <w:rPr>
          <w:rFonts w:hint="eastAsia" w:ascii="微软雅黑" w:hAnsi="微软雅黑" w:eastAsia="微软雅黑" w:cs="微软雅黑"/>
          <w:color w:val="222222"/>
          <w:spacing w:val="15"/>
          <w:shd w:val="clear" w:fill="FFFFFF"/>
          <w:lang w:eastAsia="zh-CN"/>
        </w:rPr>
        <w:t>编辑：</w:t>
      </w:r>
      <w:r>
        <w:rPr>
          <w:rFonts w:hint="eastAsia" w:ascii="微软雅黑" w:hAnsi="微软雅黑" w:eastAsia="微软雅黑" w:cs="微软雅黑"/>
          <w:color w:val="222222"/>
          <w:spacing w:val="15"/>
          <w:shd w:val="clear" w:fill="FFFFFF"/>
          <w:lang w:val="en-US" w:eastAsia="zh-CN"/>
        </w:rPr>
        <w:t>李松</w:t>
      </w:r>
    </w:p>
    <w:p>
      <w:pPr>
        <w:pStyle w:val="2"/>
        <w:widowControl/>
        <w:shd w:val="clear" w:fill="FFFFFF"/>
        <w:spacing w:before="0" w:beforeAutospacing="0" w:after="0" w:afterAutospacing="0" w:line="432" w:lineRule="atLeast"/>
        <w:ind w:left="0" w:right="0"/>
        <w:rPr>
          <w:rFonts w:hint="eastAsia" w:ascii="微软雅黑" w:hAnsi="微软雅黑" w:eastAsia="微软雅黑" w:cs="微软雅黑"/>
          <w:color w:val="222222"/>
          <w:spacing w:val="15"/>
          <w:shd w:val="clear" w:fill="FFFFFF"/>
          <w:lang w:val="en-US"/>
        </w:rPr>
      </w:pPr>
      <w:r>
        <w:rPr>
          <w:rFonts w:hint="eastAsia" w:ascii="微软雅黑" w:hAnsi="微软雅黑" w:eastAsia="微软雅黑" w:cs="微软雅黑"/>
          <w:color w:val="222222"/>
          <w:spacing w:val="15"/>
          <w:shd w:val="clear" w:fill="FFFFFF"/>
          <w:lang w:eastAsia="zh-CN"/>
        </w:rPr>
        <w:t>审阅：刘丽颖</w:t>
      </w:r>
    </w:p>
    <w:p>
      <w:pPr>
        <w:pStyle w:val="2"/>
        <w:widowControl/>
        <w:shd w:val="clear" w:fill="FFFFFF"/>
        <w:spacing w:before="0" w:beforeAutospacing="0" w:after="0" w:afterAutospacing="0" w:line="432" w:lineRule="atLeast"/>
        <w:ind w:left="0" w:right="0"/>
        <w:rPr>
          <w:rFonts w:hint="default" w:ascii="Helvetica" w:hAnsi="Helvetica" w:eastAsia="Helvetica" w:cs="宋体"/>
          <w:color w:val="646464"/>
          <w:spacing w:val="15"/>
          <w:shd w:val="clear" w:fill="FFFFFF"/>
          <w:lang w:val="en-US"/>
        </w:rPr>
      </w:pPr>
      <w:r>
        <w:rPr>
          <w:rFonts w:hint="eastAsia" w:ascii="微软雅黑" w:hAnsi="微软雅黑" w:eastAsia="微软雅黑" w:cs="微软雅黑"/>
          <w:color w:val="222222"/>
          <w:spacing w:val="15"/>
          <w:shd w:val="clear" w:fill="FFFFFF"/>
          <w:lang w:eastAsia="zh-CN"/>
        </w:rPr>
        <w:t>摄像：</w:t>
      </w:r>
      <w:r>
        <w:rPr>
          <w:rFonts w:hint="eastAsia" w:ascii="微软雅黑" w:hAnsi="微软雅黑" w:eastAsia="微软雅黑" w:cs="微软雅黑"/>
          <w:color w:val="222222"/>
          <w:spacing w:val="15"/>
          <w:shd w:val="clear" w:fill="FFFFFF"/>
          <w:lang w:val="en-US" w:eastAsia="zh-CN"/>
        </w:rPr>
        <w:t>司志宏  霍元媛  周磊</w:t>
      </w:r>
    </w:p>
    <w:p>
      <w:pPr>
        <w:ind w:firstLine="420"/>
        <w:rPr>
          <w:rFonts w:hint="eastAsia" w:ascii="华文隶书" w:hAnsi="华文隶书" w:eastAsia="华文隶书" w:cs="华文隶书"/>
          <w:sz w:val="32"/>
          <w:szCs w:val="32"/>
          <w:lang w:val="en-US" w:eastAsia="zh-CN"/>
        </w:rPr>
      </w:pPr>
    </w:p>
    <w:p>
      <w:pPr>
        <w:ind w:firstLine="420"/>
        <w:rPr>
          <w:rFonts w:hint="eastAsia" w:ascii="华文隶书" w:hAnsi="华文隶书" w:eastAsia="华文隶书" w:cs="华文隶书"/>
          <w:sz w:val="32"/>
          <w:szCs w:val="32"/>
          <w:lang w:val="en-US" w:eastAsia="zh-CN"/>
        </w:rPr>
      </w:pPr>
    </w:p>
    <w:p>
      <w:pPr>
        <w:ind w:firstLine="420"/>
        <w:rPr>
          <w:rFonts w:hint="eastAsia" w:ascii="华文隶书" w:hAnsi="华文隶书" w:eastAsia="华文隶书" w:cs="华文隶书"/>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隶书">
    <w:panose1 w:val="02010800040101010101"/>
    <w:charset w:val="86"/>
    <w:family w:val="auto"/>
    <w:pitch w:val="default"/>
    <w:sig w:usb0="00000001" w:usb1="080F0000" w:usb2="00000000" w:usb3="00000000" w:csb0="00040000" w:csb1="00000000"/>
  </w:font>
  <w:font w:name="Helvetica">
    <w:altName w:val="Arial"/>
    <w:panose1 w:val="020B0604020202020204"/>
    <w:charset w:val="00"/>
    <w:family w:val="auto"/>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427F3A"/>
    <w:rsid w:val="00CF6A56"/>
    <w:rsid w:val="01FF3D07"/>
    <w:rsid w:val="08413253"/>
    <w:rsid w:val="18EF1F93"/>
    <w:rsid w:val="19F22D4C"/>
    <w:rsid w:val="248203F7"/>
    <w:rsid w:val="351C2589"/>
    <w:rsid w:val="3B66310E"/>
    <w:rsid w:val="3FEE042E"/>
    <w:rsid w:val="434B401A"/>
    <w:rsid w:val="4DE97AF5"/>
    <w:rsid w:val="51427F3A"/>
    <w:rsid w:val="61A71878"/>
    <w:rsid w:val="679F6BB6"/>
    <w:rsid w:val="75274AC3"/>
    <w:rsid w:val="75433771"/>
    <w:rsid w:val="768E5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Normal (Web)"/>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2019-11-13T05:08:00Z</dcterms:created>
  <dc:creator>梦里松心</dc:creator>
  <cp:lastModifiedBy>梦里松心</cp:lastModifiedBy>
  <dcterms:modified xsi:type="dcterms:W3CDTF">2019-11-13T08:33:28Z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