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spacing w:line="480" w:lineRule="atLeast"/>
        <w:ind w:firstLine="480"/>
        <w:jc w:val="center"/>
        <w:rPr>
          <w:rFonts w:cs="宋体" w:asciiTheme="minorEastAsia" w:hAnsiTheme="minorEastAsia"/>
          <w:b/>
          <w:spacing w:val="8"/>
          <w:kern w:val="0"/>
          <w:sz w:val="32"/>
          <w:szCs w:val="32"/>
        </w:rPr>
      </w:pPr>
      <w:r>
        <w:rPr>
          <w:rFonts w:hint="eastAsia" w:cs="宋体" w:asciiTheme="minorEastAsia" w:hAnsiTheme="minorEastAsia"/>
          <w:b/>
          <w:spacing w:val="8"/>
          <w:kern w:val="0"/>
          <w:sz w:val="32"/>
          <w:szCs w:val="32"/>
        </w:rPr>
        <w:t>《高中</w:t>
      </w:r>
      <w:r>
        <w:rPr>
          <w:rFonts w:cs="宋体" w:asciiTheme="minorEastAsia" w:hAnsiTheme="minorEastAsia"/>
          <w:b/>
          <w:spacing w:val="8"/>
          <w:kern w:val="0"/>
          <w:sz w:val="32"/>
          <w:szCs w:val="32"/>
        </w:rPr>
        <w:t>思想政治与生涯规划</w:t>
      </w:r>
      <w:r>
        <w:rPr>
          <w:rFonts w:hint="eastAsia" w:cs="宋体" w:asciiTheme="minorEastAsia" w:hAnsiTheme="minorEastAsia"/>
          <w:b/>
          <w:spacing w:val="8"/>
          <w:kern w:val="0"/>
          <w:sz w:val="32"/>
          <w:szCs w:val="32"/>
        </w:rPr>
        <w:t>的融合》课程</w:t>
      </w:r>
      <w:r>
        <w:rPr>
          <w:rFonts w:cs="宋体" w:asciiTheme="minorEastAsia" w:hAnsiTheme="minorEastAsia"/>
          <w:b/>
          <w:spacing w:val="8"/>
          <w:kern w:val="0"/>
          <w:sz w:val="32"/>
          <w:szCs w:val="32"/>
        </w:rPr>
        <w:t>纲要</w:t>
      </w:r>
    </w:p>
    <w:p>
      <w:pPr>
        <w:spacing w:line="360" w:lineRule="auto"/>
        <w:jc w:val="center"/>
        <w:rPr>
          <w:rFonts w:hint="eastAsia" w:asciiTheme="minorEastAsia" w:hAnsiTheme="minorEastAsia"/>
          <w:b/>
          <w:sz w:val="32"/>
          <w:szCs w:val="32"/>
        </w:rPr>
      </w:pPr>
      <w:r>
        <w:rPr>
          <w:rFonts w:hint="eastAsia" w:ascii="Calibri" w:hAnsi="Calibri" w:eastAsia="宋体" w:cs="Times New Roman"/>
          <w:sz w:val="28"/>
          <w:szCs w:val="28"/>
        </w:rPr>
        <w:t>开发教师：董金辉</w:t>
      </w:r>
    </w:p>
    <w:p>
      <w:pPr>
        <w:widowControl/>
        <w:numPr>
          <w:ilvl w:val="0"/>
          <w:numId w:val="1"/>
        </w:numPr>
        <w:shd w:val="clear" w:color="auto" w:fill="FFFFFF"/>
        <w:jc w:val="left"/>
        <w:rPr>
          <w:rFonts w:asciiTheme="minorEastAsia" w:hAnsiTheme="minorEastAsia"/>
          <w:b/>
          <w:sz w:val="28"/>
          <w:szCs w:val="28"/>
        </w:rPr>
      </w:pPr>
      <w:r>
        <w:rPr>
          <w:rFonts w:hint="eastAsia" w:asciiTheme="minorEastAsia" w:hAnsiTheme="minorEastAsia"/>
          <w:b/>
          <w:sz w:val="28"/>
          <w:szCs w:val="28"/>
        </w:rPr>
        <w:t>课程综述</w:t>
      </w:r>
      <w:r>
        <w:rPr>
          <w:rFonts w:asciiTheme="minorEastAsia" w:hAnsiTheme="minorEastAsia"/>
          <w:b/>
          <w:sz w:val="28"/>
          <w:szCs w:val="28"/>
        </w:rPr>
        <w:t>：</w:t>
      </w:r>
    </w:p>
    <w:p>
      <w:pPr>
        <w:widowControl/>
        <w:shd w:val="clear" w:color="auto" w:fill="FFFFFF"/>
        <w:spacing w:line="500" w:lineRule="exact"/>
        <w:ind w:firstLine="512" w:firstLineChars="200"/>
        <w:jc w:val="left"/>
        <w:rPr>
          <w:rFonts w:cs="宋体" w:asciiTheme="minorEastAsia" w:hAnsiTheme="minorEastAsia"/>
          <w:color w:val="333333"/>
          <w:spacing w:val="8"/>
          <w:kern w:val="0"/>
          <w:sz w:val="24"/>
          <w:szCs w:val="24"/>
        </w:rPr>
      </w:pPr>
      <w:r>
        <w:rPr>
          <w:rFonts w:hint="eastAsia" w:cs="宋体" w:asciiTheme="minorEastAsia" w:hAnsiTheme="minorEastAsia"/>
          <w:color w:val="333333"/>
          <w:spacing w:val="8"/>
          <w:kern w:val="0"/>
          <w:sz w:val="24"/>
          <w:szCs w:val="24"/>
        </w:rPr>
        <w:t>高中</w:t>
      </w:r>
      <w:r>
        <w:rPr>
          <w:rFonts w:cs="宋体" w:asciiTheme="minorEastAsia" w:hAnsiTheme="minorEastAsia"/>
          <w:color w:val="333333"/>
          <w:spacing w:val="8"/>
          <w:kern w:val="0"/>
          <w:sz w:val="24"/>
          <w:szCs w:val="24"/>
        </w:rPr>
        <w:t>思想政治课程与生涯规划</w:t>
      </w:r>
      <w:r>
        <w:rPr>
          <w:rFonts w:hint="eastAsia" w:cs="宋体" w:asciiTheme="minorEastAsia" w:hAnsiTheme="minorEastAsia"/>
          <w:color w:val="333333"/>
          <w:spacing w:val="8"/>
          <w:kern w:val="0"/>
          <w:sz w:val="24"/>
          <w:szCs w:val="24"/>
        </w:rPr>
        <w:t>融合课程的</w:t>
      </w:r>
      <w:r>
        <w:rPr>
          <w:rFonts w:cs="宋体" w:asciiTheme="minorEastAsia" w:hAnsiTheme="minorEastAsia"/>
          <w:color w:val="333333"/>
          <w:spacing w:val="8"/>
          <w:kern w:val="0"/>
          <w:sz w:val="24"/>
          <w:szCs w:val="24"/>
        </w:rPr>
        <w:t>实践</w:t>
      </w:r>
      <w:r>
        <w:rPr>
          <w:rFonts w:hint="eastAsia" w:cs="宋体" w:asciiTheme="minorEastAsia" w:hAnsiTheme="minorEastAsia"/>
          <w:color w:val="333333"/>
          <w:spacing w:val="8"/>
          <w:kern w:val="0"/>
          <w:sz w:val="24"/>
          <w:szCs w:val="24"/>
        </w:rPr>
        <w:t>是从学生的实际出发，把</w:t>
      </w:r>
      <w:r>
        <w:rPr>
          <w:rFonts w:cs="宋体" w:asciiTheme="minorEastAsia" w:hAnsiTheme="minorEastAsia"/>
          <w:color w:val="333333"/>
          <w:spacing w:val="8"/>
          <w:kern w:val="0"/>
          <w:sz w:val="24"/>
          <w:szCs w:val="24"/>
        </w:rPr>
        <w:t>思想政治课程与生涯规划有机融合</w:t>
      </w:r>
      <w:r>
        <w:rPr>
          <w:rFonts w:hint="eastAsia" w:cs="宋体" w:asciiTheme="minorEastAsia" w:hAnsiTheme="minorEastAsia"/>
          <w:color w:val="333333"/>
          <w:spacing w:val="8"/>
          <w:kern w:val="0"/>
          <w:sz w:val="24"/>
          <w:szCs w:val="24"/>
        </w:rPr>
        <w:t>。</w:t>
      </w:r>
      <w:r>
        <w:rPr>
          <w:rFonts w:cs="宋体" w:asciiTheme="minorEastAsia" w:hAnsiTheme="minorEastAsia"/>
          <w:color w:val="333333"/>
          <w:spacing w:val="8"/>
          <w:kern w:val="0"/>
          <w:sz w:val="24"/>
          <w:szCs w:val="24"/>
        </w:rPr>
        <w:t>把高中课程方案规定的必修课程的内容，与生涯规划的实践课程的结合，</w:t>
      </w:r>
      <w:r>
        <w:rPr>
          <w:rFonts w:hint="eastAsia" w:cs="宋体" w:asciiTheme="minorEastAsia" w:hAnsiTheme="minorEastAsia"/>
          <w:color w:val="333333"/>
          <w:spacing w:val="8"/>
          <w:kern w:val="0"/>
          <w:sz w:val="24"/>
          <w:szCs w:val="24"/>
        </w:rPr>
        <w:t>促进</w:t>
      </w:r>
      <w:r>
        <w:rPr>
          <w:rFonts w:cs="宋体" w:asciiTheme="minorEastAsia" w:hAnsiTheme="minorEastAsia"/>
          <w:color w:val="333333"/>
          <w:spacing w:val="8"/>
          <w:kern w:val="0"/>
          <w:sz w:val="24"/>
          <w:szCs w:val="24"/>
        </w:rPr>
        <w:t>二者优势的结合和提升。</w:t>
      </w:r>
    </w:p>
    <w:p>
      <w:pPr>
        <w:numPr>
          <w:ilvl w:val="0"/>
          <w:numId w:val="1"/>
        </w:numPr>
        <w:jc w:val="left"/>
        <w:rPr>
          <w:rFonts w:asciiTheme="minorEastAsia" w:hAnsiTheme="minorEastAsia"/>
          <w:b/>
          <w:sz w:val="28"/>
          <w:szCs w:val="28"/>
        </w:rPr>
      </w:pPr>
      <w:r>
        <w:rPr>
          <w:rFonts w:hint="eastAsia" w:asciiTheme="minorEastAsia" w:hAnsiTheme="minorEastAsia"/>
          <w:b/>
          <w:sz w:val="28"/>
          <w:szCs w:val="28"/>
        </w:rPr>
        <w:t>课程目标</w:t>
      </w:r>
      <w:r>
        <w:rPr>
          <w:rFonts w:asciiTheme="minorEastAsia" w:hAnsiTheme="minorEastAsia"/>
          <w:b/>
          <w:sz w:val="28"/>
          <w:szCs w:val="28"/>
        </w:rPr>
        <w:t>：</w:t>
      </w:r>
    </w:p>
    <w:p>
      <w:pPr>
        <w:spacing w:line="500" w:lineRule="exact"/>
        <w:ind w:left="480"/>
        <w:jc w:val="left"/>
        <w:rPr>
          <w:rFonts w:asciiTheme="minorEastAsia" w:hAnsiTheme="minorEastAsia"/>
          <w:sz w:val="24"/>
          <w:szCs w:val="24"/>
        </w:rPr>
      </w:pPr>
      <w:r>
        <w:rPr>
          <w:rFonts w:hint="eastAsia" w:asciiTheme="minorEastAsia" w:hAnsiTheme="minorEastAsia"/>
          <w:sz w:val="24"/>
          <w:szCs w:val="24"/>
        </w:rPr>
        <w:t>实现</w:t>
      </w:r>
      <w:r>
        <w:rPr>
          <w:rFonts w:asciiTheme="minorEastAsia" w:hAnsiTheme="minorEastAsia"/>
          <w:sz w:val="24"/>
          <w:szCs w:val="24"/>
        </w:rPr>
        <w:t>政治学科与生涯规划的</w:t>
      </w:r>
      <w:r>
        <w:rPr>
          <w:rFonts w:hint="eastAsia" w:asciiTheme="minorEastAsia" w:hAnsiTheme="minorEastAsia"/>
          <w:sz w:val="24"/>
          <w:szCs w:val="24"/>
        </w:rPr>
        <w:t>融合</w:t>
      </w:r>
      <w:r>
        <w:rPr>
          <w:rFonts w:asciiTheme="minorEastAsia" w:hAnsiTheme="minorEastAsia"/>
          <w:sz w:val="24"/>
          <w:szCs w:val="24"/>
        </w:rPr>
        <w:t>。</w:t>
      </w:r>
    </w:p>
    <w:p>
      <w:pPr>
        <w:spacing w:line="500" w:lineRule="exact"/>
        <w:jc w:val="left"/>
        <w:rPr>
          <w:rFonts w:asciiTheme="minorEastAsia" w:hAnsiTheme="minorEastAsia"/>
          <w:sz w:val="24"/>
          <w:szCs w:val="24"/>
        </w:rPr>
      </w:pPr>
      <w:r>
        <w:rPr>
          <w:rFonts w:hint="eastAsia" w:asciiTheme="minorEastAsia" w:hAnsiTheme="minorEastAsia"/>
          <w:sz w:val="24"/>
          <w:szCs w:val="24"/>
        </w:rPr>
        <w:t xml:space="preserve">    短期</w:t>
      </w:r>
      <w:r>
        <w:rPr>
          <w:rFonts w:asciiTheme="minorEastAsia" w:hAnsiTheme="minorEastAsia"/>
          <w:sz w:val="24"/>
          <w:szCs w:val="24"/>
        </w:rPr>
        <w:t>目标</w:t>
      </w:r>
      <w:r>
        <w:rPr>
          <w:rFonts w:hint="eastAsia" w:asciiTheme="minorEastAsia" w:hAnsiTheme="minorEastAsia"/>
          <w:sz w:val="24"/>
          <w:szCs w:val="24"/>
        </w:rPr>
        <w:t>：</w:t>
      </w:r>
      <w:r>
        <w:rPr>
          <w:rFonts w:asciiTheme="minorEastAsia" w:hAnsiTheme="minorEastAsia"/>
          <w:sz w:val="24"/>
          <w:szCs w:val="24"/>
        </w:rPr>
        <w:t>帮助学生</w:t>
      </w:r>
      <w:r>
        <w:rPr>
          <w:rFonts w:hint="eastAsia" w:asciiTheme="minorEastAsia" w:hAnsiTheme="minorEastAsia"/>
          <w:sz w:val="24"/>
          <w:szCs w:val="24"/>
        </w:rPr>
        <w:t>在高中</w:t>
      </w:r>
      <w:r>
        <w:rPr>
          <w:rFonts w:asciiTheme="minorEastAsia" w:hAnsiTheme="minorEastAsia"/>
          <w:sz w:val="24"/>
          <w:szCs w:val="24"/>
        </w:rPr>
        <w:t>阶段正确</w:t>
      </w:r>
      <w:r>
        <w:rPr>
          <w:rFonts w:hint="eastAsia" w:asciiTheme="minorEastAsia" w:hAnsiTheme="minorEastAsia"/>
          <w:sz w:val="24"/>
          <w:szCs w:val="24"/>
        </w:rPr>
        <w:t>选择</w:t>
      </w:r>
      <w:r>
        <w:rPr>
          <w:rFonts w:asciiTheme="minorEastAsia" w:hAnsiTheme="minorEastAsia"/>
          <w:sz w:val="24"/>
          <w:szCs w:val="24"/>
        </w:rPr>
        <w:t>等级性考试学科，规划</w:t>
      </w:r>
      <w:r>
        <w:rPr>
          <w:rFonts w:hint="eastAsia" w:asciiTheme="minorEastAsia" w:hAnsiTheme="minorEastAsia"/>
          <w:sz w:val="24"/>
          <w:szCs w:val="24"/>
        </w:rPr>
        <w:t>和</w:t>
      </w:r>
      <w:r>
        <w:rPr>
          <w:rFonts w:asciiTheme="minorEastAsia" w:hAnsiTheme="minorEastAsia"/>
          <w:sz w:val="24"/>
          <w:szCs w:val="24"/>
        </w:rPr>
        <w:t>选择未来大学</w:t>
      </w:r>
      <w:r>
        <w:rPr>
          <w:rFonts w:hint="eastAsia" w:asciiTheme="minorEastAsia" w:hAnsiTheme="minorEastAsia"/>
          <w:sz w:val="24"/>
          <w:szCs w:val="24"/>
        </w:rPr>
        <w:t>和</w:t>
      </w:r>
      <w:r>
        <w:rPr>
          <w:rFonts w:asciiTheme="minorEastAsia" w:hAnsiTheme="minorEastAsia"/>
          <w:sz w:val="24"/>
          <w:szCs w:val="24"/>
        </w:rPr>
        <w:t>专业。</w:t>
      </w:r>
    </w:p>
    <w:p>
      <w:pPr>
        <w:spacing w:line="500" w:lineRule="exact"/>
        <w:jc w:val="left"/>
        <w:rPr>
          <w:rFonts w:asciiTheme="minorEastAsia" w:hAnsiTheme="minorEastAsia"/>
          <w:sz w:val="24"/>
          <w:szCs w:val="24"/>
        </w:rPr>
      </w:pPr>
      <w:r>
        <w:rPr>
          <w:rFonts w:hint="eastAsia" w:asciiTheme="minorEastAsia" w:hAnsiTheme="minorEastAsia"/>
          <w:sz w:val="24"/>
          <w:szCs w:val="24"/>
        </w:rPr>
        <w:t xml:space="preserve">    长期</w:t>
      </w:r>
      <w:r>
        <w:rPr>
          <w:rFonts w:asciiTheme="minorEastAsia" w:hAnsiTheme="minorEastAsia"/>
          <w:sz w:val="24"/>
          <w:szCs w:val="24"/>
        </w:rPr>
        <w:t>目标：</w:t>
      </w:r>
      <w:r>
        <w:rPr>
          <w:rFonts w:hint="eastAsia" w:asciiTheme="minorEastAsia" w:hAnsiTheme="minorEastAsia"/>
          <w:sz w:val="24"/>
          <w:szCs w:val="24"/>
        </w:rPr>
        <w:t>帮助</w:t>
      </w:r>
      <w:r>
        <w:rPr>
          <w:rFonts w:asciiTheme="minorEastAsia" w:hAnsiTheme="minorEastAsia"/>
          <w:sz w:val="24"/>
          <w:szCs w:val="24"/>
        </w:rPr>
        <w:t>学生</w:t>
      </w:r>
      <w:r>
        <w:rPr>
          <w:rFonts w:hint="eastAsia" w:asciiTheme="minorEastAsia" w:hAnsiTheme="minorEastAsia"/>
          <w:sz w:val="24"/>
          <w:szCs w:val="24"/>
        </w:rPr>
        <w:t>培养</w:t>
      </w:r>
      <w:r>
        <w:rPr>
          <w:rFonts w:asciiTheme="minorEastAsia" w:hAnsiTheme="minorEastAsia"/>
          <w:sz w:val="24"/>
          <w:szCs w:val="24"/>
        </w:rPr>
        <w:t>生涯规划意识，</w:t>
      </w:r>
      <w:r>
        <w:rPr>
          <w:rFonts w:hint="eastAsia" w:asciiTheme="minorEastAsia" w:hAnsiTheme="minorEastAsia"/>
          <w:sz w:val="24"/>
          <w:szCs w:val="24"/>
        </w:rPr>
        <w:t>自觉树立</w:t>
      </w:r>
      <w:r>
        <w:rPr>
          <w:rFonts w:asciiTheme="minorEastAsia" w:hAnsiTheme="minorEastAsia"/>
          <w:sz w:val="24"/>
          <w:szCs w:val="24"/>
        </w:rPr>
        <w:t>终身</w:t>
      </w:r>
      <w:r>
        <w:rPr>
          <w:rFonts w:hint="eastAsia" w:asciiTheme="minorEastAsia" w:hAnsiTheme="minorEastAsia"/>
          <w:sz w:val="24"/>
          <w:szCs w:val="24"/>
        </w:rPr>
        <w:t>科学的</w:t>
      </w:r>
      <w:r>
        <w:rPr>
          <w:rFonts w:asciiTheme="minorEastAsia" w:hAnsiTheme="minorEastAsia"/>
          <w:sz w:val="24"/>
          <w:szCs w:val="24"/>
        </w:rPr>
        <w:t>生涯规划目标。</w:t>
      </w:r>
    </w:p>
    <w:p>
      <w:pPr>
        <w:pStyle w:val="10"/>
        <w:widowControl/>
        <w:numPr>
          <w:ilvl w:val="0"/>
          <w:numId w:val="1"/>
        </w:numPr>
        <w:shd w:val="clear" w:color="auto" w:fill="FFFFFF"/>
        <w:ind w:firstLine="0" w:firstLineChars="0"/>
        <w:jc w:val="left"/>
        <w:rPr>
          <w:rFonts w:asciiTheme="minorEastAsia" w:hAnsiTheme="minorEastAsia"/>
          <w:b/>
          <w:sz w:val="28"/>
          <w:szCs w:val="28"/>
        </w:rPr>
      </w:pPr>
      <w:r>
        <w:rPr>
          <w:rFonts w:hint="eastAsia" w:asciiTheme="minorEastAsia" w:hAnsiTheme="minorEastAsia"/>
          <w:b/>
          <w:sz w:val="28"/>
          <w:szCs w:val="28"/>
        </w:rPr>
        <w:t>课程</w:t>
      </w:r>
      <w:r>
        <w:rPr>
          <w:rFonts w:asciiTheme="minorEastAsia" w:hAnsiTheme="minorEastAsia"/>
          <w:b/>
          <w:sz w:val="28"/>
          <w:szCs w:val="28"/>
        </w:rPr>
        <w:t>内容：</w:t>
      </w:r>
    </w:p>
    <w:p>
      <w:pPr>
        <w:pStyle w:val="10"/>
        <w:widowControl/>
        <w:shd w:val="clear" w:color="auto" w:fill="FFFFFF"/>
        <w:spacing w:line="500" w:lineRule="exact"/>
        <w:ind w:left="480" w:firstLine="0" w:firstLineChars="0"/>
        <w:jc w:val="left"/>
        <w:rPr>
          <w:rFonts w:cs="宋体" w:asciiTheme="minorEastAsia" w:hAnsiTheme="minorEastAsia"/>
          <w:spacing w:val="8"/>
          <w:kern w:val="0"/>
          <w:sz w:val="24"/>
          <w:szCs w:val="24"/>
        </w:rPr>
      </w:pPr>
      <w:r>
        <w:rPr>
          <w:rFonts w:hint="eastAsia" w:cs="宋体" w:asciiTheme="minorEastAsia" w:hAnsiTheme="minorEastAsia"/>
          <w:spacing w:val="8"/>
          <w:kern w:val="0"/>
          <w:sz w:val="24"/>
          <w:szCs w:val="24"/>
        </w:rPr>
        <w:t>1高中</w:t>
      </w:r>
      <w:r>
        <w:rPr>
          <w:rFonts w:cs="宋体" w:asciiTheme="minorEastAsia" w:hAnsiTheme="minorEastAsia"/>
          <w:spacing w:val="8"/>
          <w:kern w:val="0"/>
          <w:sz w:val="24"/>
          <w:szCs w:val="24"/>
        </w:rPr>
        <w:t>政治</w:t>
      </w:r>
      <w:r>
        <w:rPr>
          <w:rFonts w:hint="eastAsia" w:cs="宋体" w:asciiTheme="minorEastAsia" w:hAnsiTheme="minorEastAsia"/>
          <w:spacing w:val="8"/>
          <w:kern w:val="0"/>
          <w:sz w:val="24"/>
          <w:szCs w:val="24"/>
        </w:rPr>
        <w:t>必修</w:t>
      </w:r>
      <w:r>
        <w:rPr>
          <w:rFonts w:cs="宋体" w:asciiTheme="minorEastAsia" w:hAnsiTheme="minorEastAsia"/>
          <w:spacing w:val="8"/>
          <w:kern w:val="0"/>
          <w:sz w:val="24"/>
          <w:szCs w:val="24"/>
        </w:rPr>
        <w:t>和选修内容</w:t>
      </w:r>
    </w:p>
    <w:p>
      <w:pPr>
        <w:widowControl/>
        <w:shd w:val="clear" w:color="auto" w:fill="FFFFFF"/>
        <w:spacing w:line="500" w:lineRule="exact"/>
        <w:ind w:left="480"/>
        <w:jc w:val="left"/>
        <w:rPr>
          <w:rFonts w:cs="宋体" w:asciiTheme="minorEastAsia" w:hAnsiTheme="minorEastAsia"/>
          <w:spacing w:val="8"/>
          <w:kern w:val="0"/>
          <w:sz w:val="24"/>
          <w:szCs w:val="24"/>
        </w:rPr>
      </w:pPr>
      <w:r>
        <w:rPr>
          <w:rFonts w:hint="eastAsia" w:cs="宋体" w:asciiTheme="minorEastAsia" w:hAnsiTheme="minorEastAsia"/>
          <w:spacing w:val="8"/>
          <w:kern w:val="0"/>
          <w:sz w:val="24"/>
          <w:szCs w:val="24"/>
        </w:rPr>
        <w:t>2生涯</w:t>
      </w:r>
      <w:r>
        <w:rPr>
          <w:rFonts w:cs="宋体" w:asciiTheme="minorEastAsia" w:hAnsiTheme="minorEastAsia"/>
          <w:spacing w:val="8"/>
          <w:kern w:val="0"/>
          <w:sz w:val="24"/>
          <w:szCs w:val="24"/>
        </w:rPr>
        <w:t>规划相关知识</w:t>
      </w:r>
    </w:p>
    <w:p>
      <w:pPr>
        <w:widowControl/>
        <w:shd w:val="clear" w:color="auto" w:fill="FFFFFF"/>
        <w:spacing w:line="500" w:lineRule="exact"/>
        <w:ind w:left="480"/>
        <w:jc w:val="left"/>
        <w:rPr>
          <w:rFonts w:cs="宋体" w:asciiTheme="minorEastAsia" w:hAnsiTheme="minorEastAsia"/>
          <w:spacing w:val="8"/>
          <w:kern w:val="0"/>
          <w:sz w:val="24"/>
          <w:szCs w:val="24"/>
        </w:rPr>
      </w:pPr>
      <w:r>
        <w:rPr>
          <w:rFonts w:hint="eastAsia" w:cs="宋体" w:asciiTheme="minorEastAsia" w:hAnsiTheme="minorEastAsia"/>
          <w:spacing w:val="8"/>
          <w:kern w:val="0"/>
          <w:sz w:val="24"/>
          <w:szCs w:val="24"/>
        </w:rPr>
        <w:t>3高中</w:t>
      </w:r>
      <w:r>
        <w:rPr>
          <w:rFonts w:cs="宋体" w:asciiTheme="minorEastAsia" w:hAnsiTheme="minorEastAsia"/>
          <w:spacing w:val="8"/>
          <w:kern w:val="0"/>
          <w:sz w:val="24"/>
          <w:szCs w:val="24"/>
        </w:rPr>
        <w:t>思想政治与生涯规划的融合知识</w:t>
      </w:r>
    </w:p>
    <w:p>
      <w:pPr>
        <w:widowControl/>
        <w:shd w:val="clear" w:color="auto" w:fill="FFFFFF"/>
        <w:spacing w:line="500" w:lineRule="exact"/>
        <w:ind w:left="480"/>
        <w:jc w:val="left"/>
        <w:rPr>
          <w:rFonts w:cs="宋体" w:asciiTheme="minorEastAsia" w:hAnsiTheme="minorEastAsia"/>
          <w:spacing w:val="8"/>
          <w:kern w:val="0"/>
          <w:sz w:val="24"/>
          <w:szCs w:val="24"/>
        </w:rPr>
      </w:pPr>
      <w:r>
        <w:rPr>
          <w:rFonts w:hint="eastAsia" w:cs="宋体" w:asciiTheme="minorEastAsia" w:hAnsiTheme="minorEastAsia"/>
          <w:spacing w:val="8"/>
          <w:kern w:val="0"/>
          <w:sz w:val="24"/>
          <w:szCs w:val="24"/>
        </w:rPr>
        <w:t>4小组</w:t>
      </w:r>
      <w:r>
        <w:rPr>
          <w:rFonts w:cs="宋体" w:asciiTheme="minorEastAsia" w:hAnsiTheme="minorEastAsia"/>
          <w:spacing w:val="8"/>
          <w:kern w:val="0"/>
          <w:sz w:val="24"/>
          <w:szCs w:val="24"/>
        </w:rPr>
        <w:t>探究学习</w:t>
      </w:r>
    </w:p>
    <w:p>
      <w:pPr>
        <w:widowControl/>
        <w:shd w:val="clear" w:color="auto" w:fill="FFFFFF"/>
        <w:spacing w:line="500" w:lineRule="exact"/>
        <w:ind w:left="480"/>
        <w:jc w:val="left"/>
        <w:rPr>
          <w:rFonts w:cs="宋体" w:asciiTheme="minorEastAsia" w:hAnsiTheme="minorEastAsia"/>
          <w:spacing w:val="8"/>
          <w:kern w:val="0"/>
          <w:sz w:val="24"/>
          <w:szCs w:val="24"/>
        </w:rPr>
      </w:pPr>
      <w:r>
        <w:rPr>
          <w:rFonts w:hint="eastAsia" w:cs="宋体" w:asciiTheme="minorEastAsia" w:hAnsiTheme="minorEastAsia"/>
          <w:spacing w:val="8"/>
          <w:kern w:val="0"/>
          <w:sz w:val="24"/>
          <w:szCs w:val="24"/>
        </w:rPr>
        <w:t>5研学</w:t>
      </w:r>
      <w:r>
        <w:rPr>
          <w:rFonts w:cs="宋体" w:asciiTheme="minorEastAsia" w:hAnsiTheme="minorEastAsia"/>
          <w:spacing w:val="8"/>
          <w:kern w:val="0"/>
          <w:sz w:val="24"/>
          <w:szCs w:val="24"/>
        </w:rPr>
        <w:t>总结</w:t>
      </w:r>
    </w:p>
    <w:p>
      <w:pPr>
        <w:numPr>
          <w:ilvl w:val="0"/>
          <w:numId w:val="1"/>
        </w:numPr>
        <w:wordWrap w:val="0"/>
        <w:snapToGrid w:val="0"/>
        <w:spacing w:line="500" w:lineRule="exact"/>
        <w:jc w:val="left"/>
        <w:rPr>
          <w:rFonts w:asciiTheme="minorEastAsia" w:hAnsiTheme="minorEastAsia"/>
          <w:b/>
          <w:sz w:val="28"/>
          <w:szCs w:val="28"/>
        </w:rPr>
      </w:pPr>
      <w:r>
        <w:rPr>
          <w:rFonts w:hint="eastAsia" w:asciiTheme="minorEastAsia" w:hAnsiTheme="minorEastAsia"/>
          <w:b/>
          <w:sz w:val="28"/>
          <w:szCs w:val="28"/>
        </w:rPr>
        <w:t>实施</w:t>
      </w:r>
      <w:r>
        <w:rPr>
          <w:rFonts w:asciiTheme="minorEastAsia" w:hAnsiTheme="minorEastAsia"/>
          <w:b/>
          <w:sz w:val="28"/>
          <w:szCs w:val="28"/>
        </w:rPr>
        <w:t>建议：</w:t>
      </w:r>
    </w:p>
    <w:p>
      <w:pPr>
        <w:wordWrap w:val="0"/>
        <w:snapToGrid w:val="0"/>
        <w:spacing w:line="500" w:lineRule="exact"/>
        <w:ind w:firstLine="480" w:firstLineChars="200"/>
        <w:jc w:val="left"/>
        <w:rPr>
          <w:rFonts w:asciiTheme="minorEastAsia" w:hAnsiTheme="minorEastAsia"/>
          <w:color w:val="000000"/>
          <w:sz w:val="24"/>
          <w:szCs w:val="24"/>
        </w:rPr>
      </w:pPr>
      <w:r>
        <w:rPr>
          <w:rFonts w:asciiTheme="minorEastAsia" w:hAnsiTheme="minorEastAsia"/>
          <w:color w:val="000000"/>
          <w:sz w:val="24"/>
          <w:szCs w:val="24"/>
        </w:rPr>
        <w:t>师资条件：本课程属于</w:t>
      </w:r>
      <w:r>
        <w:rPr>
          <w:rFonts w:hint="eastAsia" w:asciiTheme="minorEastAsia" w:hAnsiTheme="minorEastAsia"/>
          <w:color w:val="000000"/>
          <w:sz w:val="24"/>
          <w:szCs w:val="24"/>
        </w:rPr>
        <w:t>思想政治</w:t>
      </w:r>
      <w:r>
        <w:rPr>
          <w:rFonts w:asciiTheme="minorEastAsia" w:hAnsiTheme="minorEastAsia"/>
          <w:color w:val="000000"/>
          <w:sz w:val="24"/>
          <w:szCs w:val="24"/>
        </w:rPr>
        <w:t>和生涯规划融合学科，需要有这两个方</w:t>
      </w:r>
      <w:r>
        <w:rPr>
          <w:rFonts w:hint="eastAsia" w:asciiTheme="minorEastAsia" w:hAnsiTheme="minorEastAsia"/>
          <w:color w:val="000000"/>
          <w:sz w:val="24"/>
          <w:szCs w:val="24"/>
        </w:rPr>
        <w:t>面</w:t>
      </w:r>
      <w:r>
        <w:rPr>
          <w:rFonts w:asciiTheme="minorEastAsia" w:hAnsiTheme="minorEastAsia"/>
          <w:color w:val="000000"/>
          <w:sz w:val="24"/>
          <w:szCs w:val="24"/>
        </w:rPr>
        <w:t>的知识。</w:t>
      </w:r>
    </w:p>
    <w:p>
      <w:pPr>
        <w:wordWrap w:val="0"/>
        <w:snapToGrid w:val="0"/>
        <w:spacing w:line="500" w:lineRule="exact"/>
        <w:ind w:firstLine="567"/>
        <w:jc w:val="left"/>
        <w:rPr>
          <w:rFonts w:asciiTheme="minorEastAsia" w:hAnsiTheme="minorEastAsia"/>
          <w:color w:val="000000"/>
          <w:sz w:val="24"/>
          <w:szCs w:val="24"/>
        </w:rPr>
      </w:pPr>
      <w:r>
        <w:rPr>
          <w:rFonts w:asciiTheme="minorEastAsia" w:hAnsiTheme="minorEastAsia"/>
          <w:color w:val="000000"/>
          <w:sz w:val="24"/>
          <w:szCs w:val="24"/>
        </w:rPr>
        <w:t>教学资源：课程需要的资源有教师编写，能保证本课程的顺利实施。</w:t>
      </w:r>
    </w:p>
    <w:p>
      <w:pPr>
        <w:wordWrap w:val="0"/>
        <w:snapToGrid w:val="0"/>
        <w:spacing w:line="500" w:lineRule="exact"/>
        <w:ind w:firstLine="567"/>
        <w:jc w:val="left"/>
        <w:rPr>
          <w:rFonts w:asciiTheme="minorEastAsia" w:hAnsiTheme="minorEastAsia"/>
          <w:sz w:val="24"/>
          <w:szCs w:val="24"/>
        </w:rPr>
      </w:pPr>
      <w:r>
        <w:rPr>
          <w:rFonts w:asciiTheme="minorEastAsia" w:hAnsiTheme="minorEastAsia"/>
          <w:color w:val="000000"/>
          <w:sz w:val="24"/>
          <w:szCs w:val="24"/>
        </w:rPr>
        <w:t>教学环境：本课程大部分内容，可以通过上课讲解，课堂讨论</w:t>
      </w:r>
      <w:r>
        <w:rPr>
          <w:rFonts w:hint="eastAsia" w:asciiTheme="minorEastAsia" w:hAnsiTheme="minorEastAsia"/>
          <w:color w:val="000000"/>
          <w:sz w:val="24"/>
          <w:szCs w:val="24"/>
        </w:rPr>
        <w:t>与</w:t>
      </w:r>
      <w:r>
        <w:rPr>
          <w:rFonts w:asciiTheme="minorEastAsia" w:hAnsiTheme="minorEastAsia"/>
          <w:color w:val="000000"/>
          <w:sz w:val="24"/>
          <w:szCs w:val="24"/>
        </w:rPr>
        <w:t>课外体验相结合。</w:t>
      </w:r>
      <w:r>
        <w:rPr>
          <w:rFonts w:asciiTheme="minorEastAsia" w:hAnsiTheme="minorEastAsia"/>
          <w:sz w:val="24"/>
          <w:szCs w:val="24"/>
        </w:rPr>
        <w:t>需要播放视频和PPT，因此需要具有电子讲台的教室。</w:t>
      </w:r>
      <w:r>
        <w:rPr>
          <w:rFonts w:hint="eastAsia" w:asciiTheme="minorEastAsia" w:hAnsiTheme="minorEastAsia"/>
          <w:sz w:val="24"/>
          <w:szCs w:val="24"/>
        </w:rPr>
        <w:t>学生</w:t>
      </w:r>
      <w:r>
        <w:rPr>
          <w:rFonts w:asciiTheme="minorEastAsia" w:hAnsiTheme="minorEastAsia"/>
          <w:sz w:val="24"/>
          <w:szCs w:val="24"/>
        </w:rPr>
        <w:t>体验的</w:t>
      </w:r>
      <w:r>
        <w:rPr>
          <w:rFonts w:hint="eastAsia" w:asciiTheme="minorEastAsia" w:hAnsiTheme="minorEastAsia"/>
          <w:sz w:val="24"/>
          <w:szCs w:val="24"/>
        </w:rPr>
        <w:t>相关</w:t>
      </w:r>
      <w:r>
        <w:rPr>
          <w:rFonts w:asciiTheme="minorEastAsia" w:hAnsiTheme="minorEastAsia"/>
          <w:sz w:val="24"/>
          <w:szCs w:val="24"/>
        </w:rPr>
        <w:t>场所。</w:t>
      </w:r>
    </w:p>
    <w:p>
      <w:pPr>
        <w:numPr>
          <w:ilvl w:val="0"/>
          <w:numId w:val="1"/>
        </w:numPr>
        <w:wordWrap w:val="0"/>
        <w:snapToGrid w:val="0"/>
        <w:spacing w:line="500" w:lineRule="exact"/>
        <w:jc w:val="left"/>
        <w:rPr>
          <w:rFonts w:asciiTheme="minorEastAsia" w:hAnsiTheme="minorEastAsia"/>
          <w:b/>
          <w:sz w:val="28"/>
          <w:szCs w:val="28"/>
        </w:rPr>
      </w:pPr>
      <w:r>
        <w:rPr>
          <w:rFonts w:hint="eastAsia" w:asciiTheme="minorEastAsia" w:hAnsiTheme="minorEastAsia"/>
          <w:b/>
          <w:sz w:val="28"/>
          <w:szCs w:val="28"/>
        </w:rPr>
        <w:t>评价</w:t>
      </w:r>
      <w:r>
        <w:rPr>
          <w:rFonts w:asciiTheme="minorEastAsia" w:hAnsiTheme="minorEastAsia"/>
          <w:b/>
          <w:sz w:val="28"/>
          <w:szCs w:val="28"/>
        </w:rPr>
        <w:t>方式：</w:t>
      </w:r>
    </w:p>
    <w:p>
      <w:pPr>
        <w:wordWrap w:val="0"/>
        <w:snapToGrid w:val="0"/>
        <w:spacing w:line="500" w:lineRule="exact"/>
        <w:ind w:firstLine="480" w:firstLineChars="200"/>
        <w:jc w:val="left"/>
        <w:rPr>
          <w:rFonts w:asciiTheme="minorEastAsia" w:hAnsiTheme="minorEastAsia"/>
          <w:color w:val="000000"/>
          <w:sz w:val="24"/>
          <w:szCs w:val="24"/>
        </w:rPr>
      </w:pPr>
      <w:r>
        <w:rPr>
          <w:rFonts w:asciiTheme="minorEastAsia" w:hAnsiTheme="minorEastAsia"/>
          <w:color w:val="000000"/>
          <w:sz w:val="24"/>
          <w:szCs w:val="24"/>
        </w:rPr>
        <w:t>以教师专题讲座,课外学生自主探究</w:t>
      </w:r>
      <w:r>
        <w:rPr>
          <w:rFonts w:hint="eastAsia" w:asciiTheme="minorEastAsia" w:hAnsiTheme="minorEastAsia"/>
          <w:color w:val="000000"/>
          <w:sz w:val="24"/>
          <w:szCs w:val="24"/>
        </w:rPr>
        <w:t>和</w:t>
      </w:r>
      <w:r>
        <w:rPr>
          <w:rFonts w:asciiTheme="minorEastAsia" w:hAnsiTheme="minorEastAsia"/>
          <w:color w:val="000000"/>
          <w:sz w:val="24"/>
          <w:szCs w:val="24"/>
        </w:rPr>
        <w:t>体验为主要方式。本课程的评价分两个方面：学习态度（出勤率和上课态度）、考试成绩和平时作业，分别占课程评价建议：出勤率20%+上课20%+</w:t>
      </w:r>
      <w:r>
        <w:rPr>
          <w:rFonts w:hint="eastAsia" w:asciiTheme="minorEastAsia" w:hAnsiTheme="minorEastAsia"/>
          <w:color w:val="000000"/>
          <w:sz w:val="24"/>
          <w:szCs w:val="24"/>
        </w:rPr>
        <w:t>研讨</w:t>
      </w:r>
      <w:r>
        <w:rPr>
          <w:rFonts w:asciiTheme="minorEastAsia" w:hAnsiTheme="minorEastAsia"/>
          <w:color w:val="000000"/>
          <w:sz w:val="24"/>
          <w:szCs w:val="24"/>
        </w:rPr>
        <w:t>30%+</w:t>
      </w:r>
      <w:r>
        <w:rPr>
          <w:rFonts w:hint="eastAsia" w:asciiTheme="minorEastAsia" w:hAnsiTheme="minorEastAsia"/>
          <w:color w:val="000000"/>
          <w:sz w:val="24"/>
          <w:szCs w:val="24"/>
        </w:rPr>
        <w:t>体验</w:t>
      </w:r>
      <w:r>
        <w:rPr>
          <w:rFonts w:asciiTheme="minorEastAsia" w:hAnsiTheme="minorEastAsia"/>
          <w:color w:val="000000"/>
          <w:sz w:val="24"/>
          <w:szCs w:val="24"/>
        </w:rPr>
        <w:t>30%。</w:t>
      </w:r>
    </w:p>
    <w:p>
      <w:pPr>
        <w:wordWrap w:val="0"/>
        <w:snapToGrid w:val="0"/>
        <w:spacing w:line="500" w:lineRule="exact"/>
        <w:ind w:firstLine="567"/>
        <w:jc w:val="left"/>
        <w:rPr>
          <w:rFonts w:asciiTheme="minorEastAsia" w:hAnsiTheme="minorEastAsia"/>
          <w:color w:val="000000"/>
          <w:sz w:val="24"/>
          <w:szCs w:val="24"/>
        </w:rPr>
      </w:pPr>
      <w:r>
        <w:rPr>
          <w:rFonts w:asciiTheme="minorEastAsia" w:hAnsiTheme="minorEastAsia"/>
          <w:color w:val="000000"/>
          <w:sz w:val="24"/>
          <w:szCs w:val="24"/>
        </w:rPr>
        <w:t>课程评价以过程性评价为主，学生自我评价、同伴互评和教师评价相结合。</w:t>
      </w:r>
    </w:p>
    <w:p>
      <w:pPr>
        <w:wordWrap w:val="0"/>
        <w:snapToGrid w:val="0"/>
        <w:spacing w:line="500" w:lineRule="exact"/>
        <w:ind w:firstLine="567"/>
        <w:jc w:val="left"/>
        <w:rPr>
          <w:rFonts w:asciiTheme="minorEastAsia" w:hAnsiTheme="minorEastAsia"/>
          <w:color w:val="000000"/>
          <w:sz w:val="24"/>
          <w:szCs w:val="24"/>
        </w:rPr>
      </w:pPr>
      <w:r>
        <w:rPr>
          <w:rFonts w:asciiTheme="minorEastAsia" w:hAnsiTheme="minorEastAsia"/>
          <w:color w:val="000000"/>
          <w:sz w:val="24"/>
          <w:szCs w:val="24"/>
        </w:rPr>
        <w:t>第一方面，课程的学习态度。主要看听课情况，包括出席率，课堂表现，以及完</w:t>
      </w:r>
      <w:r>
        <w:rPr>
          <w:rFonts w:hint="eastAsia" w:asciiTheme="minorEastAsia" w:hAnsiTheme="minorEastAsia"/>
          <w:color w:val="000000"/>
          <w:sz w:val="24"/>
          <w:szCs w:val="24"/>
        </w:rPr>
        <w:t>探究合作</w:t>
      </w:r>
      <w:r>
        <w:rPr>
          <w:rFonts w:asciiTheme="minorEastAsia" w:hAnsiTheme="minorEastAsia"/>
          <w:color w:val="000000"/>
          <w:sz w:val="24"/>
          <w:szCs w:val="24"/>
        </w:rPr>
        <w:t>等情况。所以教师对学生的出课率、课堂表现以及</w:t>
      </w:r>
      <w:r>
        <w:rPr>
          <w:rFonts w:hint="eastAsia" w:asciiTheme="minorEastAsia" w:hAnsiTheme="minorEastAsia"/>
          <w:color w:val="000000"/>
          <w:sz w:val="24"/>
          <w:szCs w:val="24"/>
        </w:rPr>
        <w:t>探究</w:t>
      </w:r>
      <w:r>
        <w:rPr>
          <w:rFonts w:asciiTheme="minorEastAsia" w:hAnsiTheme="minorEastAsia"/>
          <w:color w:val="000000"/>
          <w:sz w:val="24"/>
          <w:szCs w:val="24"/>
        </w:rPr>
        <w:t>合作情况要及时记载，保证完整性。</w:t>
      </w:r>
    </w:p>
    <w:p>
      <w:pPr>
        <w:wordWrap w:val="0"/>
        <w:snapToGrid w:val="0"/>
        <w:spacing w:line="500" w:lineRule="exact"/>
        <w:ind w:firstLine="567"/>
        <w:jc w:val="left"/>
        <w:rPr>
          <w:rFonts w:asciiTheme="minorEastAsia" w:hAnsiTheme="minorEastAsia"/>
          <w:color w:val="000000"/>
          <w:sz w:val="24"/>
          <w:szCs w:val="24"/>
        </w:rPr>
      </w:pPr>
      <w:r>
        <w:rPr>
          <w:rFonts w:asciiTheme="minorEastAsia" w:hAnsiTheme="minorEastAsia"/>
          <w:color w:val="000000"/>
          <w:sz w:val="24"/>
          <w:szCs w:val="24"/>
        </w:rPr>
        <w:t>第二方面，完成</w:t>
      </w:r>
      <w:r>
        <w:rPr>
          <w:rFonts w:hint="eastAsia" w:asciiTheme="minorEastAsia" w:hAnsiTheme="minorEastAsia"/>
          <w:color w:val="000000"/>
          <w:sz w:val="24"/>
          <w:szCs w:val="24"/>
        </w:rPr>
        <w:t>校外体验</w:t>
      </w:r>
      <w:r>
        <w:rPr>
          <w:rFonts w:asciiTheme="minorEastAsia" w:hAnsiTheme="minorEastAsia"/>
          <w:color w:val="000000"/>
          <w:sz w:val="24"/>
          <w:szCs w:val="24"/>
        </w:rPr>
        <w:t>和总结。</w:t>
      </w:r>
    </w:p>
    <w:p>
      <w:pPr>
        <w:spacing w:line="500" w:lineRule="exact"/>
        <w:rPr>
          <w:rFonts w:asciiTheme="minorEastAsia" w:hAnsiTheme="minorEastAsia"/>
          <w:b/>
          <w:sz w:val="24"/>
          <w:szCs w:val="24"/>
        </w:rPr>
      </w:pPr>
      <w:r>
        <w:rPr>
          <w:rFonts w:hint="eastAsia" w:asciiTheme="minorEastAsia" w:hAnsiTheme="minorEastAsia"/>
          <w:b/>
          <w:sz w:val="28"/>
          <w:szCs w:val="28"/>
        </w:rPr>
        <w:t>六、教学</w:t>
      </w:r>
      <w:r>
        <w:rPr>
          <w:rFonts w:asciiTheme="minorEastAsia" w:hAnsiTheme="minorEastAsia"/>
          <w:b/>
          <w:sz w:val="28"/>
          <w:szCs w:val="28"/>
        </w:rPr>
        <w:t>资源：</w:t>
      </w:r>
    </w:p>
    <w:p>
      <w:pPr>
        <w:jc w:val="center"/>
        <w:rPr>
          <w:rFonts w:asciiTheme="minorEastAsia" w:hAnsiTheme="minorEastAsia"/>
          <w:b/>
          <w:sz w:val="32"/>
          <w:szCs w:val="32"/>
        </w:rPr>
      </w:pPr>
      <w:r>
        <w:rPr>
          <w:rFonts w:hint="eastAsia" w:asciiTheme="minorEastAsia" w:hAnsiTheme="minorEastAsia"/>
          <w:b/>
          <w:sz w:val="32"/>
          <w:szCs w:val="32"/>
        </w:rPr>
        <w:t>高中</w:t>
      </w:r>
      <w:r>
        <w:rPr>
          <w:rFonts w:asciiTheme="minorEastAsia" w:hAnsiTheme="minorEastAsia"/>
          <w:b/>
          <w:sz w:val="32"/>
          <w:szCs w:val="32"/>
        </w:rPr>
        <w:t>思想政治</w:t>
      </w:r>
      <w:r>
        <w:rPr>
          <w:rFonts w:hint="eastAsia" w:asciiTheme="minorEastAsia" w:hAnsiTheme="minorEastAsia"/>
          <w:b/>
          <w:sz w:val="32"/>
          <w:szCs w:val="32"/>
        </w:rPr>
        <w:t>学科</w:t>
      </w:r>
      <w:r>
        <w:rPr>
          <w:rFonts w:asciiTheme="minorEastAsia" w:hAnsiTheme="minorEastAsia"/>
          <w:b/>
          <w:sz w:val="32"/>
          <w:szCs w:val="32"/>
        </w:rPr>
        <w:t>与生涯规划</w:t>
      </w:r>
      <w:r>
        <w:rPr>
          <w:rFonts w:hint="eastAsia" w:asciiTheme="minorEastAsia" w:hAnsiTheme="minorEastAsia"/>
          <w:b/>
          <w:sz w:val="32"/>
          <w:szCs w:val="32"/>
        </w:rPr>
        <w:t>的</w:t>
      </w:r>
      <w:r>
        <w:rPr>
          <w:rFonts w:asciiTheme="minorEastAsia" w:hAnsiTheme="minorEastAsia"/>
          <w:b/>
          <w:sz w:val="32"/>
          <w:szCs w:val="32"/>
        </w:rPr>
        <w:t>融合</w:t>
      </w:r>
    </w:p>
    <w:p>
      <w:pPr>
        <w:jc w:val="left"/>
        <w:rPr>
          <w:rFonts w:asciiTheme="minorEastAsia" w:hAnsiTheme="minorEastAsia"/>
          <w:b/>
          <w:sz w:val="28"/>
          <w:szCs w:val="28"/>
        </w:rPr>
      </w:pPr>
      <w:r>
        <w:rPr>
          <w:rFonts w:hint="eastAsia" w:asciiTheme="minorEastAsia" w:hAnsiTheme="minorEastAsia"/>
          <w:b/>
          <w:sz w:val="28"/>
          <w:szCs w:val="28"/>
        </w:rPr>
        <w:t>课程</w:t>
      </w:r>
      <w:r>
        <w:rPr>
          <w:rFonts w:asciiTheme="minorEastAsia" w:hAnsiTheme="minorEastAsia"/>
          <w:b/>
          <w:sz w:val="28"/>
          <w:szCs w:val="28"/>
        </w:rPr>
        <w:t>简介：</w:t>
      </w:r>
      <w:r>
        <w:rPr>
          <w:rFonts w:hint="eastAsia" w:asciiTheme="minorEastAsia" w:hAnsiTheme="minorEastAsia"/>
          <w:b/>
          <w:sz w:val="28"/>
          <w:szCs w:val="28"/>
        </w:rPr>
        <w:t>本课程</w:t>
      </w:r>
      <w:r>
        <w:rPr>
          <w:rFonts w:asciiTheme="minorEastAsia" w:hAnsiTheme="minorEastAsia"/>
          <w:b/>
          <w:sz w:val="28"/>
          <w:szCs w:val="28"/>
        </w:rPr>
        <w:t>通过把高中思想政治学科与生涯规划的融合，使</w:t>
      </w:r>
      <w:r>
        <w:rPr>
          <w:rFonts w:hint="eastAsia" w:asciiTheme="minorEastAsia" w:hAnsiTheme="minorEastAsia"/>
          <w:b/>
          <w:sz w:val="28"/>
          <w:szCs w:val="28"/>
        </w:rPr>
        <w:t>二者</w:t>
      </w:r>
      <w:r>
        <w:rPr>
          <w:rFonts w:asciiTheme="minorEastAsia" w:hAnsiTheme="minorEastAsia"/>
          <w:b/>
          <w:sz w:val="28"/>
          <w:szCs w:val="28"/>
        </w:rPr>
        <w:t>优势互补，不仅可以提高学生对政治学科的正确认识，也可以</w:t>
      </w:r>
      <w:r>
        <w:rPr>
          <w:rFonts w:hint="eastAsia" w:asciiTheme="minorEastAsia" w:hAnsiTheme="minorEastAsia"/>
          <w:b/>
          <w:sz w:val="28"/>
          <w:szCs w:val="28"/>
        </w:rPr>
        <w:t>为</w:t>
      </w:r>
      <w:r>
        <w:rPr>
          <w:rFonts w:asciiTheme="minorEastAsia" w:hAnsiTheme="minorEastAsia"/>
          <w:b/>
          <w:sz w:val="28"/>
          <w:szCs w:val="28"/>
        </w:rPr>
        <w:t>生涯规划</w:t>
      </w:r>
      <w:r>
        <w:rPr>
          <w:rFonts w:hint="eastAsia" w:asciiTheme="minorEastAsia" w:hAnsiTheme="minorEastAsia"/>
          <w:b/>
          <w:sz w:val="28"/>
          <w:szCs w:val="28"/>
        </w:rPr>
        <w:t>提供更好的思想</w:t>
      </w:r>
      <w:r>
        <w:rPr>
          <w:rFonts w:asciiTheme="minorEastAsia" w:hAnsiTheme="minorEastAsia"/>
          <w:b/>
          <w:sz w:val="28"/>
          <w:szCs w:val="28"/>
        </w:rPr>
        <w:t>导向。有利于二者</w:t>
      </w:r>
      <w:r>
        <w:rPr>
          <w:rFonts w:hint="eastAsia" w:asciiTheme="minorEastAsia" w:hAnsiTheme="minorEastAsia"/>
          <w:b/>
          <w:sz w:val="28"/>
          <w:szCs w:val="28"/>
        </w:rPr>
        <w:t>的</w:t>
      </w:r>
      <w:r>
        <w:rPr>
          <w:rFonts w:asciiTheme="minorEastAsia" w:hAnsiTheme="minorEastAsia"/>
          <w:b/>
          <w:sz w:val="28"/>
          <w:szCs w:val="28"/>
        </w:rPr>
        <w:t>融合，提升学生的重视度。</w:t>
      </w:r>
    </w:p>
    <w:p>
      <w:pPr>
        <w:pStyle w:val="4"/>
        <w:spacing w:before="0" w:beforeAutospacing="0" w:after="0" w:afterAutospacing="0"/>
        <w:jc w:val="center"/>
        <w:rPr>
          <w:rFonts w:asciiTheme="majorEastAsia" w:hAnsiTheme="majorEastAsia" w:eastAsiaTheme="majorEastAsia"/>
          <w:sz w:val="28"/>
          <w:szCs w:val="28"/>
        </w:rPr>
      </w:pPr>
      <w:r>
        <w:rPr>
          <w:rFonts w:hint="eastAsia" w:asciiTheme="majorEastAsia" w:hAnsiTheme="majorEastAsia" w:eastAsiaTheme="majorEastAsia" w:cstheme="minorBidi"/>
          <w:color w:val="000000" w:themeColor="text1"/>
          <w:kern w:val="24"/>
          <w:sz w:val="28"/>
          <w:szCs w:val="28"/>
          <w14:shadow w14:blurRad="38100" w14:dist="19050" w14:dir="2700000" w14:sx="100000" w14:sy="100000" w14:kx="0" w14:ky="0" w14:algn="tl">
            <w14:schemeClr w14:val="dk1">
              <w14:alpha w14:val="60000"/>
            </w14:schemeClr>
          </w14:shadow>
          <w14:textFill>
            <w14:solidFill>
              <w14:schemeClr w14:val="tx1"/>
            </w14:solidFill>
          </w14:textFill>
        </w:rPr>
        <w:t>第一</w:t>
      </w:r>
      <w:r>
        <w:rPr>
          <w:rFonts w:hint="eastAsia" w:asciiTheme="majorEastAsia" w:hAnsiTheme="majorEastAsia" w:eastAsiaTheme="majorEastAsia" w:cstheme="minorBidi"/>
          <w:color w:val="000000" w:themeColor="text1"/>
          <w:kern w:val="24"/>
          <w:sz w:val="28"/>
          <w:szCs w:val="28"/>
          <w:lang w:eastAsia="zh-CN"/>
          <w14:shadow w14:blurRad="38100" w14:dist="19050" w14:dir="2700000" w14:sx="100000" w14:sy="100000" w14:kx="0" w14:ky="0" w14:algn="tl">
            <w14:schemeClr w14:val="dk1">
              <w14:alpha w14:val="60000"/>
            </w14:schemeClr>
          </w14:shadow>
          <w14:textFill>
            <w14:solidFill>
              <w14:schemeClr w14:val="tx1"/>
            </w14:solidFill>
          </w14:textFill>
        </w:rPr>
        <w:t>讲</w:t>
      </w:r>
      <w:r>
        <w:rPr>
          <w:rFonts w:hint="eastAsia" w:asciiTheme="majorEastAsia" w:hAnsiTheme="majorEastAsia" w:eastAsiaTheme="majorEastAsia" w:cstheme="minorBidi"/>
          <w:color w:val="000000" w:themeColor="text1"/>
          <w:kern w:val="24"/>
          <w:sz w:val="28"/>
          <w:szCs w:val="28"/>
          <w:lang w:val="en-US" w:eastAsia="zh-CN"/>
          <w14:shadow w14:blurRad="38100" w14:dist="19050" w14:dir="2700000" w14:sx="100000" w14:sy="100000" w14:kx="0" w14:ky="0" w14:algn="tl">
            <w14:schemeClr w14:val="dk1">
              <w14:alpha w14:val="60000"/>
            </w14:schemeClr>
          </w14:shadow>
          <w14:textFill>
            <w14:solidFill>
              <w14:schemeClr w14:val="tx1"/>
            </w14:solidFill>
          </w14:textFill>
        </w:rPr>
        <w:t xml:space="preserve"> </w:t>
      </w:r>
      <w:r>
        <w:rPr>
          <w:rFonts w:hint="eastAsia" w:asciiTheme="majorEastAsia" w:hAnsiTheme="majorEastAsia" w:eastAsiaTheme="majorEastAsia" w:cstheme="minorBidi"/>
          <w:color w:val="000000" w:themeColor="text1"/>
          <w:kern w:val="24"/>
          <w:sz w:val="28"/>
          <w:szCs w:val="28"/>
          <w14:shadow w14:blurRad="38100" w14:dist="19050" w14:dir="2700000" w14:sx="100000" w14:sy="100000" w14:kx="0" w14:ky="0" w14:algn="tl">
            <w14:schemeClr w14:val="dk1">
              <w14:alpha w14:val="60000"/>
            </w14:schemeClr>
          </w14:shadow>
          <w14:textFill>
            <w14:solidFill>
              <w14:schemeClr w14:val="tx1"/>
            </w14:solidFill>
          </w14:textFill>
        </w:rPr>
        <w:t>生活中的政治元素</w:t>
      </w:r>
    </w:p>
    <w:p>
      <w:pPr>
        <w:jc w:val="left"/>
        <w:rPr>
          <w:rFonts w:asciiTheme="minorEastAsia" w:hAnsiTheme="minorEastAsia"/>
          <w:sz w:val="24"/>
          <w:szCs w:val="24"/>
        </w:rPr>
      </w:pPr>
      <w:r>
        <w:rPr>
          <w:rFonts w:hint="eastAsia" w:asciiTheme="minorEastAsia" w:hAnsiTheme="minorEastAsia"/>
          <w:b/>
          <w:sz w:val="24"/>
          <w:szCs w:val="24"/>
        </w:rPr>
        <w:t xml:space="preserve"> </w:t>
      </w:r>
      <w:r>
        <w:rPr>
          <w:rFonts w:asciiTheme="minorEastAsia" w:hAnsiTheme="minorEastAsia"/>
          <w:sz w:val="24"/>
          <w:szCs w:val="24"/>
        </w:rPr>
        <w:t xml:space="preserve"> </w:t>
      </w:r>
      <w:r>
        <w:rPr>
          <w:rFonts w:hint="eastAsia" w:asciiTheme="minorEastAsia" w:hAnsiTheme="minorEastAsia"/>
          <w:sz w:val="24"/>
          <w:szCs w:val="24"/>
        </w:rPr>
        <w:t>一、政治</w:t>
      </w:r>
      <w:r>
        <w:rPr>
          <w:rFonts w:asciiTheme="minorEastAsia" w:hAnsiTheme="minorEastAsia"/>
          <w:sz w:val="24"/>
          <w:szCs w:val="24"/>
        </w:rPr>
        <w:t>就在我们身边</w:t>
      </w:r>
    </w:p>
    <w:p>
      <w:pPr>
        <w:jc w:val="left"/>
        <w:rPr>
          <w:rFonts w:asciiTheme="minorEastAsia" w:hAnsiTheme="minorEastAsia"/>
          <w:sz w:val="24"/>
          <w:szCs w:val="24"/>
        </w:rPr>
      </w:pPr>
      <w:r>
        <w:rPr>
          <w:rFonts w:hint="eastAsia" w:asciiTheme="minorEastAsia" w:hAnsiTheme="minorEastAsia"/>
          <w:sz w:val="24"/>
          <w:szCs w:val="24"/>
        </w:rPr>
        <w:t xml:space="preserve">  </w:t>
      </w:r>
      <w:r>
        <w:rPr>
          <w:rFonts w:asciiTheme="minorEastAsia" w:hAnsiTheme="minorEastAsia"/>
          <w:sz w:val="24"/>
          <w:szCs w:val="24"/>
        </w:rPr>
        <w:drawing>
          <wp:inline distT="0" distB="0" distL="0" distR="0">
            <wp:extent cx="5295900" cy="31464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362016" cy="3186264"/>
                    </a:xfrm>
                    <a:prstGeom prst="rect">
                      <a:avLst/>
                    </a:prstGeom>
                  </pic:spPr>
                </pic:pic>
              </a:graphicData>
            </a:graphic>
          </wp:inline>
        </w:drawing>
      </w:r>
    </w:p>
    <w:p>
      <w:pPr>
        <w:jc w:val="left"/>
        <w:rPr>
          <w:rFonts w:asciiTheme="minorEastAsia" w:hAnsiTheme="minorEastAsia"/>
          <w:sz w:val="24"/>
          <w:szCs w:val="24"/>
        </w:rPr>
      </w:pPr>
    </w:p>
    <w:p>
      <w:pPr>
        <w:jc w:val="left"/>
        <w:rPr>
          <w:rFonts w:asciiTheme="minorEastAsia" w:hAnsiTheme="minorEastAsia"/>
          <w:sz w:val="24"/>
          <w:szCs w:val="24"/>
        </w:rPr>
      </w:pPr>
      <w:r>
        <w:rPr>
          <w:rFonts w:asciiTheme="minorEastAsia" w:hAnsiTheme="minorEastAsia"/>
          <w:sz w:val="24"/>
          <w:szCs w:val="24"/>
        </w:rPr>
        <w:drawing>
          <wp:inline distT="0" distB="0" distL="0" distR="0">
            <wp:extent cx="5274310" cy="2966720"/>
            <wp:effectExtent l="0" t="0" r="254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74310" cy="2966720"/>
                    </a:xfrm>
                    <a:prstGeom prst="rect">
                      <a:avLst/>
                    </a:prstGeom>
                  </pic:spPr>
                </pic:pic>
              </a:graphicData>
            </a:graphic>
          </wp:inline>
        </w:drawing>
      </w:r>
    </w:p>
    <w:p>
      <w:pPr>
        <w:jc w:val="left"/>
        <w:rPr>
          <w:rFonts w:asciiTheme="minorEastAsia" w:hAnsiTheme="minorEastAsia"/>
          <w:sz w:val="24"/>
          <w:szCs w:val="24"/>
        </w:rPr>
      </w:pPr>
    </w:p>
    <w:p>
      <w:pPr>
        <w:spacing w:line="440" w:lineRule="exact"/>
        <w:jc w:val="left"/>
        <w:rPr>
          <w:rFonts w:asciiTheme="minorEastAsia" w:hAnsiTheme="minorEastAsia"/>
          <w:b/>
          <w:sz w:val="24"/>
          <w:szCs w:val="24"/>
        </w:rPr>
      </w:pPr>
      <w:r>
        <w:rPr>
          <w:rFonts w:hint="eastAsia" w:asciiTheme="minorEastAsia" w:hAnsiTheme="minorEastAsia"/>
          <w:b/>
          <w:sz w:val="24"/>
          <w:szCs w:val="24"/>
        </w:rPr>
        <w:t>谈谈</w:t>
      </w:r>
      <w:r>
        <w:rPr>
          <w:rFonts w:asciiTheme="minorEastAsia" w:hAnsiTheme="minorEastAsia"/>
          <w:b/>
          <w:sz w:val="24"/>
          <w:szCs w:val="24"/>
        </w:rPr>
        <w:t>你对</w:t>
      </w:r>
      <w:r>
        <w:rPr>
          <w:rFonts w:hint="eastAsia" w:asciiTheme="minorEastAsia" w:hAnsiTheme="minorEastAsia"/>
          <w:b/>
          <w:sz w:val="24"/>
          <w:szCs w:val="24"/>
        </w:rPr>
        <w:t>新旧</w:t>
      </w:r>
      <w:r>
        <w:rPr>
          <w:rFonts w:asciiTheme="minorEastAsia" w:hAnsiTheme="minorEastAsia"/>
          <w:b/>
          <w:sz w:val="24"/>
          <w:szCs w:val="24"/>
        </w:rPr>
        <w:t>两款校服的看法？</w:t>
      </w:r>
    </w:p>
    <w:p>
      <w:pPr>
        <w:spacing w:line="440" w:lineRule="exact"/>
        <w:jc w:val="left"/>
        <w:rPr>
          <w:rFonts w:asciiTheme="minorEastAsia" w:hAnsiTheme="minorEastAsia"/>
          <w:sz w:val="24"/>
          <w:szCs w:val="24"/>
        </w:rPr>
      </w:pPr>
      <w:r>
        <w:rPr>
          <w:rFonts w:asciiTheme="minorEastAsia" w:hAnsiTheme="minorEastAsia"/>
          <w:sz w:val="24"/>
          <w:szCs w:val="24"/>
        </w:rPr>
        <w:t>1</w:t>
      </w:r>
      <w:r>
        <w:rPr>
          <w:rFonts w:hint="eastAsia" w:asciiTheme="minorEastAsia" w:hAnsiTheme="minorEastAsia"/>
          <w:sz w:val="24"/>
          <w:szCs w:val="24"/>
        </w:rPr>
        <w:t>如何正确</w:t>
      </w:r>
      <w:r>
        <w:rPr>
          <w:rFonts w:asciiTheme="minorEastAsia" w:hAnsiTheme="minorEastAsia"/>
          <w:sz w:val="24"/>
          <w:szCs w:val="24"/>
        </w:rPr>
        <w:t>看待和评价</w:t>
      </w:r>
      <w:r>
        <w:rPr>
          <w:rFonts w:hint="eastAsia" w:asciiTheme="minorEastAsia" w:hAnsiTheme="minorEastAsia"/>
          <w:sz w:val="24"/>
          <w:szCs w:val="24"/>
        </w:rPr>
        <w:t>事物</w:t>
      </w:r>
      <w:r>
        <w:rPr>
          <w:rFonts w:asciiTheme="minorEastAsia" w:hAnsiTheme="minorEastAsia"/>
          <w:sz w:val="24"/>
          <w:szCs w:val="24"/>
        </w:rPr>
        <w:t>的理论依</w:t>
      </w:r>
    </w:p>
    <w:p>
      <w:pPr>
        <w:spacing w:line="440" w:lineRule="exact"/>
        <w:rPr>
          <w:sz w:val="24"/>
          <w:szCs w:val="24"/>
        </w:rPr>
      </w:pPr>
      <w:r>
        <w:rPr>
          <w:rFonts w:hint="eastAsia"/>
          <w:b/>
          <w:sz w:val="24"/>
          <w:szCs w:val="24"/>
        </w:rPr>
        <w:t>（1）矛盾主次方面关系原理</w:t>
      </w:r>
      <w:r>
        <w:rPr>
          <w:rFonts w:hint="eastAsia"/>
          <w:sz w:val="24"/>
          <w:szCs w:val="24"/>
        </w:rPr>
        <w:t>（矛盾分析法）</w:t>
      </w:r>
    </w:p>
    <w:p>
      <w:pPr>
        <w:spacing w:line="440" w:lineRule="exact"/>
        <w:rPr>
          <w:sz w:val="24"/>
          <w:szCs w:val="24"/>
        </w:rPr>
      </w:pPr>
      <w:r>
        <w:rPr>
          <w:rFonts w:hint="eastAsia"/>
          <w:sz w:val="24"/>
          <w:szCs w:val="24"/>
        </w:rPr>
        <w:t>A：在矛盾双方中处于支配地位起着主导作用的一方，叫矛盾的主要方面；事物的性质主要地是由主要矛盾的主要方面所决定。</w:t>
      </w:r>
    </w:p>
    <w:p>
      <w:pPr>
        <w:spacing w:line="440" w:lineRule="exact"/>
        <w:rPr>
          <w:b/>
          <w:sz w:val="24"/>
          <w:szCs w:val="24"/>
        </w:rPr>
      </w:pPr>
      <w:r>
        <w:rPr>
          <w:rFonts w:hint="eastAsia"/>
          <w:b/>
          <w:sz w:val="24"/>
          <w:szCs w:val="24"/>
        </w:rPr>
        <w:t>B：矛盾主次方面的关系原理要求我们看问题既要全面，又要善于分清主流和支流，弄清事物的性质。</w:t>
      </w:r>
    </w:p>
    <w:p>
      <w:pPr>
        <w:spacing w:line="440" w:lineRule="exact"/>
        <w:rPr>
          <w:sz w:val="24"/>
          <w:szCs w:val="24"/>
        </w:rPr>
      </w:pPr>
      <w:r>
        <w:rPr>
          <w:rFonts w:hint="eastAsia"/>
          <w:sz w:val="24"/>
          <w:szCs w:val="24"/>
        </w:rPr>
        <w:t>C：矛盾的主、次方面既相互排斥、又相互依赖，并在一定条件下相互转化。</w:t>
      </w:r>
    </w:p>
    <w:p>
      <w:pPr>
        <w:spacing w:line="440" w:lineRule="exact"/>
        <w:rPr>
          <w:b/>
          <w:sz w:val="24"/>
          <w:szCs w:val="24"/>
        </w:rPr>
      </w:pPr>
      <w:r>
        <w:rPr>
          <w:rFonts w:hint="eastAsia"/>
          <w:b/>
          <w:sz w:val="24"/>
          <w:szCs w:val="24"/>
        </w:rPr>
        <w:t xml:space="preserve">D：主次矛盾和矛盾主次方面的关系原理要求我们坚持两点论和重点论的统一，把两点论和重点论统一起来，看问题、办事情，既要全面，又要善于抓住重点和主流。 </w:t>
      </w:r>
    </w:p>
    <w:p>
      <w:pPr>
        <w:spacing w:line="440" w:lineRule="exact"/>
        <w:jc w:val="left"/>
        <w:rPr>
          <w:sz w:val="24"/>
          <w:szCs w:val="24"/>
        </w:rPr>
      </w:pPr>
      <w:r>
        <w:rPr>
          <w:rFonts w:hint="eastAsia"/>
          <w:b/>
          <w:sz w:val="24"/>
          <w:szCs w:val="24"/>
        </w:rPr>
        <w:t>-----注：</w:t>
      </w:r>
      <w:r>
        <w:rPr>
          <w:rFonts w:hint="eastAsia"/>
          <w:sz w:val="24"/>
          <w:szCs w:val="24"/>
        </w:rPr>
        <w:t>事物</w:t>
      </w:r>
      <w:r>
        <w:rPr>
          <w:sz w:val="24"/>
          <w:szCs w:val="24"/>
        </w:rPr>
        <w:t>的性质由主要矛盾的主要方面决定的。</w:t>
      </w:r>
    </w:p>
    <w:p>
      <w:pPr>
        <w:spacing w:line="440" w:lineRule="exact"/>
        <w:rPr>
          <w:rFonts w:ascii="宋体" w:hAnsi="宋体"/>
          <w:b/>
          <w:sz w:val="24"/>
          <w:szCs w:val="24"/>
        </w:rPr>
      </w:pPr>
      <w:r>
        <w:rPr>
          <w:rFonts w:hint="eastAsia"/>
          <w:sz w:val="24"/>
          <w:szCs w:val="24"/>
        </w:rPr>
        <w:t>（2）</w:t>
      </w:r>
      <w:r>
        <w:rPr>
          <w:rFonts w:hint="eastAsia" w:ascii="宋体" w:hAnsi="宋体"/>
          <w:b/>
          <w:sz w:val="24"/>
          <w:szCs w:val="24"/>
        </w:rPr>
        <w:t>文化继承与发展的关系：</w:t>
      </w:r>
    </w:p>
    <w:p>
      <w:pPr>
        <w:spacing w:line="440" w:lineRule="exact"/>
        <w:rPr>
          <w:rFonts w:ascii="宋体" w:hAnsi="宋体"/>
          <w:sz w:val="24"/>
          <w:szCs w:val="24"/>
        </w:rPr>
      </w:pPr>
      <w:r>
        <w:rPr>
          <w:rFonts w:hint="eastAsia" w:ascii="宋体" w:hAnsi="宋体"/>
          <w:sz w:val="24"/>
          <w:szCs w:val="24"/>
        </w:rPr>
        <w:t>（1）继承是发展的</w:t>
      </w:r>
      <w:r>
        <w:rPr>
          <w:rFonts w:hint="eastAsia" w:ascii="宋体" w:hAnsi="宋体"/>
          <w:b/>
          <w:sz w:val="24"/>
          <w:szCs w:val="24"/>
        </w:rPr>
        <w:t>必要前提</w:t>
      </w:r>
      <w:r>
        <w:rPr>
          <w:rFonts w:hint="eastAsia" w:ascii="宋体" w:hAnsi="宋体"/>
          <w:sz w:val="24"/>
          <w:szCs w:val="24"/>
        </w:rPr>
        <w:t>，发展是继承的</w:t>
      </w:r>
      <w:r>
        <w:rPr>
          <w:rFonts w:hint="eastAsia" w:ascii="宋体" w:hAnsi="宋体"/>
          <w:b/>
          <w:sz w:val="24"/>
          <w:szCs w:val="24"/>
        </w:rPr>
        <w:t>必然要求</w:t>
      </w:r>
      <w:r>
        <w:rPr>
          <w:rFonts w:hint="eastAsia" w:ascii="宋体" w:hAnsi="宋体"/>
          <w:sz w:val="24"/>
          <w:szCs w:val="24"/>
        </w:rPr>
        <w:t>。</w:t>
      </w:r>
    </w:p>
    <w:p>
      <w:pPr>
        <w:spacing w:line="440" w:lineRule="exact"/>
        <w:rPr>
          <w:rFonts w:ascii="宋体" w:hAnsi="宋体"/>
          <w:sz w:val="24"/>
          <w:szCs w:val="24"/>
        </w:rPr>
      </w:pPr>
      <w:r>
        <w:rPr>
          <w:rFonts w:hint="eastAsia" w:ascii="宋体" w:hAnsi="宋体"/>
          <w:sz w:val="24"/>
          <w:szCs w:val="24"/>
        </w:rPr>
        <w:t>（2）文化传承就是在继承的基础上发展，在发展的过程中继承。</w:t>
      </w:r>
    </w:p>
    <w:p>
      <w:pPr>
        <w:spacing w:line="440" w:lineRule="exact"/>
        <w:rPr>
          <w:rFonts w:ascii="宋体" w:hAnsi="宋体"/>
          <w:sz w:val="24"/>
          <w:szCs w:val="24"/>
        </w:rPr>
      </w:pPr>
      <w:r>
        <w:rPr>
          <w:rFonts w:hint="eastAsia" w:ascii="宋体" w:hAnsi="宋体"/>
          <w:sz w:val="24"/>
          <w:szCs w:val="24"/>
        </w:rPr>
        <w:t>（3）继承传统文化是发展现代文化的前提和基础，对待传统文化要取其精华，去其糟粕，批判地继承；同时又要与时俱进，“推陈出新，革故鼎新”，不断为传统文化注入新的时代精神，从而推进现代文化的发展。</w:t>
      </w:r>
    </w:p>
    <w:p>
      <w:pPr>
        <w:spacing w:line="440" w:lineRule="exact"/>
        <w:jc w:val="left"/>
        <w:rPr>
          <w:rFonts w:asciiTheme="minorEastAsia" w:hAnsiTheme="minorEastAsia"/>
          <w:sz w:val="24"/>
          <w:szCs w:val="24"/>
        </w:rPr>
      </w:pPr>
      <w:r>
        <w:rPr>
          <w:rFonts w:asciiTheme="minorEastAsia" w:hAnsiTheme="minorEastAsia"/>
          <w:sz w:val="24"/>
          <w:szCs w:val="24"/>
        </w:rPr>
        <w:t>2</w:t>
      </w:r>
      <w:r>
        <w:rPr>
          <w:rFonts w:hint="eastAsia" w:asciiTheme="minorEastAsia" w:hAnsiTheme="minorEastAsia"/>
          <w:sz w:val="24"/>
          <w:szCs w:val="24"/>
        </w:rPr>
        <w:t>理论</w:t>
      </w:r>
      <w:r>
        <w:rPr>
          <w:rFonts w:asciiTheme="minorEastAsia" w:hAnsiTheme="minorEastAsia"/>
          <w:sz w:val="24"/>
          <w:szCs w:val="24"/>
        </w:rPr>
        <w:t>运用和总结：</w:t>
      </w:r>
    </w:p>
    <w:p>
      <w:pPr>
        <w:pStyle w:val="10"/>
        <w:numPr>
          <w:ilvl w:val="0"/>
          <w:numId w:val="2"/>
        </w:numPr>
        <w:spacing w:line="440" w:lineRule="exact"/>
        <w:ind w:firstLineChars="0"/>
        <w:jc w:val="left"/>
        <w:rPr>
          <w:rFonts w:asciiTheme="minorEastAsia" w:hAnsiTheme="minorEastAsia"/>
          <w:sz w:val="24"/>
          <w:szCs w:val="24"/>
        </w:rPr>
      </w:pPr>
      <w:r>
        <w:rPr>
          <w:rFonts w:hint="eastAsia" w:asciiTheme="minorEastAsia" w:hAnsiTheme="minorEastAsia"/>
          <w:sz w:val="24"/>
          <w:szCs w:val="24"/>
        </w:rPr>
        <w:t>对于</w:t>
      </w:r>
      <w:r>
        <w:rPr>
          <w:rFonts w:asciiTheme="minorEastAsia" w:hAnsiTheme="minorEastAsia"/>
          <w:sz w:val="24"/>
          <w:szCs w:val="24"/>
        </w:rPr>
        <w:t>新旧两款校服的评价，我们既要看到它</w:t>
      </w:r>
      <w:r>
        <w:rPr>
          <w:rFonts w:hint="eastAsia" w:asciiTheme="minorEastAsia" w:hAnsiTheme="minorEastAsia"/>
          <w:sz w:val="24"/>
          <w:szCs w:val="24"/>
        </w:rPr>
        <w:t>的</w:t>
      </w:r>
      <w:r>
        <w:rPr>
          <w:rFonts w:asciiTheme="minorEastAsia" w:hAnsiTheme="minorEastAsia"/>
          <w:sz w:val="24"/>
          <w:szCs w:val="24"/>
        </w:rPr>
        <w:t>优点，又要看到它的缺点，需要辩证</w:t>
      </w:r>
      <w:r>
        <w:rPr>
          <w:rFonts w:hint="eastAsia" w:asciiTheme="minorEastAsia" w:hAnsiTheme="minorEastAsia"/>
          <w:sz w:val="24"/>
          <w:szCs w:val="24"/>
        </w:rPr>
        <w:t>地</w:t>
      </w:r>
      <w:r>
        <w:rPr>
          <w:rFonts w:asciiTheme="minorEastAsia" w:hAnsiTheme="minorEastAsia"/>
          <w:sz w:val="24"/>
          <w:szCs w:val="24"/>
        </w:rPr>
        <w:t>看待问题，既不能全面</w:t>
      </w:r>
      <w:r>
        <w:rPr>
          <w:rFonts w:hint="eastAsia" w:asciiTheme="minorEastAsia" w:hAnsiTheme="minorEastAsia"/>
          <w:sz w:val="24"/>
          <w:szCs w:val="24"/>
        </w:rPr>
        <w:t>地</w:t>
      </w:r>
      <w:r>
        <w:rPr>
          <w:rFonts w:asciiTheme="minorEastAsia" w:hAnsiTheme="minorEastAsia"/>
          <w:sz w:val="24"/>
          <w:szCs w:val="24"/>
        </w:rPr>
        <w:t>肯定，</w:t>
      </w:r>
      <w:r>
        <w:rPr>
          <w:rFonts w:hint="eastAsia" w:asciiTheme="minorEastAsia" w:hAnsiTheme="minorEastAsia"/>
          <w:sz w:val="24"/>
          <w:szCs w:val="24"/>
        </w:rPr>
        <w:t>也不能</w:t>
      </w:r>
      <w:r>
        <w:rPr>
          <w:rFonts w:asciiTheme="minorEastAsia" w:hAnsiTheme="minorEastAsia"/>
          <w:sz w:val="24"/>
          <w:szCs w:val="24"/>
        </w:rPr>
        <w:t>全面地否定。</w:t>
      </w:r>
    </w:p>
    <w:p>
      <w:pPr>
        <w:pStyle w:val="10"/>
        <w:numPr>
          <w:ilvl w:val="0"/>
          <w:numId w:val="2"/>
        </w:numPr>
        <w:spacing w:line="440" w:lineRule="exact"/>
        <w:ind w:firstLineChars="0"/>
        <w:jc w:val="left"/>
        <w:rPr>
          <w:rFonts w:asciiTheme="minorEastAsia" w:hAnsiTheme="minorEastAsia"/>
          <w:sz w:val="24"/>
          <w:szCs w:val="24"/>
        </w:rPr>
      </w:pPr>
      <w:r>
        <w:rPr>
          <w:rFonts w:hint="eastAsia" w:asciiTheme="minorEastAsia" w:hAnsiTheme="minorEastAsia"/>
          <w:sz w:val="24"/>
          <w:szCs w:val="24"/>
        </w:rPr>
        <w:t>新旧</w:t>
      </w:r>
      <w:r>
        <w:rPr>
          <w:rFonts w:asciiTheme="minorEastAsia" w:hAnsiTheme="minorEastAsia"/>
          <w:sz w:val="24"/>
          <w:szCs w:val="24"/>
        </w:rPr>
        <w:t>两款校服，我们既要看到他们的区别，也要看到他们</w:t>
      </w:r>
      <w:r>
        <w:rPr>
          <w:rFonts w:hint="eastAsia" w:asciiTheme="minorEastAsia" w:hAnsiTheme="minorEastAsia"/>
          <w:sz w:val="24"/>
          <w:szCs w:val="24"/>
        </w:rPr>
        <w:t>的</w:t>
      </w:r>
      <w:r>
        <w:rPr>
          <w:rFonts w:asciiTheme="minorEastAsia" w:hAnsiTheme="minorEastAsia"/>
          <w:sz w:val="24"/>
          <w:szCs w:val="24"/>
        </w:rPr>
        <w:t>联系。</w:t>
      </w:r>
      <w:r>
        <w:rPr>
          <w:rFonts w:hint="eastAsia" w:asciiTheme="minorEastAsia" w:hAnsiTheme="minorEastAsia"/>
          <w:sz w:val="24"/>
          <w:szCs w:val="24"/>
        </w:rPr>
        <w:t>他们</w:t>
      </w:r>
      <w:r>
        <w:rPr>
          <w:rFonts w:asciiTheme="minorEastAsia" w:hAnsiTheme="minorEastAsia"/>
          <w:sz w:val="24"/>
          <w:szCs w:val="24"/>
        </w:rPr>
        <w:t>都</w:t>
      </w:r>
      <w:r>
        <w:rPr>
          <w:rFonts w:hint="eastAsia" w:asciiTheme="minorEastAsia" w:hAnsiTheme="minorEastAsia"/>
          <w:sz w:val="24"/>
          <w:szCs w:val="24"/>
        </w:rPr>
        <w:t>保持</w:t>
      </w:r>
      <w:r>
        <w:rPr>
          <w:rFonts w:asciiTheme="minorEastAsia" w:hAnsiTheme="minorEastAsia"/>
          <w:sz w:val="24"/>
          <w:szCs w:val="24"/>
        </w:rPr>
        <w:t>了</w:t>
      </w:r>
      <w:r>
        <w:rPr>
          <w:rFonts w:hint="eastAsia" w:asciiTheme="minorEastAsia" w:hAnsiTheme="minorEastAsia"/>
          <w:sz w:val="24"/>
          <w:szCs w:val="24"/>
        </w:rPr>
        <w:t>三十二</w:t>
      </w:r>
      <w:r>
        <w:rPr>
          <w:rFonts w:asciiTheme="minorEastAsia" w:hAnsiTheme="minorEastAsia"/>
          <w:sz w:val="24"/>
          <w:szCs w:val="24"/>
        </w:rPr>
        <w:t>中学的校徽图案，都保持了上衣深浅颜色</w:t>
      </w:r>
      <w:r>
        <w:rPr>
          <w:rFonts w:hint="eastAsia" w:asciiTheme="minorEastAsia" w:hAnsiTheme="minorEastAsia"/>
          <w:sz w:val="24"/>
          <w:szCs w:val="24"/>
        </w:rPr>
        <w:t>拼接</w:t>
      </w:r>
      <w:r>
        <w:rPr>
          <w:rFonts w:asciiTheme="minorEastAsia" w:hAnsiTheme="minorEastAsia"/>
          <w:sz w:val="24"/>
          <w:szCs w:val="24"/>
        </w:rPr>
        <w:t>，裤子</w:t>
      </w:r>
      <w:r>
        <w:rPr>
          <w:rFonts w:hint="eastAsia" w:asciiTheme="minorEastAsia" w:hAnsiTheme="minorEastAsia"/>
          <w:sz w:val="24"/>
          <w:szCs w:val="24"/>
        </w:rPr>
        <w:t>大致</w:t>
      </w:r>
      <w:r>
        <w:rPr>
          <w:rFonts w:asciiTheme="minorEastAsia" w:hAnsiTheme="minorEastAsia"/>
          <w:sz w:val="24"/>
          <w:szCs w:val="24"/>
        </w:rPr>
        <w:t>是</w:t>
      </w:r>
      <w:r>
        <w:rPr>
          <w:rFonts w:hint="eastAsia" w:asciiTheme="minorEastAsia" w:hAnsiTheme="minorEastAsia"/>
          <w:sz w:val="24"/>
          <w:szCs w:val="24"/>
        </w:rPr>
        <w:t>一种</w:t>
      </w:r>
      <w:r>
        <w:rPr>
          <w:rFonts w:asciiTheme="minorEastAsia" w:hAnsiTheme="minorEastAsia"/>
          <w:sz w:val="24"/>
          <w:szCs w:val="24"/>
        </w:rPr>
        <w:t>颜色构成。在继承</w:t>
      </w:r>
      <w:r>
        <w:rPr>
          <w:rFonts w:hint="eastAsia" w:asciiTheme="minorEastAsia" w:hAnsiTheme="minorEastAsia"/>
          <w:sz w:val="24"/>
          <w:szCs w:val="24"/>
        </w:rPr>
        <w:t>旧款</w:t>
      </w:r>
      <w:r>
        <w:rPr>
          <w:rFonts w:asciiTheme="minorEastAsia" w:hAnsiTheme="minorEastAsia"/>
          <w:sz w:val="24"/>
          <w:szCs w:val="24"/>
        </w:rPr>
        <w:t>校服特色的基础上，运用更加活泼的颜色发展成现在的新款校服。</w:t>
      </w:r>
    </w:p>
    <w:p>
      <w:pPr>
        <w:pStyle w:val="10"/>
        <w:numPr>
          <w:ilvl w:val="0"/>
          <w:numId w:val="2"/>
        </w:numPr>
        <w:spacing w:line="440" w:lineRule="exact"/>
        <w:ind w:firstLineChars="0"/>
        <w:jc w:val="left"/>
        <w:rPr>
          <w:rFonts w:asciiTheme="minorEastAsia" w:hAnsiTheme="minorEastAsia"/>
          <w:sz w:val="24"/>
          <w:szCs w:val="24"/>
        </w:rPr>
      </w:pPr>
      <w:r>
        <w:rPr>
          <w:rFonts w:hint="eastAsia" w:asciiTheme="minorEastAsia" w:hAnsiTheme="minorEastAsia"/>
          <w:sz w:val="24"/>
          <w:szCs w:val="24"/>
        </w:rPr>
        <w:t>总之</w:t>
      </w:r>
      <w:r>
        <w:rPr>
          <w:rFonts w:asciiTheme="minorEastAsia" w:hAnsiTheme="minorEastAsia"/>
          <w:sz w:val="24"/>
          <w:szCs w:val="24"/>
        </w:rPr>
        <w:t>，我们</w:t>
      </w:r>
      <w:r>
        <w:rPr>
          <w:rFonts w:hint="eastAsia" w:asciiTheme="minorEastAsia" w:hAnsiTheme="minorEastAsia"/>
          <w:sz w:val="24"/>
          <w:szCs w:val="24"/>
        </w:rPr>
        <w:t>看问题</w:t>
      </w:r>
      <w:r>
        <w:rPr>
          <w:rFonts w:asciiTheme="minorEastAsia" w:hAnsiTheme="minorEastAsia"/>
          <w:sz w:val="24"/>
          <w:szCs w:val="24"/>
        </w:rPr>
        <w:t>既要看到表面现象，又要看到事物的本质。既要看到事物的优点，又要看到事物缺点。既要看到</w:t>
      </w:r>
      <w:r>
        <w:rPr>
          <w:rFonts w:hint="eastAsia" w:asciiTheme="minorEastAsia" w:hAnsiTheme="minorEastAsia"/>
          <w:sz w:val="24"/>
          <w:szCs w:val="24"/>
        </w:rPr>
        <w:t>过去</w:t>
      </w:r>
      <w:r>
        <w:rPr>
          <w:rFonts w:asciiTheme="minorEastAsia" w:hAnsiTheme="minorEastAsia"/>
          <w:sz w:val="24"/>
          <w:szCs w:val="24"/>
        </w:rPr>
        <w:t>，又要看到现在，要</w:t>
      </w:r>
      <w:r>
        <w:rPr>
          <w:rFonts w:hint="eastAsia" w:asciiTheme="minorEastAsia" w:hAnsiTheme="minorEastAsia"/>
          <w:sz w:val="24"/>
          <w:szCs w:val="24"/>
        </w:rPr>
        <w:t>用</w:t>
      </w:r>
      <w:r>
        <w:rPr>
          <w:rFonts w:asciiTheme="minorEastAsia" w:hAnsiTheme="minorEastAsia"/>
          <w:sz w:val="24"/>
          <w:szCs w:val="24"/>
        </w:rPr>
        <w:t>发展的眼光</w:t>
      </w:r>
      <w:r>
        <w:rPr>
          <w:rFonts w:hint="eastAsia" w:asciiTheme="minorEastAsia" w:hAnsiTheme="minorEastAsia"/>
          <w:sz w:val="24"/>
          <w:szCs w:val="24"/>
        </w:rPr>
        <w:t>看问题</w:t>
      </w:r>
      <w:r>
        <w:rPr>
          <w:rFonts w:asciiTheme="minorEastAsia" w:hAnsiTheme="minorEastAsia"/>
          <w:sz w:val="24"/>
          <w:szCs w:val="24"/>
        </w:rPr>
        <w:t>。</w:t>
      </w:r>
    </w:p>
    <w:p>
      <w:pPr>
        <w:spacing w:line="440" w:lineRule="exact"/>
        <w:jc w:val="left"/>
        <w:rPr>
          <w:rFonts w:asciiTheme="minorEastAsia" w:hAnsiTheme="minorEastAsia"/>
          <w:sz w:val="24"/>
          <w:szCs w:val="24"/>
        </w:rPr>
      </w:pPr>
      <w:r>
        <w:rPr>
          <w:rFonts w:asciiTheme="minorEastAsia" w:hAnsiTheme="minorEastAsia"/>
          <w:sz w:val="24"/>
          <w:szCs w:val="24"/>
        </w:rPr>
        <w:t>3</w:t>
      </w:r>
      <w:r>
        <w:rPr>
          <w:rFonts w:hint="eastAsia" w:asciiTheme="minorEastAsia" w:hAnsiTheme="minorEastAsia"/>
          <w:sz w:val="24"/>
          <w:szCs w:val="24"/>
        </w:rPr>
        <w:t>政治</w:t>
      </w:r>
      <w:r>
        <w:rPr>
          <w:rFonts w:asciiTheme="minorEastAsia" w:hAnsiTheme="minorEastAsia"/>
          <w:sz w:val="24"/>
          <w:szCs w:val="24"/>
        </w:rPr>
        <w:t>与经济</w:t>
      </w:r>
    </w:p>
    <w:p>
      <w:pPr>
        <w:spacing w:line="440" w:lineRule="exact"/>
        <w:jc w:val="left"/>
        <w:rPr>
          <w:color w:val="000000" w:themeColor="text1"/>
          <w:kern w:val="24"/>
          <w:sz w:val="24"/>
          <w:szCs w:val="24"/>
          <w14:textFill>
            <w14:solidFill>
              <w14:schemeClr w14:val="tx1"/>
            </w14:solidFill>
          </w14:textFill>
        </w:rPr>
      </w:pPr>
      <w:r>
        <w:rPr>
          <w:rFonts w:hint="eastAsia"/>
          <w:color w:val="000000" w:themeColor="text1"/>
          <w:kern w:val="24"/>
          <w:sz w:val="24"/>
          <w:szCs w:val="24"/>
          <w14:textFill>
            <w14:solidFill>
              <w14:schemeClr w14:val="tx1"/>
            </w14:solidFill>
          </w14:textFill>
        </w:rPr>
        <w:t>（1）中新经纬客户端2019年9月17日电 国新办17日举行中国邮政业改革发展成效发布会。国家邮政局局长马军胜会上介绍：</w:t>
      </w:r>
    </w:p>
    <w:p>
      <w:pPr>
        <w:spacing w:line="440" w:lineRule="exact"/>
        <w:jc w:val="left"/>
        <w:rPr>
          <w:color w:val="000000" w:themeColor="text1"/>
          <w:kern w:val="24"/>
          <w:sz w:val="24"/>
          <w:szCs w:val="24"/>
          <w14:textFill>
            <w14:solidFill>
              <w14:schemeClr w14:val="tx1"/>
            </w14:solidFill>
          </w14:textFill>
        </w:rPr>
      </w:pPr>
      <w:r>
        <w:rPr>
          <w:rFonts w:hint="eastAsia"/>
          <w:color w:val="000000" w:themeColor="text1"/>
          <w:kern w:val="24"/>
          <w:sz w:val="24"/>
          <w:szCs w:val="24"/>
          <w14:textFill>
            <w14:solidFill>
              <w14:schemeClr w14:val="tx1"/>
            </w14:solidFill>
          </w14:textFill>
        </w:rPr>
        <w:t>中国快递业务量从</w:t>
      </w:r>
      <w:r>
        <w:rPr>
          <w:rFonts w:hAnsi="Trebuchet MS"/>
          <w:color w:val="FF0000"/>
          <w:kern w:val="24"/>
          <w:sz w:val="24"/>
          <w:szCs w:val="24"/>
        </w:rPr>
        <w:t>80年代的153万件</w:t>
      </w:r>
      <w:r>
        <w:rPr>
          <w:rFonts w:hint="eastAsia"/>
          <w:color w:val="000000" w:themeColor="text1"/>
          <w:kern w:val="24"/>
          <w:sz w:val="24"/>
          <w:szCs w:val="24"/>
          <w14:textFill>
            <w14:solidFill>
              <w14:schemeClr w14:val="tx1"/>
            </w14:solidFill>
          </w14:textFill>
        </w:rPr>
        <w:t>提升到</w:t>
      </w:r>
      <w:r>
        <w:rPr>
          <w:rFonts w:hAnsi="Trebuchet MS"/>
          <w:color w:val="000000" w:themeColor="text1"/>
          <w:kern w:val="24"/>
          <w:sz w:val="24"/>
          <w:szCs w:val="24"/>
          <w14:textFill>
            <w14:solidFill>
              <w14:schemeClr w14:val="tx1"/>
            </w14:solidFill>
          </w14:textFill>
        </w:rPr>
        <w:t>2018</w:t>
      </w:r>
      <w:r>
        <w:rPr>
          <w:rFonts w:hint="eastAsia"/>
          <w:color w:val="000000" w:themeColor="text1"/>
          <w:kern w:val="24"/>
          <w:sz w:val="24"/>
          <w:szCs w:val="24"/>
          <w14:textFill>
            <w14:solidFill>
              <w14:schemeClr w14:val="tx1"/>
            </w14:solidFill>
          </w14:textFill>
        </w:rPr>
        <w:t>的</w:t>
      </w:r>
      <w:r>
        <w:rPr>
          <w:rFonts w:hAnsi="Trebuchet MS"/>
          <w:color w:val="FF0000"/>
          <w:kern w:val="24"/>
          <w:sz w:val="24"/>
          <w:szCs w:val="24"/>
        </w:rPr>
        <w:t>507亿件</w:t>
      </w:r>
      <w:r>
        <w:rPr>
          <w:rFonts w:hint="eastAsia"/>
          <w:color w:val="000000" w:themeColor="text1"/>
          <w:kern w:val="24"/>
          <w:sz w:val="24"/>
          <w:szCs w:val="24"/>
          <w14:textFill>
            <w14:solidFill>
              <w14:schemeClr w14:val="tx1"/>
            </w14:solidFill>
          </w14:textFill>
        </w:rPr>
        <w:t>，今年有望突破</w:t>
      </w:r>
      <w:r>
        <w:rPr>
          <w:rFonts w:hAnsi="Trebuchet MS"/>
          <w:color w:val="FF0000"/>
          <w:kern w:val="24"/>
          <w:sz w:val="24"/>
          <w:szCs w:val="24"/>
        </w:rPr>
        <w:t>600亿件</w:t>
      </w:r>
      <w:r>
        <w:rPr>
          <w:rFonts w:hint="eastAsia"/>
          <w:color w:val="000000" w:themeColor="text1"/>
          <w:kern w:val="24"/>
          <w:sz w:val="24"/>
          <w:szCs w:val="24"/>
          <w14:textFill>
            <w14:solidFill>
              <w14:schemeClr w14:val="tx1"/>
            </w14:solidFill>
          </w14:textFill>
        </w:rPr>
        <w:t>。</w:t>
      </w:r>
    </w:p>
    <w:p>
      <w:pPr>
        <w:widowControl/>
        <w:spacing w:line="440" w:lineRule="exact"/>
        <w:jc w:val="left"/>
        <w:rPr>
          <w:rFonts w:asciiTheme="majorEastAsia" w:hAnsiTheme="majorEastAsia" w:eastAsiaTheme="majorEastAsia"/>
          <w:b/>
          <w:bCs/>
          <w:color w:val="FF0000"/>
          <w:kern w:val="24"/>
          <w:sz w:val="24"/>
          <w:szCs w:val="24"/>
        </w:rPr>
      </w:pPr>
      <w:r>
        <w:rPr>
          <w:rFonts w:hint="eastAsia" w:asciiTheme="majorEastAsia" w:hAnsiTheme="majorEastAsia" w:eastAsiaTheme="majorEastAsia"/>
          <w:b/>
          <w:bCs/>
          <w:color w:val="FF0000"/>
          <w:kern w:val="24"/>
          <w:sz w:val="24"/>
          <w:szCs w:val="24"/>
        </w:rPr>
        <w:t>（2）厉害！</w:t>
      </w:r>
      <w:r>
        <w:rPr>
          <w:rFonts w:asciiTheme="majorEastAsia" w:hAnsiTheme="majorEastAsia" w:eastAsiaTheme="majorEastAsia"/>
          <w:b/>
          <w:bCs/>
          <w:color w:val="FF0000"/>
          <w:kern w:val="24"/>
          <w:sz w:val="24"/>
          <w:szCs w:val="24"/>
        </w:rPr>
        <w:t>2018</w:t>
      </w:r>
      <w:r>
        <w:rPr>
          <w:rFonts w:hint="eastAsia" w:asciiTheme="majorEastAsia" w:hAnsiTheme="majorEastAsia" w:eastAsiaTheme="majorEastAsia"/>
          <w:b/>
          <w:bCs/>
          <w:color w:val="FF0000"/>
          <w:kern w:val="24"/>
          <w:sz w:val="24"/>
          <w:szCs w:val="24"/>
        </w:rPr>
        <w:t>年中国</w:t>
      </w:r>
      <w:r>
        <w:rPr>
          <w:rFonts w:asciiTheme="majorEastAsia" w:hAnsiTheme="majorEastAsia" w:eastAsiaTheme="majorEastAsia"/>
          <w:b/>
          <w:bCs/>
          <w:color w:val="FF0000"/>
          <w:kern w:val="24"/>
          <w:sz w:val="24"/>
          <w:szCs w:val="24"/>
        </w:rPr>
        <w:t>GDP</w:t>
      </w:r>
      <w:r>
        <w:rPr>
          <w:rFonts w:hint="eastAsia" w:asciiTheme="majorEastAsia" w:hAnsiTheme="majorEastAsia" w:eastAsiaTheme="majorEastAsia"/>
          <w:b/>
          <w:bCs/>
          <w:color w:val="FF0000"/>
          <w:kern w:val="24"/>
          <w:sz w:val="24"/>
          <w:szCs w:val="24"/>
        </w:rPr>
        <w:t>约为全球的</w:t>
      </w:r>
      <w:r>
        <w:rPr>
          <w:rFonts w:asciiTheme="majorEastAsia" w:hAnsiTheme="majorEastAsia" w:eastAsiaTheme="majorEastAsia"/>
          <w:b/>
          <w:bCs/>
          <w:color w:val="FF0000"/>
          <w:kern w:val="24"/>
          <w:sz w:val="24"/>
          <w:szCs w:val="24"/>
        </w:rPr>
        <w:t>16%</w:t>
      </w:r>
      <w:r>
        <w:rPr>
          <w:rFonts w:hint="eastAsia" w:asciiTheme="majorEastAsia" w:hAnsiTheme="majorEastAsia" w:eastAsiaTheme="majorEastAsia"/>
          <w:b/>
          <w:bCs/>
          <w:color w:val="FF0000"/>
          <w:kern w:val="24"/>
          <w:sz w:val="24"/>
          <w:szCs w:val="24"/>
        </w:rPr>
        <w:t>，</w:t>
      </w:r>
      <w:r>
        <w:rPr>
          <w:rFonts w:asciiTheme="majorEastAsia" w:hAnsiTheme="majorEastAsia" w:eastAsiaTheme="majorEastAsia"/>
          <w:b/>
          <w:bCs/>
          <w:color w:val="FF0000"/>
          <w:kern w:val="24"/>
          <w:sz w:val="24"/>
          <w:szCs w:val="24"/>
        </w:rPr>
        <w:t>GDP</w:t>
      </w:r>
      <w:r>
        <w:rPr>
          <w:rFonts w:hint="eastAsia" w:asciiTheme="majorEastAsia" w:hAnsiTheme="majorEastAsia" w:eastAsiaTheme="majorEastAsia"/>
          <w:b/>
          <w:bCs/>
          <w:color w:val="FF0000"/>
          <w:kern w:val="24"/>
          <w:sz w:val="24"/>
          <w:szCs w:val="24"/>
        </w:rPr>
        <w:t>总量与欧元区</w:t>
      </w:r>
      <w:r>
        <w:rPr>
          <w:rFonts w:asciiTheme="majorEastAsia" w:hAnsiTheme="majorEastAsia" w:eastAsiaTheme="majorEastAsia"/>
          <w:b/>
          <w:bCs/>
          <w:color w:val="FF0000"/>
          <w:kern w:val="24"/>
          <w:sz w:val="24"/>
          <w:szCs w:val="24"/>
        </w:rPr>
        <w:t>19</w:t>
      </w:r>
      <w:r>
        <w:rPr>
          <w:rFonts w:hint="eastAsia" w:asciiTheme="majorEastAsia" w:hAnsiTheme="majorEastAsia" w:eastAsiaTheme="majorEastAsia"/>
          <w:b/>
          <w:bCs/>
          <w:color w:val="FF0000"/>
          <w:kern w:val="24"/>
          <w:sz w:val="24"/>
          <w:szCs w:val="24"/>
        </w:rPr>
        <w:t>国相当。</w:t>
      </w:r>
    </w:p>
    <w:p>
      <w:pPr>
        <w:widowControl/>
        <w:spacing w:line="440" w:lineRule="exact"/>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asciiTheme="majorEastAsia" w:hAnsiTheme="majorEastAsia" w:eastAsiaTheme="majorEastAsia"/>
          <w:b/>
          <w:bCs/>
          <w:color w:val="000000" w:themeColor="text1"/>
          <w:kern w:val="24"/>
          <w:sz w:val="24"/>
          <w:szCs w:val="24"/>
          <w14:textFill>
            <w14:solidFill>
              <w14:schemeClr w14:val="tx1"/>
            </w14:solidFill>
          </w14:textFill>
        </w:rPr>
        <w:t>你怎么看待</w:t>
      </w:r>
      <w:r>
        <w:rPr>
          <w:rFonts w:asciiTheme="majorEastAsia" w:hAnsiTheme="majorEastAsia" w:eastAsiaTheme="majorEastAsia"/>
          <w:b/>
          <w:bCs/>
          <w:color w:val="000000" w:themeColor="text1"/>
          <w:kern w:val="24"/>
          <w:sz w:val="24"/>
          <w:szCs w:val="24"/>
          <w14:textFill>
            <w14:solidFill>
              <w14:schemeClr w14:val="tx1"/>
            </w14:solidFill>
          </w14:textFill>
        </w:rPr>
        <w:t>这些数字？</w:t>
      </w:r>
    </w:p>
    <w:p>
      <w:pPr>
        <w:spacing w:line="440" w:lineRule="exact"/>
        <w:jc w:val="left"/>
        <w:rPr>
          <w:rFonts w:asciiTheme="minorEastAsia" w:hAnsiTheme="minorEastAsia"/>
          <w:sz w:val="24"/>
          <w:szCs w:val="24"/>
        </w:rPr>
      </w:pPr>
      <w:r>
        <w:rPr>
          <w:rFonts w:asciiTheme="minorEastAsia" w:hAnsiTheme="minorEastAsia"/>
          <w:sz w:val="24"/>
          <w:szCs w:val="24"/>
        </w:rPr>
        <w:t>4</w:t>
      </w:r>
      <w:r>
        <w:rPr>
          <w:rFonts w:hint="eastAsia" w:asciiTheme="minorEastAsia" w:hAnsiTheme="minorEastAsia"/>
          <w:sz w:val="24"/>
          <w:szCs w:val="24"/>
        </w:rPr>
        <w:t>政治</w:t>
      </w:r>
      <w:r>
        <w:rPr>
          <w:rFonts w:asciiTheme="minorEastAsia" w:hAnsiTheme="minorEastAsia"/>
          <w:sz w:val="24"/>
          <w:szCs w:val="24"/>
        </w:rPr>
        <w:t>与国际社会</w:t>
      </w:r>
    </w:p>
    <w:p>
      <w:pPr>
        <w:jc w:val="left"/>
        <w:rPr>
          <w:rFonts w:asciiTheme="minorEastAsia" w:hAnsiTheme="minorEastAsia"/>
          <w:sz w:val="24"/>
          <w:szCs w:val="24"/>
        </w:rPr>
      </w:pPr>
      <w:r>
        <w:drawing>
          <wp:inline distT="0" distB="0" distL="0" distR="0">
            <wp:extent cx="5381625" cy="2161540"/>
            <wp:effectExtent l="0" t="0" r="9525"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406866" cy="2171678"/>
                    </a:xfrm>
                    <a:prstGeom prst="rect">
                      <a:avLst/>
                    </a:prstGeom>
                  </pic:spPr>
                </pic:pic>
              </a:graphicData>
            </a:graphic>
          </wp:inline>
        </w:drawing>
      </w:r>
    </w:p>
    <w:p>
      <w:pPr>
        <w:widowControl/>
        <w:rPr>
          <w:rFonts w:cs="宋体" w:asciiTheme="majorEastAsia" w:hAnsiTheme="majorEastAsia" w:eastAsiaTheme="majorEastAsia"/>
          <w:kern w:val="0"/>
          <w:sz w:val="24"/>
          <w:szCs w:val="24"/>
        </w:rPr>
      </w:pPr>
      <w:r>
        <w:rPr>
          <w:rFonts w:asciiTheme="majorEastAsia" w:hAnsiTheme="majorEastAsia" w:eastAsiaTheme="majorEastAsia"/>
          <w:color w:val="000000" w:themeColor="text1"/>
          <w:kern w:val="24"/>
          <w:sz w:val="24"/>
          <w:szCs w:val="24"/>
          <w14:shadow w14:blurRad="38100" w14:dist="19050" w14:dir="2700000" w14:sx="100000" w14:sy="100000" w14:kx="0" w14:ky="0" w14:algn="tl">
            <w14:schemeClr w14:val="dk1">
              <w14:alpha w14:val="60000"/>
            </w14:schemeClr>
          </w14:shadow>
          <w14:textFill>
            <w14:solidFill>
              <w14:schemeClr w14:val="tx1"/>
            </w14:solidFill>
          </w14:textFill>
        </w:rPr>
        <w:t xml:space="preserve">2019.2.18 </w:t>
      </w:r>
      <w:r>
        <w:rPr>
          <w:rFonts w:hint="eastAsia" w:asciiTheme="majorEastAsia" w:hAnsiTheme="majorEastAsia" w:eastAsiaTheme="majorEastAsia"/>
          <w:color w:val="000000" w:themeColor="text1"/>
          <w:kern w:val="24"/>
          <w:sz w:val="24"/>
          <w:szCs w:val="24"/>
          <w14:shadow w14:blurRad="38100" w14:dist="19050" w14:dir="2700000" w14:sx="100000" w14:sy="100000" w14:kx="0" w14:ky="0" w14:algn="tl">
            <w14:schemeClr w14:val="dk1">
              <w14:alpha w14:val="60000"/>
            </w14:schemeClr>
          </w14:shadow>
          <w14:textFill>
            <w14:solidFill>
              <w14:schemeClr w14:val="tx1"/>
            </w14:solidFill>
          </w14:textFill>
        </w:rPr>
        <w:t>美国欧盟对俄罗斯的海外银行和液化天然气进行制约。</w:t>
      </w:r>
    </w:p>
    <w:p>
      <w:pPr>
        <w:spacing w:line="440" w:lineRule="exact"/>
        <w:jc w:val="left"/>
        <w:rPr>
          <w:rFonts w:asciiTheme="minorEastAsia" w:hAnsiTheme="minorEastAsia"/>
          <w:sz w:val="24"/>
          <w:szCs w:val="24"/>
        </w:rPr>
      </w:pPr>
      <w:r>
        <w:rPr>
          <w:rFonts w:hint="eastAsia" w:asciiTheme="minorEastAsia" w:hAnsiTheme="minorEastAsia"/>
          <w:sz w:val="24"/>
          <w:szCs w:val="24"/>
        </w:rPr>
        <w:t>美俄</w:t>
      </w:r>
      <w:r>
        <w:rPr>
          <w:rFonts w:asciiTheme="minorEastAsia" w:hAnsiTheme="minorEastAsia"/>
          <w:sz w:val="24"/>
          <w:szCs w:val="24"/>
        </w:rPr>
        <w:t>国际关系</w:t>
      </w:r>
      <w:r>
        <w:rPr>
          <w:rFonts w:hint="eastAsia" w:asciiTheme="minorEastAsia" w:hAnsiTheme="minorEastAsia"/>
          <w:sz w:val="24"/>
          <w:szCs w:val="24"/>
        </w:rPr>
        <w:t>如何</w:t>
      </w:r>
      <w:r>
        <w:rPr>
          <w:rFonts w:asciiTheme="minorEastAsia" w:hAnsiTheme="minorEastAsia"/>
          <w:sz w:val="24"/>
          <w:szCs w:val="24"/>
        </w:rPr>
        <w:t>变化？国际局势如何发展？</w:t>
      </w:r>
    </w:p>
    <w:p>
      <w:pPr>
        <w:spacing w:line="440" w:lineRule="exact"/>
        <w:jc w:val="left"/>
        <w:rPr>
          <w:rFonts w:asciiTheme="minorEastAsia" w:hAnsiTheme="minorEastAsia"/>
          <w:sz w:val="24"/>
          <w:szCs w:val="24"/>
        </w:rPr>
      </w:pPr>
      <w:r>
        <w:rPr>
          <w:rFonts w:asciiTheme="minorEastAsia" w:hAnsiTheme="minorEastAsia"/>
          <w:sz w:val="24"/>
          <w:szCs w:val="24"/>
        </w:rPr>
        <w:t>5</w:t>
      </w:r>
      <w:r>
        <w:rPr>
          <w:rFonts w:hint="eastAsia" w:asciiTheme="minorEastAsia" w:hAnsiTheme="minorEastAsia"/>
          <w:sz w:val="24"/>
          <w:szCs w:val="24"/>
        </w:rPr>
        <w:t>政治</w:t>
      </w:r>
      <w:r>
        <w:rPr>
          <w:rFonts w:asciiTheme="minorEastAsia" w:hAnsiTheme="minorEastAsia"/>
          <w:sz w:val="24"/>
          <w:szCs w:val="24"/>
        </w:rPr>
        <w:t>与文化</w:t>
      </w:r>
    </w:p>
    <w:p>
      <w:pPr>
        <w:jc w:val="left"/>
        <w:rPr>
          <w:rFonts w:asciiTheme="minorEastAsia" w:hAnsiTheme="minorEastAsia"/>
          <w:sz w:val="24"/>
          <w:szCs w:val="24"/>
        </w:rPr>
      </w:pPr>
      <w:r>
        <w:drawing>
          <wp:inline distT="0" distB="0" distL="0" distR="0">
            <wp:extent cx="5274310" cy="2377440"/>
            <wp:effectExtent l="0" t="0" r="2540" b="3810"/>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274310" cy="2377440"/>
                    </a:xfrm>
                    <a:prstGeom prst="rect">
                      <a:avLst/>
                    </a:prstGeom>
                  </pic:spPr>
                </pic:pic>
              </a:graphicData>
            </a:graphic>
          </wp:inline>
        </w:drawing>
      </w:r>
    </w:p>
    <w:p>
      <w:pPr>
        <w:jc w:val="left"/>
        <w:rPr>
          <w:rFonts w:asciiTheme="minorEastAsia" w:hAnsiTheme="minorEastAsia"/>
          <w:sz w:val="24"/>
          <w:szCs w:val="24"/>
        </w:rPr>
      </w:pPr>
      <w:r>
        <w:drawing>
          <wp:inline distT="0" distB="0" distL="0" distR="0">
            <wp:extent cx="5274310" cy="2964180"/>
            <wp:effectExtent l="0" t="0" r="2540" b="762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274310" cy="2964180"/>
                    </a:xfrm>
                    <a:prstGeom prst="rect">
                      <a:avLst/>
                    </a:prstGeom>
                  </pic:spPr>
                </pic:pic>
              </a:graphicData>
            </a:graphic>
          </wp:inline>
        </w:drawing>
      </w:r>
    </w:p>
    <w:p>
      <w:pPr>
        <w:jc w:val="left"/>
        <w:rPr>
          <w:rFonts w:asciiTheme="minorEastAsia" w:hAnsiTheme="minorEastAsia"/>
          <w:sz w:val="24"/>
          <w:szCs w:val="24"/>
        </w:rPr>
      </w:pPr>
      <w:r>
        <w:rPr>
          <w:rFonts w:hint="eastAsia" w:asciiTheme="minorEastAsia" w:hAnsiTheme="minorEastAsia"/>
          <w:sz w:val="24"/>
          <w:szCs w:val="24"/>
        </w:rPr>
        <w:t>为什么</w:t>
      </w:r>
      <w:r>
        <w:rPr>
          <w:rFonts w:asciiTheme="minorEastAsia" w:hAnsiTheme="minorEastAsia"/>
          <w:sz w:val="24"/>
          <w:szCs w:val="24"/>
        </w:rPr>
        <w:t>咱天津人就爱这一口？</w:t>
      </w:r>
    </w:p>
    <w:p>
      <w:pPr>
        <w:pStyle w:val="4"/>
        <w:spacing w:before="0" w:beforeAutospacing="0" w:after="0" w:afterAutospacing="0"/>
        <w:rPr>
          <w:b/>
        </w:rPr>
      </w:pPr>
      <w:r>
        <w:rPr>
          <w:rFonts w:hint="eastAsia" w:asciiTheme="minorEastAsia" w:hAnsiTheme="minorEastAsia"/>
          <w:b/>
          <w:sz w:val="28"/>
          <w:szCs w:val="28"/>
        </w:rPr>
        <w:t>二、</w:t>
      </w:r>
      <w:r>
        <w:rPr>
          <w:rFonts w:hint="eastAsia"/>
          <w:b/>
        </w:rPr>
        <w:t>政治学科需要的综合素养</w:t>
      </w:r>
    </w:p>
    <w:p>
      <w:pPr>
        <w:jc w:val="left"/>
        <w:rPr>
          <w:rFonts w:asciiTheme="minorEastAsia" w:hAnsiTheme="minorEastAsia"/>
          <w:sz w:val="24"/>
          <w:szCs w:val="24"/>
        </w:rPr>
      </w:pPr>
      <w:r>
        <w:drawing>
          <wp:inline distT="0" distB="0" distL="0" distR="0">
            <wp:extent cx="5274310" cy="4853940"/>
            <wp:effectExtent l="0" t="0" r="2540" b="381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274310" cy="4853940"/>
                    </a:xfrm>
                    <a:prstGeom prst="rect">
                      <a:avLst/>
                    </a:prstGeom>
                  </pic:spPr>
                </pic:pic>
              </a:graphicData>
            </a:graphic>
          </wp:inline>
        </w:drawing>
      </w:r>
    </w:p>
    <w:p>
      <w:pPr>
        <w:spacing w:line="440" w:lineRule="exact"/>
        <w:rPr>
          <w:sz w:val="24"/>
          <w:szCs w:val="24"/>
        </w:rPr>
      </w:pPr>
      <w:r>
        <w:rPr>
          <w:rFonts w:hint="eastAsia"/>
          <w:sz w:val="24"/>
          <w:szCs w:val="24"/>
        </w:rPr>
        <w:t>研究型</w:t>
      </w:r>
      <w:r>
        <w:rPr>
          <w:sz w:val="24"/>
          <w:szCs w:val="24"/>
        </w:rPr>
        <w:t>：</w:t>
      </w:r>
    </w:p>
    <w:p>
      <w:pPr>
        <w:spacing w:line="440" w:lineRule="exact"/>
        <w:rPr>
          <w:sz w:val="24"/>
          <w:szCs w:val="24"/>
        </w:rPr>
      </w:pPr>
      <w:r>
        <w:rPr>
          <w:rFonts w:hint="eastAsia"/>
          <w:sz w:val="24"/>
          <w:szCs w:val="24"/>
        </w:rPr>
        <w:t xml:space="preserve">崇尚和追求真理 </w:t>
      </w:r>
    </w:p>
    <w:p>
      <w:pPr>
        <w:spacing w:line="440" w:lineRule="exact"/>
        <w:rPr>
          <w:sz w:val="24"/>
          <w:szCs w:val="24"/>
        </w:rPr>
      </w:pPr>
      <w:r>
        <w:rPr>
          <w:rFonts w:hint="eastAsia"/>
          <w:sz w:val="24"/>
          <w:szCs w:val="24"/>
        </w:rPr>
        <w:t>喜欢从事抽象思维活动</w:t>
      </w:r>
    </w:p>
    <w:p>
      <w:pPr>
        <w:spacing w:line="440" w:lineRule="exact"/>
        <w:rPr>
          <w:sz w:val="24"/>
          <w:szCs w:val="24"/>
        </w:rPr>
      </w:pPr>
      <w:r>
        <w:rPr>
          <w:rFonts w:hint="eastAsia"/>
          <w:sz w:val="24"/>
          <w:szCs w:val="24"/>
        </w:rPr>
        <w:t xml:space="preserve">求知欲强，喜欢动脑 </w:t>
      </w:r>
    </w:p>
    <w:p>
      <w:pPr>
        <w:spacing w:line="440" w:lineRule="exact"/>
        <w:rPr>
          <w:sz w:val="24"/>
          <w:szCs w:val="24"/>
        </w:rPr>
      </w:pPr>
      <w:r>
        <w:rPr>
          <w:rFonts w:hint="eastAsia"/>
          <w:sz w:val="24"/>
          <w:szCs w:val="24"/>
        </w:rPr>
        <w:t>喜欢分析、评估、解决问题</w:t>
      </w:r>
    </w:p>
    <w:p>
      <w:pPr>
        <w:jc w:val="left"/>
        <w:rPr>
          <w:rFonts w:asciiTheme="majorEastAsia" w:hAnsiTheme="majorEastAsia" w:eastAsiaTheme="majorEastAsia"/>
          <w:sz w:val="24"/>
          <w:szCs w:val="24"/>
        </w:rPr>
      </w:pPr>
      <w:r>
        <w:drawing>
          <wp:inline distT="0" distB="0" distL="0" distR="0">
            <wp:extent cx="5274310" cy="3086100"/>
            <wp:effectExtent l="0" t="0" r="2540" b="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274310" cy="3086100"/>
                    </a:xfrm>
                    <a:prstGeom prst="rect">
                      <a:avLst/>
                    </a:prstGeom>
                  </pic:spPr>
                </pic:pic>
              </a:graphicData>
            </a:graphic>
          </wp:inline>
        </w:drawing>
      </w:r>
    </w:p>
    <w:p>
      <w:pPr>
        <w:spacing w:line="440" w:lineRule="exact"/>
        <w:rPr>
          <w:sz w:val="24"/>
          <w:szCs w:val="24"/>
        </w:rPr>
      </w:pPr>
      <w:r>
        <w:rPr>
          <w:rFonts w:hint="eastAsia"/>
          <w:sz w:val="24"/>
          <w:szCs w:val="24"/>
        </w:rPr>
        <w:t>企业型：</w:t>
      </w:r>
    </w:p>
    <w:p>
      <w:pPr>
        <w:spacing w:line="440" w:lineRule="exact"/>
        <w:rPr>
          <w:sz w:val="24"/>
          <w:szCs w:val="24"/>
        </w:rPr>
      </w:pPr>
      <w:r>
        <w:rPr>
          <w:rFonts w:hint="eastAsia"/>
          <w:sz w:val="24"/>
          <w:szCs w:val="24"/>
        </w:rPr>
        <w:t>追求领导管理督导他人</w:t>
      </w:r>
    </w:p>
    <w:p>
      <w:pPr>
        <w:spacing w:line="440" w:lineRule="exact"/>
        <w:rPr>
          <w:sz w:val="24"/>
          <w:szCs w:val="24"/>
        </w:rPr>
      </w:pPr>
      <w:r>
        <w:rPr>
          <w:rFonts w:hint="eastAsia"/>
          <w:sz w:val="24"/>
          <w:szCs w:val="24"/>
        </w:rPr>
        <w:t>又抱负野心爱冒险</w:t>
      </w:r>
    </w:p>
    <w:p>
      <w:pPr>
        <w:spacing w:line="440" w:lineRule="exact"/>
        <w:rPr>
          <w:sz w:val="24"/>
          <w:szCs w:val="24"/>
        </w:rPr>
      </w:pPr>
      <w:r>
        <w:rPr>
          <w:rFonts w:hint="eastAsia"/>
          <w:sz w:val="24"/>
          <w:szCs w:val="24"/>
        </w:rPr>
        <w:t>喜欢以利益权力得失金钱衡量</w:t>
      </w:r>
    </w:p>
    <w:p>
      <w:pPr>
        <w:spacing w:line="440" w:lineRule="exact"/>
        <w:rPr>
          <w:sz w:val="24"/>
          <w:szCs w:val="24"/>
        </w:rPr>
      </w:pPr>
      <w:r>
        <w:rPr>
          <w:rFonts w:hint="eastAsia"/>
          <w:sz w:val="24"/>
          <w:szCs w:val="24"/>
        </w:rPr>
        <w:t>喜欢说服管理他人</w:t>
      </w:r>
    </w:p>
    <w:p>
      <w:r>
        <w:drawing>
          <wp:inline distT="0" distB="0" distL="0" distR="0">
            <wp:extent cx="5219700" cy="3743325"/>
            <wp:effectExtent l="0" t="0" r="0" b="9525"/>
            <wp:docPr id="8" name="图片 8" descr="E:\个人桌面\7143121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个人桌面\714312125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19700" cy="3743325"/>
                    </a:xfrm>
                    <a:prstGeom prst="rect">
                      <a:avLst/>
                    </a:prstGeom>
                    <a:noFill/>
                    <a:ln>
                      <a:noFill/>
                    </a:ln>
                  </pic:spPr>
                </pic:pic>
              </a:graphicData>
            </a:graphic>
          </wp:inline>
        </w:drawing>
      </w:r>
    </w:p>
    <w:p>
      <w:pPr>
        <w:spacing w:line="440" w:lineRule="exact"/>
        <w:rPr>
          <w:sz w:val="24"/>
          <w:szCs w:val="24"/>
        </w:rPr>
      </w:pPr>
      <w:r>
        <w:rPr>
          <w:rFonts w:hint="eastAsia"/>
          <w:sz w:val="24"/>
          <w:szCs w:val="24"/>
        </w:rPr>
        <w:t>社会型：</w:t>
      </w:r>
    </w:p>
    <w:p>
      <w:pPr>
        <w:spacing w:line="440" w:lineRule="exact"/>
        <w:rPr>
          <w:sz w:val="24"/>
          <w:szCs w:val="24"/>
        </w:rPr>
      </w:pPr>
      <w:r>
        <w:rPr>
          <w:rFonts w:hint="eastAsia"/>
          <w:sz w:val="24"/>
          <w:szCs w:val="24"/>
        </w:rPr>
        <w:t>喜欢与人交往</w:t>
      </w:r>
    </w:p>
    <w:p>
      <w:pPr>
        <w:spacing w:line="440" w:lineRule="exact"/>
        <w:rPr>
          <w:sz w:val="24"/>
          <w:szCs w:val="24"/>
        </w:rPr>
      </w:pPr>
      <w:r>
        <w:rPr>
          <w:rFonts w:hint="eastAsia"/>
          <w:sz w:val="24"/>
          <w:szCs w:val="24"/>
        </w:rPr>
        <w:t>乐于帮助指导关心他人</w:t>
      </w:r>
    </w:p>
    <w:p>
      <w:pPr>
        <w:spacing w:line="440" w:lineRule="exact"/>
        <w:rPr>
          <w:sz w:val="24"/>
          <w:szCs w:val="24"/>
        </w:rPr>
      </w:pPr>
      <w:r>
        <w:rPr>
          <w:rFonts w:hint="eastAsia"/>
          <w:sz w:val="24"/>
          <w:szCs w:val="24"/>
        </w:rPr>
        <w:t>重视社会义务社会道德</w:t>
      </w:r>
    </w:p>
    <w:p>
      <w:pPr>
        <w:spacing w:line="440" w:lineRule="exact"/>
        <w:rPr>
          <w:sz w:val="24"/>
          <w:szCs w:val="24"/>
        </w:rPr>
      </w:pPr>
      <w:r>
        <w:rPr>
          <w:rFonts w:hint="eastAsia"/>
          <w:sz w:val="24"/>
          <w:szCs w:val="24"/>
        </w:rPr>
        <w:t>利他主义精神</w:t>
      </w:r>
    </w:p>
    <w:p>
      <w:r>
        <w:drawing>
          <wp:inline distT="0" distB="0" distL="0" distR="0">
            <wp:extent cx="5274310" cy="4743450"/>
            <wp:effectExtent l="0" t="0" r="2540"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274310" cy="4743450"/>
                    </a:xfrm>
                    <a:prstGeom prst="rect">
                      <a:avLst/>
                    </a:prstGeom>
                  </pic:spPr>
                </pic:pic>
              </a:graphicData>
            </a:graphic>
          </wp:inline>
        </w:drawing>
      </w:r>
    </w:p>
    <w:p>
      <w:pPr>
        <w:spacing w:line="440" w:lineRule="exact"/>
        <w:rPr>
          <w:sz w:val="24"/>
          <w:szCs w:val="24"/>
        </w:rPr>
      </w:pPr>
      <w:r>
        <w:rPr>
          <w:rFonts w:hint="eastAsia"/>
          <w:sz w:val="24"/>
          <w:szCs w:val="24"/>
        </w:rPr>
        <w:t>事务型：</w:t>
      </w:r>
    </w:p>
    <w:p>
      <w:pPr>
        <w:spacing w:line="440" w:lineRule="exact"/>
        <w:rPr>
          <w:sz w:val="24"/>
          <w:szCs w:val="24"/>
        </w:rPr>
      </w:pPr>
      <w:r>
        <w:rPr>
          <w:rFonts w:hint="eastAsia"/>
          <w:sz w:val="24"/>
          <w:szCs w:val="24"/>
        </w:rPr>
        <w:t>尊重权威和规章制度</w:t>
      </w:r>
    </w:p>
    <w:p>
      <w:pPr>
        <w:spacing w:line="440" w:lineRule="exact"/>
        <w:rPr>
          <w:sz w:val="24"/>
          <w:szCs w:val="24"/>
        </w:rPr>
      </w:pPr>
      <w:r>
        <w:rPr>
          <w:rFonts w:hint="eastAsia"/>
          <w:sz w:val="24"/>
          <w:szCs w:val="24"/>
        </w:rPr>
        <w:t>喜欢按照计划流程办事</w:t>
      </w:r>
    </w:p>
    <w:p>
      <w:pPr>
        <w:spacing w:line="440" w:lineRule="exact"/>
        <w:rPr>
          <w:sz w:val="24"/>
          <w:szCs w:val="24"/>
        </w:rPr>
      </w:pPr>
      <w:r>
        <w:rPr>
          <w:rFonts w:hint="eastAsia"/>
          <w:sz w:val="24"/>
          <w:szCs w:val="24"/>
        </w:rPr>
        <w:t>喜欢接受他人领导</w:t>
      </w:r>
    </w:p>
    <w:p>
      <w:pPr>
        <w:spacing w:line="440" w:lineRule="exact"/>
        <w:rPr>
          <w:sz w:val="24"/>
          <w:szCs w:val="24"/>
        </w:rPr>
      </w:pPr>
      <w:r>
        <w:rPr>
          <w:rFonts w:hint="eastAsia"/>
          <w:sz w:val="24"/>
          <w:szCs w:val="24"/>
        </w:rPr>
        <w:t>关心细节谨慎保守</w:t>
      </w:r>
    </w:p>
    <w:p>
      <w:pPr>
        <w:spacing w:line="440" w:lineRule="exact"/>
        <w:rPr>
          <w:b/>
          <w:sz w:val="24"/>
          <w:szCs w:val="24"/>
        </w:rPr>
      </w:pPr>
      <w:r>
        <w:rPr>
          <w:rFonts w:hint="eastAsia"/>
          <w:b/>
          <w:sz w:val="24"/>
          <w:szCs w:val="24"/>
        </w:rPr>
        <w:t>三、政治学科</w:t>
      </w:r>
      <w:r>
        <w:rPr>
          <w:b/>
          <w:sz w:val="24"/>
          <w:szCs w:val="24"/>
        </w:rPr>
        <w:t>的十大专业</w:t>
      </w:r>
    </w:p>
    <w:p>
      <w:r>
        <w:drawing>
          <wp:inline distT="0" distB="0" distL="0" distR="0">
            <wp:extent cx="5274310" cy="2945765"/>
            <wp:effectExtent l="0" t="0" r="2540" b="698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3">
                      <a:extLst>
                        <a:ext uri="{28A0092B-C50C-407E-A947-70E740481C1C}">
                          <a14:useLocalDpi xmlns:a14="http://schemas.microsoft.com/office/drawing/2010/main" val="0"/>
                        </a:ext>
                      </a:extLst>
                    </a:blip>
                    <a:srcRect t="702" r="2302"/>
                    <a:stretch>
                      <a:fillRect/>
                    </a:stretch>
                  </pic:blipFill>
                  <pic:spPr>
                    <a:xfrm>
                      <a:off x="0" y="0"/>
                      <a:ext cx="5274310" cy="2945765"/>
                    </a:xfrm>
                    <a:prstGeom prst="rect">
                      <a:avLst/>
                    </a:prstGeom>
                  </pic:spPr>
                </pic:pic>
              </a:graphicData>
            </a:graphic>
          </wp:inline>
        </w:drawing>
      </w:r>
    </w:p>
    <w:p>
      <w:pPr>
        <w:rPr>
          <w:sz w:val="24"/>
          <w:szCs w:val="24"/>
        </w:rPr>
      </w:pPr>
      <w:r>
        <w:rPr>
          <w:rFonts w:hint="eastAsia"/>
          <w:sz w:val="24"/>
          <w:szCs w:val="24"/>
        </w:rPr>
        <w:t>四、</w:t>
      </w:r>
      <w:r>
        <w:rPr>
          <w:sz w:val="24"/>
          <w:szCs w:val="24"/>
        </w:rPr>
        <w:t>政治方面的代表人物</w:t>
      </w:r>
    </w:p>
    <w:p>
      <w:pPr>
        <w:rPr>
          <w:sz w:val="24"/>
          <w:szCs w:val="24"/>
        </w:rPr>
      </w:pPr>
      <w:r>
        <w:drawing>
          <wp:inline distT="0" distB="0" distL="0" distR="0">
            <wp:extent cx="5274310" cy="5353050"/>
            <wp:effectExtent l="0" t="0" r="2540" b="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274310" cy="5353050"/>
                    </a:xfrm>
                    <a:prstGeom prst="rect">
                      <a:avLst/>
                    </a:prstGeom>
                  </pic:spPr>
                </pic:pic>
              </a:graphicData>
            </a:graphic>
          </wp:inline>
        </w:drawing>
      </w:r>
    </w:p>
    <w:p>
      <w:pPr>
        <w:rPr>
          <w:sz w:val="24"/>
          <w:szCs w:val="24"/>
        </w:rPr>
      </w:pPr>
      <w:r>
        <w:drawing>
          <wp:inline distT="0" distB="0" distL="0" distR="0">
            <wp:extent cx="5274310" cy="5299075"/>
            <wp:effectExtent l="0" t="0" r="2540" b="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274310" cy="5299075"/>
                    </a:xfrm>
                    <a:prstGeom prst="rect">
                      <a:avLst/>
                    </a:prstGeom>
                  </pic:spPr>
                </pic:pic>
              </a:graphicData>
            </a:graphic>
          </wp:inline>
        </w:drawing>
      </w:r>
    </w:p>
    <w:p>
      <w:pPr>
        <w:rPr>
          <w:sz w:val="24"/>
          <w:szCs w:val="24"/>
        </w:rPr>
      </w:pPr>
      <w:r>
        <w:drawing>
          <wp:inline distT="0" distB="0" distL="0" distR="0">
            <wp:extent cx="5365750" cy="3390900"/>
            <wp:effectExtent l="0" t="0" r="6350" b="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6">
                      <a:extLst>
                        <a:ext uri="{28A0092B-C50C-407E-A947-70E740481C1C}">
                          <a14:useLocalDpi xmlns:a14="http://schemas.microsoft.com/office/drawing/2010/main" val="0"/>
                        </a:ext>
                      </a:extLst>
                    </a:blip>
                    <a:srcRect l="8488" t="8157" r="17235"/>
                    <a:stretch>
                      <a:fillRect/>
                    </a:stretch>
                  </pic:blipFill>
                  <pic:spPr>
                    <a:xfrm>
                      <a:off x="0" y="0"/>
                      <a:ext cx="5377355" cy="3398234"/>
                    </a:xfrm>
                    <a:prstGeom prst="rect">
                      <a:avLst/>
                    </a:prstGeom>
                  </pic:spPr>
                </pic:pic>
              </a:graphicData>
            </a:graphic>
          </wp:inline>
        </w:drawing>
      </w:r>
    </w:p>
    <w:p>
      <w:pPr>
        <w:jc w:val="center"/>
        <w:rPr>
          <w:b/>
          <w:sz w:val="24"/>
          <w:szCs w:val="24"/>
        </w:rPr>
      </w:pPr>
      <w:r>
        <w:rPr>
          <w:rFonts w:hint="eastAsia"/>
          <w:b/>
          <w:sz w:val="24"/>
          <w:szCs w:val="24"/>
        </w:rPr>
        <w:t>第二</w:t>
      </w:r>
      <w:r>
        <w:rPr>
          <w:rFonts w:hint="eastAsia"/>
          <w:b/>
          <w:sz w:val="24"/>
          <w:szCs w:val="24"/>
          <w:lang w:eastAsia="zh-CN"/>
        </w:rPr>
        <w:t>讲</w:t>
      </w:r>
      <w:r>
        <w:rPr>
          <w:rFonts w:hint="eastAsia"/>
          <w:b/>
          <w:sz w:val="24"/>
          <w:szCs w:val="24"/>
        </w:rPr>
        <w:t xml:space="preserve"> 浅谈我们身边的职业</w:t>
      </w:r>
    </w:p>
    <w:p>
      <w:pPr>
        <w:rPr>
          <w:b/>
        </w:rPr>
      </w:pPr>
      <w:r>
        <w:rPr>
          <w:rFonts w:hint="eastAsia"/>
          <w:b/>
        </w:rPr>
        <w:t>1</w:t>
      </w:r>
    </w:p>
    <w:p>
      <w:pPr>
        <w:rPr>
          <w:b/>
          <w:sz w:val="24"/>
          <w:szCs w:val="24"/>
        </w:rPr>
      </w:pPr>
      <w:r>
        <w:drawing>
          <wp:inline distT="0" distB="0" distL="0" distR="0">
            <wp:extent cx="4979670" cy="2647950"/>
            <wp:effectExtent l="0" t="0" r="0" b="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006867" cy="2662356"/>
                    </a:xfrm>
                    <a:prstGeom prst="rect">
                      <a:avLst/>
                    </a:prstGeom>
                  </pic:spPr>
                </pic:pic>
              </a:graphicData>
            </a:graphic>
          </wp:inline>
        </w:drawing>
      </w:r>
    </w:p>
    <w:p>
      <w:r>
        <w:rPr>
          <w:rFonts w:hint="eastAsia"/>
        </w:rPr>
        <w:t>杭州以9121元一马当先，其次是北京、南京、上海，分别为9072元、8728元和8481元，全国平均薪资水平达到7750元。</w:t>
      </w:r>
    </w:p>
    <w:p>
      <w:r>
        <w:drawing>
          <wp:inline distT="0" distB="0" distL="0" distR="0">
            <wp:extent cx="5274310" cy="2187575"/>
            <wp:effectExtent l="0" t="0" r="2540" b="317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274310" cy="2187575"/>
                    </a:xfrm>
                    <a:prstGeom prst="rect">
                      <a:avLst/>
                    </a:prstGeom>
                  </pic:spPr>
                </pic:pic>
              </a:graphicData>
            </a:graphic>
          </wp:inline>
        </w:drawing>
      </w:r>
    </w:p>
    <w:p>
      <w:pPr>
        <w:widowControl/>
        <w:spacing w:line="400" w:lineRule="exact"/>
        <w:jc w:val="left"/>
        <w:rPr>
          <w:rFonts w:ascii="宋体" w:hAnsi="宋体" w:eastAsia="宋体" w:cs="宋体"/>
          <w:kern w:val="0"/>
          <w:sz w:val="24"/>
          <w:szCs w:val="24"/>
        </w:rPr>
      </w:pPr>
      <w:r>
        <w:rPr>
          <w:rFonts w:hint="eastAsia" w:ascii="宋体" w:hAnsi="宋体"/>
          <w:b/>
          <w:bCs/>
          <w:color w:val="424242"/>
          <w:kern w:val="24"/>
          <w:sz w:val="24"/>
          <w:szCs w:val="24"/>
        </w:rPr>
        <w:t>58同城招聘研究院院长李妍认为，在线餐饮外卖成为三大饮食方式之一，送餐员的需求量越来越大。外卖送餐员在一、二线城市覆盖率很高，并有逐步向三、四线城市下沉的趋势。与此同时，送餐场景更加丰富，送餐区域由以往的住宅、写字楼拓展到酒店、医院等。随着外卖产业“蛋糕”的不断做大，城市覆盖率、外送品类、外卖场景都在持续丰富，这也为有志于从事外卖行业的人群提供了更多机遇。</w:t>
      </w:r>
    </w:p>
    <w:p>
      <w:pPr>
        <w:spacing w:line="400" w:lineRule="exact"/>
      </w:pPr>
    </w:p>
    <w:p>
      <w:r>
        <w:rPr>
          <w:rFonts w:hint="eastAsia"/>
        </w:rPr>
        <w:t>2</w:t>
      </w:r>
      <w:r>
        <w:drawing>
          <wp:inline distT="0" distB="0" distL="0" distR="0">
            <wp:extent cx="5286375" cy="1828800"/>
            <wp:effectExtent l="0" t="0" r="9525"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287052" cy="1829034"/>
                    </a:xfrm>
                    <a:prstGeom prst="rect">
                      <a:avLst/>
                    </a:prstGeom>
                  </pic:spPr>
                </pic:pic>
              </a:graphicData>
            </a:graphic>
          </wp:inline>
        </w:drawing>
      </w:r>
      <w:r>
        <w:drawing>
          <wp:inline distT="0" distB="0" distL="0" distR="0">
            <wp:extent cx="5274310" cy="3361055"/>
            <wp:effectExtent l="0" t="0" r="2540"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274310" cy="3361055"/>
                    </a:xfrm>
                    <a:prstGeom prst="rect">
                      <a:avLst/>
                    </a:prstGeom>
                  </pic:spPr>
                </pic:pic>
              </a:graphicData>
            </a:graphic>
          </wp:inline>
        </w:drawing>
      </w:r>
    </w:p>
    <w:p>
      <w:pPr>
        <w:rPr>
          <w:sz w:val="24"/>
          <w:szCs w:val="24"/>
        </w:rPr>
      </w:pPr>
      <w:r>
        <w:rPr>
          <w:rFonts w:hint="eastAsia"/>
          <w:sz w:val="24"/>
          <w:szCs w:val="24"/>
        </w:rPr>
        <w:t>老干妈已经销往世界各大洲，在日本的零售价格大约人民币</w:t>
      </w:r>
      <w:r>
        <w:rPr>
          <w:sz w:val="24"/>
          <w:szCs w:val="24"/>
        </w:rPr>
        <w:t>24</w:t>
      </w:r>
      <w:r>
        <w:rPr>
          <w:rFonts w:hint="eastAsia"/>
          <w:sz w:val="24"/>
          <w:szCs w:val="24"/>
        </w:rPr>
        <w:t>元。</w:t>
      </w:r>
    </w:p>
    <w:p>
      <w:r>
        <w:rPr>
          <w:rFonts w:hint="eastAsia"/>
        </w:rPr>
        <w:t>3</w:t>
      </w:r>
    </w:p>
    <w:p>
      <w:r>
        <w:drawing>
          <wp:inline distT="0" distB="0" distL="0" distR="0">
            <wp:extent cx="5274310" cy="1955800"/>
            <wp:effectExtent l="0" t="0" r="2540" b="635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274310" cy="1955800"/>
                    </a:xfrm>
                    <a:prstGeom prst="rect">
                      <a:avLst/>
                    </a:prstGeom>
                  </pic:spPr>
                </pic:pic>
              </a:graphicData>
            </a:graphic>
          </wp:inline>
        </w:drawing>
      </w:r>
    </w:p>
    <w:p>
      <w:pPr>
        <w:rPr>
          <w:sz w:val="24"/>
          <w:szCs w:val="24"/>
        </w:rPr>
      </w:pPr>
      <w:r>
        <w:rPr>
          <w:rFonts w:hint="eastAsia"/>
          <w:sz w:val="24"/>
          <w:szCs w:val="24"/>
        </w:rPr>
        <w:t>湖北产的小龙虾搭程中欧班列出征世界杯，</w:t>
      </w:r>
      <w:r>
        <w:rPr>
          <w:sz w:val="24"/>
          <w:szCs w:val="24"/>
        </w:rPr>
        <w:t>6</w:t>
      </w:r>
      <w:r>
        <w:rPr>
          <w:rFonts w:hint="eastAsia"/>
          <w:sz w:val="24"/>
          <w:szCs w:val="24"/>
        </w:rPr>
        <w:t>月中旬相继到达。相关负责人表示，这批小龙虾已经加工成熟制品，只要加热</w:t>
      </w:r>
      <w:r>
        <w:rPr>
          <w:sz w:val="24"/>
          <w:szCs w:val="24"/>
        </w:rPr>
        <w:t>5</w:t>
      </w:r>
      <w:r>
        <w:rPr>
          <w:rFonts w:hint="eastAsia"/>
          <w:sz w:val="24"/>
          <w:szCs w:val="24"/>
        </w:rPr>
        <w:t>分钟就可以端上餐桌，包括麻辣、蒜香、十三香等多种口味。中国美食先行一步征服全世界人民。</w:t>
      </w:r>
    </w:p>
    <w:p>
      <w:r>
        <w:drawing>
          <wp:inline distT="0" distB="0" distL="0" distR="0">
            <wp:extent cx="5274310" cy="3513455"/>
            <wp:effectExtent l="0" t="0" r="2540" b="0"/>
            <wp:docPr id="19" name="图片 19" descr="E:\个人桌面\生涯图片\c638bc367cf54a2b82ac282f57bfa18b_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个人桌面\生涯图片\c638bc367cf54a2b82ac282f57bfa18b_th.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274310" cy="3513569"/>
                    </a:xfrm>
                    <a:prstGeom prst="rect">
                      <a:avLst/>
                    </a:prstGeom>
                    <a:noFill/>
                    <a:ln>
                      <a:noFill/>
                    </a:ln>
                  </pic:spPr>
                </pic:pic>
              </a:graphicData>
            </a:graphic>
          </wp:inline>
        </w:drawing>
      </w:r>
    </w:p>
    <w:p>
      <w:pPr>
        <w:spacing w:line="440" w:lineRule="exact"/>
        <w:rPr>
          <w:sz w:val="24"/>
          <w:szCs w:val="24"/>
        </w:rPr>
      </w:pPr>
      <w:r>
        <w:rPr>
          <w:rFonts w:hint="eastAsia"/>
          <w:sz w:val="24"/>
          <w:szCs w:val="24"/>
        </w:rPr>
        <w:t>收入50万=</w:t>
      </w:r>
      <w:r>
        <w:rPr>
          <w:sz w:val="24"/>
          <w:szCs w:val="24"/>
        </w:rPr>
        <w:t>龙虾品鉴师</w:t>
      </w:r>
      <w:r>
        <w:rPr>
          <w:rFonts w:hint="eastAsia"/>
          <w:sz w:val="24"/>
          <w:szCs w:val="24"/>
        </w:rPr>
        <w:t xml:space="preserve"> </w:t>
      </w:r>
    </w:p>
    <w:p>
      <w:pPr>
        <w:spacing w:line="440" w:lineRule="exact"/>
        <w:rPr>
          <w:sz w:val="24"/>
          <w:szCs w:val="24"/>
        </w:rPr>
      </w:pPr>
      <w:r>
        <w:rPr>
          <w:rFonts w:hint="eastAsia"/>
          <w:sz w:val="24"/>
          <w:szCs w:val="24"/>
        </w:rPr>
        <w:t>入职</w:t>
      </w:r>
      <w:r>
        <w:rPr>
          <w:sz w:val="24"/>
          <w:szCs w:val="24"/>
        </w:rPr>
        <w:t>要求：</w:t>
      </w:r>
    </w:p>
    <w:p>
      <w:pPr>
        <w:pStyle w:val="10"/>
        <w:numPr>
          <w:ilvl w:val="0"/>
          <w:numId w:val="3"/>
        </w:numPr>
        <w:spacing w:line="440" w:lineRule="exact"/>
        <w:ind w:firstLineChars="0"/>
        <w:jc w:val="left"/>
        <w:rPr>
          <w:rFonts w:ascii="仿宋" w:hAnsi="仿宋" w:eastAsia="仿宋"/>
          <w:color w:val="000000"/>
          <w:sz w:val="24"/>
          <w:szCs w:val="24"/>
          <w:shd w:val="clear" w:color="auto" w:fill="FFFFFF"/>
        </w:rPr>
      </w:pPr>
      <w:r>
        <w:rPr>
          <w:rFonts w:ascii="仿宋" w:hAnsi="仿宋" w:eastAsia="仿宋"/>
          <w:color w:val="000000"/>
          <w:sz w:val="24"/>
          <w:szCs w:val="24"/>
          <w:shd w:val="clear" w:color="auto" w:fill="FFFFFF"/>
        </w:rPr>
        <w:t>一次能吃五斤</w:t>
      </w:r>
      <w:r>
        <w:rPr>
          <w:rFonts w:hint="eastAsia" w:ascii="仿宋" w:hAnsi="仿宋" w:eastAsia="仿宋"/>
          <w:color w:val="000000"/>
          <w:sz w:val="24"/>
          <w:szCs w:val="24"/>
          <w:shd w:val="clear" w:color="auto" w:fill="FFFFFF"/>
        </w:rPr>
        <w:t>以上，面不改色心不跳</w:t>
      </w:r>
      <w:r>
        <w:rPr>
          <w:rFonts w:ascii="仿宋" w:hAnsi="仿宋" w:eastAsia="仿宋"/>
          <w:color w:val="000000"/>
          <w:sz w:val="24"/>
          <w:szCs w:val="24"/>
          <w:shd w:val="clear" w:color="auto" w:fill="FFFFFF"/>
        </w:rPr>
        <w:t>。</w:t>
      </w:r>
    </w:p>
    <w:p>
      <w:pPr>
        <w:pStyle w:val="10"/>
        <w:numPr>
          <w:ilvl w:val="0"/>
          <w:numId w:val="3"/>
        </w:numPr>
        <w:spacing w:line="440" w:lineRule="exact"/>
        <w:ind w:firstLineChars="0"/>
        <w:jc w:val="left"/>
        <w:rPr>
          <w:rFonts w:ascii="仿宋" w:hAnsi="仿宋" w:eastAsia="仿宋"/>
          <w:color w:val="000000"/>
          <w:sz w:val="24"/>
          <w:szCs w:val="24"/>
          <w:shd w:val="clear" w:color="auto" w:fill="FFFFFF"/>
        </w:rPr>
      </w:pPr>
      <w:r>
        <w:rPr>
          <w:rFonts w:hint="eastAsia" w:ascii="仿宋" w:hAnsi="仿宋" w:eastAsia="仿宋"/>
          <w:color w:val="000000"/>
          <w:sz w:val="24"/>
          <w:szCs w:val="24"/>
          <w:shd w:val="clear" w:color="auto" w:fill="FFFFFF"/>
        </w:rPr>
        <w:t>三秒</w:t>
      </w:r>
      <w:r>
        <w:rPr>
          <w:rFonts w:ascii="仿宋" w:hAnsi="仿宋" w:eastAsia="仿宋"/>
          <w:color w:val="000000"/>
          <w:sz w:val="24"/>
          <w:szCs w:val="24"/>
          <w:shd w:val="clear" w:color="auto" w:fill="FFFFFF"/>
        </w:rPr>
        <w:t>剥完整只小龙虾。</w:t>
      </w:r>
    </w:p>
    <w:p>
      <w:pPr>
        <w:pStyle w:val="10"/>
        <w:numPr>
          <w:ilvl w:val="0"/>
          <w:numId w:val="3"/>
        </w:numPr>
        <w:spacing w:line="440" w:lineRule="exact"/>
        <w:ind w:firstLineChars="0"/>
        <w:jc w:val="left"/>
        <w:rPr>
          <w:rFonts w:ascii="仿宋" w:hAnsi="仿宋" w:eastAsia="仿宋"/>
          <w:color w:val="000000"/>
          <w:sz w:val="24"/>
          <w:szCs w:val="24"/>
          <w:shd w:val="clear" w:color="auto" w:fill="FFFFFF"/>
        </w:rPr>
      </w:pPr>
      <w:r>
        <w:rPr>
          <w:rFonts w:hint="eastAsia" w:ascii="仿宋" w:hAnsi="仿宋" w:eastAsia="仿宋"/>
          <w:color w:val="000000"/>
          <w:sz w:val="24"/>
          <w:szCs w:val="24"/>
          <w:shd w:val="clear" w:color="auto" w:fill="FFFFFF"/>
        </w:rPr>
        <w:t>形象</w:t>
      </w:r>
      <w:r>
        <w:rPr>
          <w:rFonts w:ascii="仿宋" w:hAnsi="仿宋" w:eastAsia="仿宋"/>
          <w:color w:val="000000"/>
          <w:sz w:val="24"/>
          <w:szCs w:val="24"/>
          <w:shd w:val="clear" w:color="auto" w:fill="FFFFFF"/>
        </w:rPr>
        <w:t>气质佳能吃不胖不长痘。</w:t>
      </w:r>
    </w:p>
    <w:p>
      <w:pPr>
        <w:pStyle w:val="10"/>
        <w:numPr>
          <w:ilvl w:val="0"/>
          <w:numId w:val="3"/>
        </w:numPr>
        <w:spacing w:line="440" w:lineRule="exact"/>
        <w:ind w:firstLineChars="0"/>
        <w:jc w:val="left"/>
        <w:rPr>
          <w:rFonts w:ascii="仿宋" w:hAnsi="仿宋" w:eastAsia="仿宋"/>
          <w:color w:val="000000"/>
          <w:sz w:val="24"/>
          <w:szCs w:val="24"/>
          <w:shd w:val="clear" w:color="auto" w:fill="FFFFFF"/>
        </w:rPr>
      </w:pPr>
      <w:r>
        <w:rPr>
          <w:rFonts w:hint="eastAsia" w:ascii="仿宋" w:hAnsi="仿宋" w:eastAsia="仿宋"/>
          <w:color w:val="000000"/>
          <w:sz w:val="24"/>
          <w:szCs w:val="24"/>
          <w:shd w:val="clear" w:color="auto" w:fill="FFFFFF"/>
        </w:rPr>
        <w:t>能够承受承受</w:t>
      </w:r>
      <w:r>
        <w:rPr>
          <w:rFonts w:ascii="仿宋" w:hAnsi="仿宋" w:eastAsia="仿宋"/>
          <w:color w:val="000000"/>
          <w:sz w:val="24"/>
          <w:szCs w:val="24"/>
          <w:shd w:val="clear" w:color="auto" w:fill="FFFFFF"/>
        </w:rPr>
        <w:t>各种奇葩口味</w:t>
      </w:r>
      <w:r>
        <w:rPr>
          <w:rFonts w:hint="eastAsia" w:ascii="仿宋" w:hAnsi="仿宋" w:eastAsia="仿宋"/>
          <w:color w:val="000000"/>
          <w:sz w:val="24"/>
          <w:szCs w:val="24"/>
          <w:shd w:val="clear" w:color="auto" w:fill="FFFFFF"/>
        </w:rPr>
        <w:t>，</w:t>
      </w:r>
      <w:r>
        <w:rPr>
          <w:rFonts w:ascii="仿宋" w:hAnsi="仿宋" w:eastAsia="仿宋"/>
          <w:color w:val="000000"/>
          <w:sz w:val="24"/>
          <w:szCs w:val="24"/>
          <w:shd w:val="clear" w:color="auto" w:fill="FFFFFF"/>
        </w:rPr>
        <w:t>例如超麻、超辣、芥末等。</w:t>
      </w:r>
    </w:p>
    <w:p>
      <w:pPr>
        <w:pStyle w:val="10"/>
        <w:numPr>
          <w:ilvl w:val="0"/>
          <w:numId w:val="3"/>
        </w:numPr>
        <w:spacing w:line="440" w:lineRule="exact"/>
        <w:ind w:firstLineChars="0"/>
        <w:jc w:val="left"/>
        <w:rPr>
          <w:rFonts w:ascii="仿宋" w:hAnsi="仿宋" w:eastAsia="仿宋"/>
          <w:color w:val="000000"/>
          <w:sz w:val="24"/>
          <w:szCs w:val="24"/>
          <w:shd w:val="clear" w:color="auto" w:fill="FFFFFF"/>
        </w:rPr>
      </w:pPr>
      <w:r>
        <w:rPr>
          <w:rFonts w:hint="eastAsia" w:ascii="仿宋" w:hAnsi="仿宋" w:eastAsia="仿宋"/>
          <w:color w:val="000000"/>
          <w:sz w:val="24"/>
          <w:szCs w:val="24"/>
          <w:shd w:val="clear" w:color="auto" w:fill="FFFFFF"/>
        </w:rPr>
        <w:t>有淘宝</w:t>
      </w:r>
      <w:r>
        <w:rPr>
          <w:rFonts w:ascii="仿宋" w:hAnsi="仿宋" w:eastAsia="仿宋"/>
          <w:color w:val="000000"/>
          <w:sz w:val="24"/>
          <w:szCs w:val="24"/>
          <w:shd w:val="clear" w:color="auto" w:fill="FFFFFF"/>
        </w:rPr>
        <w:t>工作经验。</w:t>
      </w:r>
    </w:p>
    <w:p>
      <w:pPr>
        <w:pStyle w:val="10"/>
        <w:numPr>
          <w:ilvl w:val="0"/>
          <w:numId w:val="3"/>
        </w:numPr>
        <w:spacing w:line="440" w:lineRule="exact"/>
        <w:ind w:firstLineChars="0"/>
        <w:jc w:val="left"/>
        <w:rPr>
          <w:rFonts w:ascii="仿宋" w:hAnsi="仿宋" w:eastAsia="仿宋"/>
          <w:color w:val="000000"/>
          <w:sz w:val="24"/>
          <w:szCs w:val="24"/>
          <w:shd w:val="clear" w:color="auto" w:fill="FFFFFF"/>
        </w:rPr>
      </w:pPr>
      <w:r>
        <w:rPr>
          <w:rFonts w:hint="eastAsia" w:ascii="仿宋" w:hAnsi="仿宋" w:eastAsia="仿宋"/>
          <w:color w:val="000000"/>
          <w:sz w:val="24"/>
          <w:szCs w:val="24"/>
          <w:shd w:val="clear" w:color="auto" w:fill="FFFFFF"/>
        </w:rPr>
        <w:t>嗅觉</w:t>
      </w:r>
      <w:r>
        <w:rPr>
          <w:rFonts w:ascii="仿宋" w:hAnsi="仿宋" w:eastAsia="仿宋"/>
          <w:color w:val="000000"/>
          <w:sz w:val="24"/>
          <w:szCs w:val="24"/>
          <w:shd w:val="clear" w:color="auto" w:fill="FFFFFF"/>
        </w:rPr>
        <w:t>灵敏，能</w:t>
      </w:r>
      <w:r>
        <w:rPr>
          <w:rFonts w:hint="eastAsia" w:ascii="仿宋" w:hAnsi="仿宋" w:eastAsia="仿宋"/>
          <w:color w:val="000000"/>
          <w:sz w:val="24"/>
          <w:szCs w:val="24"/>
          <w:shd w:val="clear" w:color="auto" w:fill="FFFFFF"/>
        </w:rPr>
        <w:t>闻</w:t>
      </w:r>
      <w:r>
        <w:rPr>
          <w:rFonts w:ascii="仿宋" w:hAnsi="仿宋" w:eastAsia="仿宋"/>
          <w:color w:val="000000"/>
          <w:sz w:val="24"/>
          <w:szCs w:val="24"/>
          <w:shd w:val="clear" w:color="auto" w:fill="FFFFFF"/>
        </w:rPr>
        <w:t>出烹饪中的各种调料。</w:t>
      </w:r>
    </w:p>
    <w:p>
      <w:pPr>
        <w:pStyle w:val="10"/>
        <w:numPr>
          <w:ilvl w:val="0"/>
          <w:numId w:val="3"/>
        </w:numPr>
        <w:spacing w:line="440" w:lineRule="exact"/>
        <w:ind w:firstLineChars="0"/>
        <w:jc w:val="left"/>
        <w:rPr>
          <w:rFonts w:ascii="仿宋" w:hAnsi="仿宋" w:eastAsia="仿宋"/>
          <w:color w:val="000000"/>
          <w:sz w:val="24"/>
          <w:szCs w:val="24"/>
          <w:shd w:val="clear" w:color="auto" w:fill="FFFFFF"/>
        </w:rPr>
      </w:pPr>
      <w:r>
        <w:rPr>
          <w:rFonts w:hint="eastAsia" w:ascii="仿宋" w:hAnsi="仿宋" w:eastAsia="仿宋"/>
          <w:color w:val="000000"/>
          <w:sz w:val="24"/>
          <w:szCs w:val="24"/>
          <w:shd w:val="clear" w:color="auto" w:fill="FFFFFF"/>
        </w:rPr>
        <w:t>能</w:t>
      </w:r>
      <w:r>
        <w:rPr>
          <w:rFonts w:ascii="仿宋" w:hAnsi="仿宋" w:eastAsia="仿宋"/>
          <w:color w:val="000000"/>
          <w:sz w:val="24"/>
          <w:szCs w:val="24"/>
          <w:shd w:val="clear" w:color="auto" w:fill="FFFFFF"/>
        </w:rPr>
        <w:t>肉眼分别虾的品</w:t>
      </w:r>
      <w:r>
        <w:rPr>
          <w:rFonts w:hint="eastAsia" w:ascii="仿宋" w:hAnsi="仿宋" w:eastAsia="仿宋"/>
          <w:color w:val="000000"/>
          <w:sz w:val="24"/>
          <w:szCs w:val="24"/>
          <w:shd w:val="clear" w:color="auto" w:fill="FFFFFF"/>
        </w:rPr>
        <w:t>类</w:t>
      </w:r>
      <w:r>
        <w:rPr>
          <w:rFonts w:ascii="仿宋" w:hAnsi="仿宋" w:eastAsia="仿宋"/>
          <w:color w:val="000000"/>
          <w:sz w:val="24"/>
          <w:szCs w:val="24"/>
          <w:shd w:val="clear" w:color="auto" w:fill="FFFFFF"/>
        </w:rPr>
        <w:t>养殖环境和产地。</w:t>
      </w:r>
    </w:p>
    <w:p>
      <w:pPr>
        <w:pStyle w:val="10"/>
        <w:numPr>
          <w:ilvl w:val="0"/>
          <w:numId w:val="3"/>
        </w:numPr>
        <w:spacing w:line="440" w:lineRule="exact"/>
        <w:ind w:firstLineChars="0"/>
        <w:jc w:val="left"/>
        <w:rPr>
          <w:rFonts w:ascii="仿宋" w:hAnsi="仿宋" w:eastAsia="仿宋"/>
          <w:color w:val="000000"/>
          <w:sz w:val="24"/>
          <w:szCs w:val="24"/>
          <w:shd w:val="clear" w:color="auto" w:fill="FFFFFF"/>
        </w:rPr>
      </w:pPr>
      <w:r>
        <w:rPr>
          <w:rFonts w:hint="eastAsia" w:ascii="仿宋" w:hAnsi="仿宋" w:eastAsia="仿宋"/>
          <w:color w:val="000000"/>
          <w:sz w:val="24"/>
          <w:szCs w:val="24"/>
          <w:shd w:val="clear" w:color="auto" w:fill="FFFFFF"/>
        </w:rPr>
        <w:t>能</w:t>
      </w:r>
      <w:r>
        <w:rPr>
          <w:rFonts w:ascii="仿宋" w:hAnsi="仿宋" w:eastAsia="仿宋"/>
          <w:color w:val="000000"/>
          <w:sz w:val="24"/>
          <w:szCs w:val="24"/>
          <w:shd w:val="clear" w:color="auto" w:fill="FFFFFF"/>
        </w:rPr>
        <w:t>通过外观识别虾是否达到</w:t>
      </w:r>
      <w:r>
        <w:rPr>
          <w:rFonts w:hint="eastAsia" w:ascii="仿宋" w:hAnsi="仿宋" w:eastAsia="仿宋"/>
          <w:color w:val="000000"/>
          <w:sz w:val="24"/>
          <w:szCs w:val="24"/>
          <w:shd w:val="clear" w:color="auto" w:fill="FFFFFF"/>
        </w:rPr>
        <w:t>最佳</w:t>
      </w:r>
      <w:r>
        <w:rPr>
          <w:rFonts w:ascii="仿宋" w:hAnsi="仿宋" w:eastAsia="仿宋"/>
          <w:color w:val="000000"/>
          <w:sz w:val="24"/>
          <w:szCs w:val="24"/>
          <w:shd w:val="clear" w:color="auto" w:fill="FFFFFF"/>
        </w:rPr>
        <w:t>使用标准。</w:t>
      </w:r>
    </w:p>
    <w:p>
      <w:pPr>
        <w:pStyle w:val="10"/>
        <w:numPr>
          <w:ilvl w:val="0"/>
          <w:numId w:val="3"/>
        </w:numPr>
        <w:spacing w:line="440" w:lineRule="exact"/>
        <w:ind w:firstLineChars="0"/>
        <w:jc w:val="left"/>
        <w:rPr>
          <w:rFonts w:ascii="仿宋" w:hAnsi="仿宋" w:eastAsia="仿宋"/>
          <w:color w:val="000000"/>
          <w:sz w:val="24"/>
          <w:szCs w:val="24"/>
          <w:shd w:val="clear" w:color="auto" w:fill="FFFFFF"/>
        </w:rPr>
      </w:pPr>
      <w:r>
        <w:rPr>
          <w:rFonts w:hint="eastAsia" w:ascii="仿宋" w:hAnsi="仿宋" w:eastAsia="仿宋"/>
          <w:color w:val="000000"/>
          <w:sz w:val="24"/>
          <w:szCs w:val="24"/>
          <w:shd w:val="clear" w:color="auto" w:fill="FFFFFF"/>
        </w:rPr>
        <w:t>最后</w:t>
      </w:r>
      <w:r>
        <w:rPr>
          <w:rFonts w:ascii="仿宋" w:hAnsi="仿宋" w:eastAsia="仿宋"/>
          <w:color w:val="000000"/>
          <w:sz w:val="24"/>
          <w:szCs w:val="24"/>
          <w:shd w:val="clear" w:color="auto" w:fill="FFFFFF"/>
        </w:rPr>
        <w:t>还要交</w:t>
      </w:r>
      <w:r>
        <w:rPr>
          <w:rFonts w:hint="eastAsia" w:ascii="仿宋" w:hAnsi="仿宋" w:eastAsia="仿宋"/>
          <w:color w:val="000000"/>
          <w:sz w:val="24"/>
          <w:szCs w:val="24"/>
          <w:shd w:val="clear" w:color="auto" w:fill="FFFFFF"/>
        </w:rPr>
        <w:t>5000字</w:t>
      </w:r>
      <w:r>
        <w:rPr>
          <w:rFonts w:ascii="仿宋" w:hAnsi="仿宋" w:eastAsia="仿宋"/>
          <w:color w:val="000000"/>
          <w:sz w:val="24"/>
          <w:szCs w:val="24"/>
          <w:shd w:val="clear" w:color="auto" w:fill="FFFFFF"/>
        </w:rPr>
        <w:t>的论文。</w:t>
      </w:r>
    </w:p>
    <w:p>
      <w:pPr>
        <w:spacing w:line="440" w:lineRule="exact"/>
        <w:rPr>
          <w:rFonts w:asciiTheme="majorEastAsia" w:hAnsiTheme="majorEastAsia" w:eastAsiaTheme="majorEastAsia" w:cstheme="majorBidi"/>
          <w:color w:val="404040" w:themeColor="text1" w:themeTint="BF"/>
          <w:spacing w:val="-10"/>
          <w:kern w:val="24"/>
          <w:position w:val="1"/>
          <w:sz w:val="24"/>
          <w:szCs w:val="24"/>
          <w14:textFill>
            <w14:solidFill>
              <w14:schemeClr w14:val="tx1">
                <w14:lumMod w14:val="75000"/>
                <w14:lumOff w14:val="25000"/>
              </w14:schemeClr>
            </w14:solidFill>
          </w14:textFill>
        </w:rPr>
      </w:pPr>
      <w:r>
        <w:rPr>
          <w:rFonts w:hint="eastAsia" w:asciiTheme="majorEastAsia" w:hAnsiTheme="majorEastAsia" w:eastAsiaTheme="majorEastAsia"/>
          <w:sz w:val="24"/>
          <w:szCs w:val="24"/>
        </w:rPr>
        <w:t>4</w:t>
      </w:r>
      <w:r>
        <w:rPr>
          <w:rFonts w:hint="eastAsia" w:asciiTheme="majorEastAsia" w:hAnsiTheme="majorEastAsia" w:eastAsiaTheme="majorEastAsia" w:cstheme="majorBidi"/>
          <w:color w:val="404040" w:themeColor="text1" w:themeTint="BF"/>
          <w:spacing w:val="-10"/>
          <w:kern w:val="24"/>
          <w:position w:val="1"/>
          <w:sz w:val="24"/>
          <w:szCs w:val="24"/>
          <w14:textFill>
            <w14:solidFill>
              <w14:schemeClr w14:val="tx1">
                <w14:lumMod w14:val="75000"/>
                <w14:lumOff w14:val="25000"/>
              </w14:schemeClr>
            </w14:solidFill>
          </w14:textFill>
        </w:rPr>
        <w:t>下列职业你了解吗？</w:t>
      </w:r>
    </w:p>
    <w:p>
      <w:pPr>
        <w:spacing w:line="440" w:lineRule="exact"/>
        <w:rPr>
          <w:sz w:val="24"/>
          <w:szCs w:val="24"/>
        </w:rPr>
      </w:pPr>
      <w:r>
        <w:rPr>
          <w:rFonts w:hint="eastAsia"/>
          <w:sz w:val="24"/>
          <w:szCs w:val="24"/>
        </w:rPr>
        <w:t xml:space="preserve">理财规划师                       </w:t>
      </w:r>
      <w:r>
        <w:rPr>
          <w:rFonts w:hint="eastAsia"/>
          <w:sz w:val="24"/>
          <w:szCs w:val="24"/>
        </w:rPr>
        <w:br w:type="textWrapping"/>
      </w:r>
      <w:r>
        <w:rPr>
          <w:rFonts w:hint="eastAsia"/>
          <w:sz w:val="24"/>
          <w:szCs w:val="24"/>
        </w:rPr>
        <w:t>系统集成工程师</w:t>
      </w:r>
      <w:r>
        <w:rPr>
          <w:rFonts w:hint="eastAsia"/>
          <w:sz w:val="24"/>
          <w:szCs w:val="24"/>
        </w:rPr>
        <w:br w:type="textWrapping"/>
      </w:r>
      <w:r>
        <w:rPr>
          <w:rFonts w:hint="eastAsia"/>
          <w:sz w:val="24"/>
          <w:szCs w:val="24"/>
        </w:rPr>
        <w:t>物流师</w:t>
      </w:r>
      <w:r>
        <w:rPr>
          <w:rFonts w:hint="eastAsia"/>
          <w:sz w:val="24"/>
          <w:szCs w:val="24"/>
        </w:rPr>
        <w:br w:type="textWrapping"/>
      </w:r>
      <w:r>
        <w:rPr>
          <w:rFonts w:hint="eastAsia"/>
          <w:sz w:val="24"/>
          <w:szCs w:val="24"/>
        </w:rPr>
        <w:t>健康管理师</w:t>
      </w:r>
      <w:r>
        <w:rPr>
          <w:rFonts w:hint="eastAsia"/>
          <w:sz w:val="24"/>
          <w:szCs w:val="24"/>
        </w:rPr>
        <w:br w:type="textWrapping"/>
      </w:r>
      <w:r>
        <w:rPr>
          <w:rFonts w:hint="eastAsia"/>
          <w:sz w:val="24"/>
          <w:szCs w:val="24"/>
        </w:rPr>
        <w:t>环境工程师</w:t>
      </w:r>
      <w:r>
        <w:rPr>
          <w:rFonts w:hint="eastAsia"/>
          <w:sz w:val="24"/>
          <w:szCs w:val="24"/>
        </w:rPr>
        <w:br w:type="textWrapping"/>
      </w:r>
      <w:r>
        <w:rPr>
          <w:rFonts w:hint="eastAsia"/>
          <w:sz w:val="24"/>
          <w:szCs w:val="24"/>
        </w:rPr>
        <w:t>生涯规划教练</w:t>
      </w:r>
      <w:r>
        <w:rPr>
          <w:rFonts w:hint="eastAsia"/>
          <w:sz w:val="24"/>
          <w:szCs w:val="24"/>
        </w:rPr>
        <w:br w:type="textWrapping"/>
      </w:r>
      <w:r>
        <w:rPr>
          <w:rFonts w:hint="eastAsia"/>
          <w:sz w:val="24"/>
          <w:szCs w:val="24"/>
        </w:rPr>
        <w:t xml:space="preserve">MC </w:t>
      </w:r>
      <w:r>
        <w:rPr>
          <w:sz w:val="24"/>
          <w:szCs w:val="24"/>
        </w:rPr>
        <w:t>——说唱歌手</w:t>
      </w:r>
      <w:r>
        <w:rPr>
          <w:rFonts w:hint="eastAsia"/>
          <w:sz w:val="24"/>
          <w:szCs w:val="24"/>
        </w:rPr>
        <w:br w:type="textWrapping"/>
      </w:r>
      <w:r>
        <w:rPr>
          <w:rFonts w:hint="eastAsia"/>
          <w:sz w:val="24"/>
          <w:szCs w:val="24"/>
        </w:rPr>
        <w:t>网络主播</w:t>
      </w:r>
      <w:r>
        <w:rPr>
          <w:rFonts w:hint="eastAsia"/>
          <w:sz w:val="24"/>
          <w:szCs w:val="24"/>
        </w:rPr>
        <w:br w:type="textWrapping"/>
      </w:r>
      <w:r>
        <w:rPr>
          <w:rFonts w:hint="eastAsia"/>
          <w:sz w:val="24"/>
          <w:szCs w:val="24"/>
        </w:rPr>
        <w:t>网络写手</w:t>
      </w:r>
      <w:r>
        <w:rPr>
          <w:rFonts w:hint="eastAsia"/>
          <w:sz w:val="24"/>
          <w:szCs w:val="24"/>
        </w:rPr>
        <w:br w:type="textWrapping"/>
      </w:r>
      <w:r>
        <w:rPr>
          <w:rFonts w:hint="eastAsia"/>
          <w:sz w:val="24"/>
          <w:szCs w:val="24"/>
        </w:rPr>
        <w:t>酒吧聚会达人</w:t>
      </w:r>
      <w:r>
        <w:rPr>
          <w:rFonts w:hint="eastAsia"/>
          <w:sz w:val="24"/>
          <w:szCs w:val="24"/>
        </w:rPr>
        <w:br w:type="textWrapping"/>
      </w:r>
      <w:r>
        <w:rPr>
          <w:rFonts w:hint="eastAsia"/>
          <w:sz w:val="24"/>
          <w:szCs w:val="24"/>
        </w:rPr>
        <w:t>旅游体验师</w:t>
      </w:r>
      <w:r>
        <w:rPr>
          <w:rFonts w:hint="eastAsia"/>
          <w:sz w:val="24"/>
          <w:szCs w:val="24"/>
        </w:rPr>
        <w:br w:type="textWrapping"/>
      </w:r>
      <w:r>
        <w:rPr>
          <w:rFonts w:hint="eastAsia"/>
          <w:sz w:val="24"/>
          <w:szCs w:val="24"/>
        </w:rPr>
        <w:t>电影试片员</w:t>
      </w:r>
    </w:p>
    <w:p>
      <w:pPr>
        <w:spacing w:line="440" w:lineRule="exact"/>
        <w:rPr>
          <w:sz w:val="24"/>
          <w:szCs w:val="24"/>
        </w:rPr>
      </w:pPr>
      <w:r>
        <w:rPr>
          <w:rFonts w:hint="eastAsia"/>
          <w:sz w:val="24"/>
          <w:szCs w:val="24"/>
        </w:rPr>
        <w:t>你还了解哪些大家不知道的职业？</w:t>
      </w:r>
    </w:p>
    <w:p>
      <w:pPr>
        <w:pStyle w:val="4"/>
        <w:spacing w:before="0" w:beforeAutospacing="0" w:after="0" w:afterAutospacing="0" w:line="440" w:lineRule="exact"/>
        <w:ind w:firstLine="241" w:firstLineChars="100"/>
        <w:jc w:val="center"/>
        <w:rPr>
          <w:b/>
        </w:rPr>
      </w:pPr>
      <w:r>
        <w:rPr>
          <w:rFonts w:hint="eastAsia"/>
          <w:b/>
        </w:rPr>
        <w:t>第三</w:t>
      </w:r>
      <w:r>
        <w:rPr>
          <w:rFonts w:hint="eastAsia"/>
          <w:b/>
          <w:lang w:eastAsia="zh-CN"/>
        </w:rPr>
        <w:t>讲</w:t>
      </w:r>
      <w:bookmarkStart w:id="0" w:name="_GoBack"/>
      <w:bookmarkEnd w:id="0"/>
      <w:r>
        <w:rPr>
          <w:rFonts w:hint="eastAsia"/>
          <w:b/>
        </w:rPr>
        <w:t xml:space="preserve"> 我的未来我做主</w:t>
      </w:r>
    </w:p>
    <w:p>
      <w:pPr>
        <w:spacing w:line="440" w:lineRule="exact"/>
        <w:rPr>
          <w:sz w:val="24"/>
          <w:szCs w:val="24"/>
        </w:rPr>
      </w:pPr>
      <w:r>
        <w:rPr>
          <w:rFonts w:hint="eastAsia"/>
          <w:sz w:val="24"/>
          <w:szCs w:val="24"/>
        </w:rPr>
        <w:t>1哈佛大学一个非常著名的关于目标对人生影响的跟踪调查。该项调查的对象是一群智力、学历、环境等条件都差不多的年轻人，调查结果发现：</w:t>
      </w:r>
    </w:p>
    <w:p>
      <w:pPr>
        <w:spacing w:line="440" w:lineRule="exact"/>
        <w:rPr>
          <w:sz w:val="24"/>
          <w:szCs w:val="24"/>
        </w:rPr>
      </w:pPr>
      <w:r>
        <w:rPr>
          <w:rFonts w:hint="eastAsia"/>
          <w:sz w:val="24"/>
          <w:szCs w:val="24"/>
        </w:rPr>
        <w:t>3%——几乎不曾更改过自己的人生目标。25年后，他们几乎都成了社会各界顶尖成功人士，他们中不乏白手创业者、行业领袖、社会精英。</w:t>
      </w:r>
    </w:p>
    <w:p>
      <w:pPr>
        <w:spacing w:line="440" w:lineRule="exact"/>
        <w:rPr>
          <w:sz w:val="24"/>
          <w:szCs w:val="24"/>
        </w:rPr>
      </w:pPr>
      <w:r>
        <w:rPr>
          <w:rFonts w:hint="eastAsia"/>
          <w:sz w:val="24"/>
          <w:szCs w:val="24"/>
        </w:rPr>
        <w:t>10%——大都生活在社会的中上层。其共同特点是那些短期目标不断地被达到，生活质量稳步上升。他们成为各行各业不可缺少的专业人士，如医生、律师、工程师、高级主管等等。</w:t>
      </w:r>
    </w:p>
    <w:p>
      <w:pPr>
        <w:spacing w:line="440" w:lineRule="exact"/>
        <w:rPr>
          <w:sz w:val="24"/>
          <w:szCs w:val="24"/>
        </w:rPr>
      </w:pPr>
      <w:r>
        <w:rPr>
          <w:rFonts w:hint="eastAsia"/>
          <w:sz w:val="24"/>
          <w:szCs w:val="24"/>
        </w:rPr>
        <w:t>60%——几乎都生活在社会的中下层面。他们可以安稳地生活与工作，但普遍认为生活平淡缺乏意义，而且都没有什么特别的成绩。</w:t>
      </w:r>
    </w:p>
    <w:p>
      <w:pPr>
        <w:spacing w:line="440" w:lineRule="exact"/>
        <w:rPr>
          <w:sz w:val="24"/>
          <w:szCs w:val="24"/>
        </w:rPr>
      </w:pPr>
      <w:r>
        <w:rPr>
          <w:rFonts w:hint="eastAsia"/>
          <w:sz w:val="24"/>
          <w:szCs w:val="24"/>
        </w:rPr>
        <w:t>27%——几乎都生活在社会的最底层，生活都过得很不如意，常常失业，靠社会救济，常常在抱怨他人，抱怨社会。</w:t>
      </w:r>
    </w:p>
    <w:p>
      <w:r>
        <w:drawing>
          <wp:inline distT="0" distB="0" distL="0" distR="0">
            <wp:extent cx="5305425" cy="2286000"/>
            <wp:effectExtent l="0" t="0" r="9525"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305425" cy="2286000"/>
                    </a:xfrm>
                    <a:prstGeom prst="rect">
                      <a:avLst/>
                    </a:prstGeom>
                  </pic:spPr>
                </pic:pic>
              </a:graphicData>
            </a:graphic>
          </wp:inline>
        </w:drawing>
      </w:r>
    </w:p>
    <w:p>
      <w:pPr>
        <w:spacing w:line="440" w:lineRule="exact"/>
        <w:rPr>
          <w:sz w:val="24"/>
          <w:szCs w:val="24"/>
        </w:rPr>
      </w:pPr>
      <w:r>
        <w:rPr>
          <w:rFonts w:hint="eastAsia"/>
          <w:sz w:val="24"/>
          <w:szCs w:val="24"/>
        </w:rPr>
        <w:t>韩信为平民，性格放纵而不拘礼节。未被推选为官吏，又无</w:t>
      </w:r>
      <w:r>
        <w:fldChar w:fldCharType="begin"/>
      </w:r>
      <w:r>
        <w:instrText xml:space="preserve"> HYPERLINK "https://baike.so.com/doc/6795175-7011899.html" </w:instrText>
      </w:r>
      <w:r>
        <w:fldChar w:fldCharType="separate"/>
      </w:r>
      <w:r>
        <w:rPr>
          <w:rStyle w:val="7"/>
          <w:rFonts w:hint="eastAsia"/>
          <w:sz w:val="24"/>
          <w:szCs w:val="24"/>
        </w:rPr>
        <w:t>经商</w:t>
      </w:r>
      <w:r>
        <w:rPr>
          <w:rStyle w:val="7"/>
          <w:rFonts w:hint="eastAsia"/>
          <w:sz w:val="24"/>
          <w:szCs w:val="24"/>
        </w:rPr>
        <w:fldChar w:fldCharType="end"/>
      </w:r>
      <w:r>
        <w:rPr>
          <w:rFonts w:hint="eastAsia"/>
          <w:sz w:val="24"/>
          <w:szCs w:val="24"/>
        </w:rPr>
        <w:t>谋生之道，常常依靠别人糊口度日，许多人都讨厌他。韩信的母亲死后，穷得无钱来办丧事，然而他却寻找又高又宽敞的坟地，要让那坟地四周可安顿得下一万家。</w:t>
      </w:r>
    </w:p>
    <w:p>
      <w:pPr>
        <w:spacing w:line="440" w:lineRule="exact"/>
        <w:rPr>
          <w:sz w:val="24"/>
          <w:szCs w:val="24"/>
        </w:rPr>
      </w:pPr>
      <w:r>
        <w:rPr>
          <w:rFonts w:hint="eastAsia"/>
          <w:sz w:val="24"/>
          <w:szCs w:val="24"/>
        </w:rPr>
        <w:t>当时下乡南昌亭长见韩信非凡夫俗子，韩信曾经多次前往下乡南昌亭亭长处吃闲饭，接连数月，亭长的妻子嫌恶他，一早把饭煮好，在床上就吃掉了。开饭的时候，韩信去了，却不给他准备饭食。韩信也明白他们的用意。一怒之下，最终离去不再回来。</w:t>
      </w:r>
    </w:p>
    <w:p>
      <w:pPr>
        <w:spacing w:line="440" w:lineRule="exact"/>
        <w:rPr>
          <w:sz w:val="24"/>
          <w:szCs w:val="24"/>
        </w:rPr>
      </w:pPr>
      <w:r>
        <w:rPr>
          <w:rFonts w:hint="eastAsia"/>
          <w:sz w:val="24"/>
          <w:szCs w:val="24"/>
        </w:rPr>
        <w:t>韩信在城下钓鱼，有几位老大娘漂洗涤丝棉，其中一位大娘看见韩信饿了，就拿出饭给韩信吃。几十天都如此，直到漂洗完毕。韩信很高兴，对那位大娘说：“我一定重重地报答老人家。”大娘生气地说：“大丈夫不能养活自己，我是可怜你这位公子才给你饭吃，难道是希望你报答吗？”</w:t>
      </w:r>
    </w:p>
    <w:p>
      <w:pPr>
        <w:spacing w:line="440" w:lineRule="exact"/>
        <w:rPr>
          <w:sz w:val="24"/>
          <w:szCs w:val="24"/>
        </w:rPr>
      </w:pPr>
      <w:r>
        <w:rPr>
          <w:rFonts w:hint="eastAsia"/>
          <w:sz w:val="24"/>
          <w:szCs w:val="24"/>
        </w:rPr>
        <w:t>淮阴屠户中有个年轻人侮辱韩信说：“你虽然长的高大，喜欢佩带刀剑，其实是个胆小鬼。”又当众侮辱他说：“你要不怕死，就拿剑刺我；如果怕死，就从我胯下爬过去。”于是韩信仔细地打量了他一番，低下身去，趴在地上，从他的胯下爬了过去。满街的人都笑话韩信，认为他胆小。</w:t>
      </w:r>
    </w:p>
    <w:p>
      <w:pPr>
        <w:spacing w:line="440" w:lineRule="exact"/>
        <w:rPr>
          <w:sz w:val="24"/>
          <w:szCs w:val="24"/>
        </w:rPr>
      </w:pPr>
      <w:r>
        <w:rPr>
          <w:rFonts w:hint="eastAsia"/>
          <w:sz w:val="24"/>
          <w:szCs w:val="24"/>
        </w:rPr>
        <w:t>结论</w:t>
      </w:r>
      <w:r>
        <w:rPr>
          <w:sz w:val="24"/>
          <w:szCs w:val="24"/>
        </w:rPr>
        <w:t>：</w:t>
      </w:r>
    </w:p>
    <w:p>
      <w:pPr>
        <w:spacing w:line="440" w:lineRule="exact"/>
        <w:rPr>
          <w:sz w:val="24"/>
          <w:szCs w:val="24"/>
        </w:rPr>
      </w:pPr>
      <w:r>
        <w:rPr>
          <w:rFonts w:hint="eastAsia"/>
          <w:sz w:val="24"/>
          <w:szCs w:val="24"/>
        </w:rPr>
        <w:t>成功起于选择。你选择什么样的目标，就会有什么样的成就，就会有什么样的人生。</w:t>
      </w:r>
    </w:p>
    <w:p>
      <w:pPr>
        <w:spacing w:line="440" w:lineRule="exact"/>
        <w:rPr>
          <w:sz w:val="24"/>
          <w:szCs w:val="24"/>
        </w:rPr>
      </w:pPr>
      <w:r>
        <w:rPr>
          <w:rFonts w:hint="eastAsia"/>
          <w:sz w:val="24"/>
          <w:szCs w:val="24"/>
        </w:rPr>
        <w:t>2测试</w:t>
      </w:r>
      <w:r>
        <w:rPr>
          <w:sz w:val="24"/>
          <w:szCs w:val="24"/>
        </w:rPr>
        <w:t>：</w:t>
      </w:r>
    </w:p>
    <w:p>
      <w:r>
        <w:drawing>
          <wp:inline distT="0" distB="0" distL="0" distR="0">
            <wp:extent cx="5274310" cy="2497455"/>
            <wp:effectExtent l="0" t="0" r="2540" b="0"/>
            <wp:docPr id="2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9"/>
                    <pic:cNvPicPr>
                      <a:picLocks noChangeAspect="1" noChangeArrowheads="1"/>
                    </pic:cNvPicPr>
                  </pic:nvPicPr>
                  <pic:blipFill>
                    <a:blip r:embed="rId24">
                      <a:extLst>
                        <a:ext uri="{28A0092B-C50C-407E-A947-70E740481C1C}">
                          <a14:useLocalDpi xmlns:a14="http://schemas.microsoft.com/office/drawing/2010/main" val="0"/>
                        </a:ext>
                      </a:extLst>
                    </a:blip>
                    <a:srcRect t="8896"/>
                    <a:stretch>
                      <a:fillRect/>
                    </a:stretch>
                  </pic:blipFill>
                  <pic:spPr>
                    <a:xfrm>
                      <a:off x="0" y="0"/>
                      <a:ext cx="5274310" cy="2497455"/>
                    </a:xfrm>
                    <a:prstGeom prst="rect">
                      <a:avLst/>
                    </a:prstGeom>
                    <a:noFill/>
                    <a:ln>
                      <a:noFill/>
                    </a:ln>
                  </pic:spPr>
                </pic:pic>
              </a:graphicData>
            </a:graphic>
          </wp:inline>
        </w:drawing>
      </w:r>
    </w:p>
    <w:p>
      <w:pPr>
        <w:spacing w:line="440" w:lineRule="exact"/>
        <w:rPr>
          <w:sz w:val="24"/>
          <w:szCs w:val="24"/>
        </w:rPr>
      </w:pPr>
      <w:r>
        <w:rPr>
          <w:rFonts w:hint="eastAsia"/>
          <w:sz w:val="24"/>
          <w:szCs w:val="24"/>
        </w:rPr>
        <w:t>如果有机会让你到以下六个岛屿旅游，不用考虑费用等问题，你最想去的是哪个？可以按照喜欢程度选出三个。</w:t>
      </w:r>
    </w:p>
    <w:p>
      <w:pPr>
        <w:spacing w:line="440" w:lineRule="exact"/>
        <w:rPr>
          <w:sz w:val="24"/>
          <w:szCs w:val="24"/>
        </w:rPr>
      </w:pPr>
      <w:r>
        <w:rPr>
          <w:rFonts w:hint="eastAsia"/>
          <w:sz w:val="24"/>
          <w:szCs w:val="24"/>
        </w:rPr>
        <w:t>A岛</w:t>
      </w:r>
      <w:r>
        <w:rPr>
          <w:rFonts w:hint="eastAsia"/>
          <w:sz w:val="24"/>
          <w:szCs w:val="24"/>
        </w:rPr>
        <w:br w:type="textWrapping"/>
      </w:r>
      <w:r>
        <w:rPr>
          <w:rFonts w:hint="eastAsia"/>
          <w:sz w:val="24"/>
          <w:szCs w:val="24"/>
        </w:rPr>
        <w:t>美丽浪漫的岛屿。岛上充满了美术馆、音乐厅，弥漫着浓厚的艺术文化气息。同时，当地的原住民还保留了传统的舞蹈、音乐与绘画，许多文艺界的朋友都喜欢来这里找寻灵感。</w:t>
      </w:r>
      <w:r>
        <w:rPr>
          <w:rFonts w:hint="eastAsia"/>
          <w:sz w:val="24"/>
          <w:szCs w:val="24"/>
        </w:rPr>
        <w:br w:type="textWrapping"/>
      </w:r>
      <w:r>
        <w:rPr>
          <w:rFonts w:hint="eastAsia"/>
          <w:sz w:val="24"/>
          <w:szCs w:val="24"/>
        </w:rPr>
        <w:t>I岛</w:t>
      </w:r>
      <w:r>
        <w:rPr>
          <w:rFonts w:hint="eastAsia"/>
          <w:sz w:val="24"/>
          <w:szCs w:val="24"/>
        </w:rPr>
        <w:br w:type="textWrapping"/>
      </w:r>
      <w:r>
        <w:rPr>
          <w:rFonts w:hint="eastAsia"/>
          <w:sz w:val="24"/>
          <w:szCs w:val="24"/>
        </w:rPr>
        <w:t>深思冥想的岛屿。岛上人迹较少，建筑物多僻处一隅，平畴绿野，适合夜观星象。岛上有多处天文馆、科博馆以及科学图书馆等。岛上居民喜好沉思、追求真知，喜欢和来自各地的哲学家、科学家、心理学家等交换心得。</w:t>
      </w:r>
      <w:r>
        <w:rPr>
          <w:rFonts w:hint="eastAsia"/>
          <w:sz w:val="24"/>
          <w:szCs w:val="24"/>
        </w:rPr>
        <w:br w:type="textWrapping"/>
      </w:r>
      <w:r>
        <w:rPr>
          <w:rFonts w:hint="eastAsia"/>
          <w:sz w:val="24"/>
          <w:szCs w:val="24"/>
        </w:rPr>
        <w:t>C岛</w:t>
      </w:r>
      <w:r>
        <w:rPr>
          <w:rFonts w:hint="eastAsia"/>
          <w:sz w:val="24"/>
          <w:szCs w:val="24"/>
        </w:rPr>
        <w:br w:type="textWrapping"/>
      </w:r>
      <w:r>
        <w:rPr>
          <w:rFonts w:hint="eastAsia"/>
          <w:sz w:val="24"/>
          <w:szCs w:val="24"/>
        </w:rPr>
        <w:t>现代、井然的岛屿。岛上建筑十分现代化，是进步的都市形态，以完善的户政管理、地政管理、金融管理见长。岛民个性冷静保守，处事有条不紊，善于组织规划。</w:t>
      </w:r>
    </w:p>
    <w:p>
      <w:pPr>
        <w:spacing w:line="440" w:lineRule="exact"/>
        <w:rPr>
          <w:sz w:val="24"/>
          <w:szCs w:val="24"/>
        </w:rPr>
      </w:pPr>
      <w:r>
        <w:rPr>
          <w:rFonts w:hint="eastAsia"/>
          <w:sz w:val="24"/>
          <w:szCs w:val="24"/>
        </w:rPr>
        <w:t>R岛</w:t>
      </w:r>
      <w:r>
        <w:rPr>
          <w:rFonts w:hint="eastAsia"/>
          <w:sz w:val="24"/>
          <w:szCs w:val="24"/>
        </w:rPr>
        <w:br w:type="textWrapping"/>
      </w:r>
      <w:r>
        <w:rPr>
          <w:rFonts w:hint="eastAsia"/>
          <w:sz w:val="24"/>
          <w:szCs w:val="24"/>
        </w:rPr>
        <w:t>自然原始的岛屿。岛上保留有热带的原始植物，自然生态保持得很好，也有相当规模的动物园、植物园、水族馆。岛上居民以手工见长，自己种植花果蔬菜、修缮房屋、打造器物、制作工具。</w:t>
      </w:r>
      <w:r>
        <w:rPr>
          <w:rFonts w:hint="eastAsia"/>
          <w:sz w:val="24"/>
          <w:szCs w:val="24"/>
        </w:rPr>
        <w:br w:type="textWrapping"/>
      </w:r>
      <w:r>
        <w:rPr>
          <w:rFonts w:hint="eastAsia"/>
          <w:sz w:val="24"/>
          <w:szCs w:val="24"/>
        </w:rPr>
        <w:t>S岛</w:t>
      </w:r>
      <w:r>
        <w:rPr>
          <w:rFonts w:hint="eastAsia"/>
          <w:sz w:val="24"/>
          <w:szCs w:val="24"/>
        </w:rPr>
        <w:br w:type="textWrapping"/>
      </w:r>
      <w:r>
        <w:rPr>
          <w:rFonts w:hint="eastAsia"/>
          <w:sz w:val="24"/>
          <w:szCs w:val="24"/>
        </w:rPr>
        <w:t>温暖友善的岛屿。岛上居民个性温和、十分友善、乐于助人，社区均自成一个密切互动的服务网络，人们多互助合作，重视教育，弦歌不辍，充满人文气息。</w:t>
      </w:r>
      <w:r>
        <w:rPr>
          <w:rFonts w:hint="eastAsia"/>
          <w:sz w:val="24"/>
          <w:szCs w:val="24"/>
        </w:rPr>
        <w:br w:type="textWrapping"/>
      </w:r>
      <w:r>
        <w:rPr>
          <w:rFonts w:hint="eastAsia"/>
          <w:sz w:val="24"/>
          <w:szCs w:val="24"/>
        </w:rPr>
        <w:t>E岛</w:t>
      </w:r>
      <w:r>
        <w:rPr>
          <w:rFonts w:hint="eastAsia"/>
          <w:sz w:val="24"/>
          <w:szCs w:val="24"/>
        </w:rPr>
        <w:br w:type="textWrapping"/>
      </w:r>
      <w:r>
        <w:rPr>
          <w:rFonts w:hint="eastAsia"/>
          <w:sz w:val="24"/>
          <w:szCs w:val="24"/>
        </w:rPr>
        <w:t>显赫富庶的岛屿。岛上的居民热情豪爽，善于企业经营和贸易。岛上的经济高度发展，处处是高级饭店、俱乐部、高尔夫球场。来往者多是企业家、经理人、政治家、律师等，衣香鬓影，夜夜笙歌。</w:t>
      </w:r>
    </w:p>
    <w:p>
      <w:pPr>
        <w:spacing w:line="440" w:lineRule="exact"/>
        <w:rPr>
          <w:b/>
          <w:sz w:val="24"/>
          <w:szCs w:val="24"/>
        </w:rPr>
      </w:pPr>
      <w:r>
        <w:rPr>
          <w:rFonts w:hint="eastAsia"/>
          <w:b/>
          <w:sz w:val="24"/>
          <w:szCs w:val="24"/>
        </w:rPr>
        <w:t>每个岛</w:t>
      </w:r>
      <w:r>
        <w:rPr>
          <w:b/>
          <w:sz w:val="24"/>
          <w:szCs w:val="24"/>
        </w:rPr>
        <w:t>所对应的类型：</w:t>
      </w:r>
    </w:p>
    <w:p>
      <w:pPr>
        <w:widowControl/>
        <w:spacing w:line="440" w:lineRule="exact"/>
        <w:jc w:val="left"/>
        <w:rPr>
          <w:rFonts w:ascii="宋体" w:hAnsi="宋体" w:eastAsia="宋体" w:cs="宋体"/>
          <w:kern w:val="0"/>
          <w:sz w:val="24"/>
          <w:szCs w:val="24"/>
        </w:rPr>
      </w:pPr>
      <w:r>
        <w:rPr>
          <w:rFonts w:hint="eastAsia" w:ascii="宋体" w:hAnsi="宋体"/>
          <w:color w:val="000000" w:themeColor="text1"/>
          <w:kern w:val="24"/>
          <w:sz w:val="24"/>
          <w:szCs w:val="24"/>
          <w14:textFill>
            <w14:solidFill>
              <w14:schemeClr w14:val="tx1"/>
            </w14:solidFill>
          </w14:textFill>
        </w:rPr>
        <w:t>选择A岛</w:t>
      </w:r>
      <w:r>
        <w:rPr>
          <w:rFonts w:hint="eastAsia" w:ascii="宋体" w:hAnsi="宋体"/>
          <w:color w:val="000000" w:themeColor="text1"/>
          <w:kern w:val="24"/>
          <w:sz w:val="24"/>
          <w:szCs w:val="24"/>
          <w14:textFill>
            <w14:solidFill>
              <w14:schemeClr w14:val="tx1"/>
            </w14:solidFill>
          </w14:textFill>
        </w:rPr>
        <w:br w:type="textWrapping"/>
      </w:r>
      <w:r>
        <w:rPr>
          <w:rFonts w:hint="eastAsia" w:ascii="宋体" w:hAnsi="宋体"/>
          <w:color w:val="000000" w:themeColor="text1"/>
          <w:kern w:val="24"/>
          <w:sz w:val="24"/>
          <w:szCs w:val="24"/>
          <w14:textFill>
            <w14:solidFill>
              <w14:schemeClr w14:val="tx1"/>
            </w14:solidFill>
          </w14:textFill>
        </w:rPr>
        <w:t>类型：</w:t>
      </w:r>
      <w:r>
        <w:rPr>
          <w:rFonts w:hint="eastAsia" w:ascii="宋体" w:hAnsi="宋体"/>
          <w:color w:val="FF0000"/>
          <w:kern w:val="24"/>
          <w:sz w:val="24"/>
          <w:szCs w:val="24"/>
        </w:rPr>
        <w:t>艺术型（Artistic）</w:t>
      </w:r>
      <w:r>
        <w:rPr>
          <w:rFonts w:hint="eastAsia" w:ascii="宋体" w:hAnsi="宋体"/>
          <w:color w:val="000000" w:themeColor="text1"/>
          <w:kern w:val="24"/>
          <w:sz w:val="24"/>
          <w:szCs w:val="24"/>
          <w14:textFill>
            <w14:solidFill>
              <w14:schemeClr w14:val="tx1"/>
            </w14:solidFill>
          </w14:textFill>
        </w:rPr>
        <w:br w:type="textWrapping"/>
      </w:r>
      <w:r>
        <w:rPr>
          <w:rFonts w:hint="eastAsia" w:ascii="宋体" w:hAnsi="宋体"/>
          <w:color w:val="000000" w:themeColor="text1"/>
          <w:kern w:val="24"/>
          <w:sz w:val="24"/>
          <w:szCs w:val="24"/>
          <w14:textFill>
            <w14:solidFill>
              <w14:schemeClr w14:val="tx1"/>
            </w14:solidFill>
          </w14:textFill>
        </w:rPr>
        <w:t>喜欢的活动：创造，喜欢自我表达，喜欢写作、音乐、艺术和戏剧。</w:t>
      </w:r>
      <w:r>
        <w:rPr>
          <w:rFonts w:hint="eastAsia" w:ascii="宋体" w:hAnsi="宋体"/>
          <w:color w:val="000000" w:themeColor="text1"/>
          <w:kern w:val="24"/>
          <w:sz w:val="24"/>
          <w:szCs w:val="24"/>
          <w14:textFill>
            <w14:solidFill>
              <w14:schemeClr w14:val="tx1"/>
            </w14:solidFill>
          </w14:textFill>
        </w:rPr>
        <w:br w:type="textWrapping"/>
      </w:r>
      <w:r>
        <w:rPr>
          <w:rFonts w:hint="eastAsia" w:ascii="宋体" w:hAnsi="宋体"/>
          <w:color w:val="000000" w:themeColor="text1"/>
          <w:kern w:val="24"/>
          <w:sz w:val="24"/>
          <w:szCs w:val="24"/>
          <w14:textFill>
            <w14:solidFill>
              <w14:schemeClr w14:val="tx1"/>
            </w14:solidFill>
          </w14:textFill>
        </w:rPr>
        <w:t>喜欢的职业：</w:t>
      </w:r>
      <w:r>
        <w:rPr>
          <w:rFonts w:hint="eastAsia" w:ascii="宋体" w:hAnsi="宋体"/>
          <w:color w:val="FF0000"/>
          <w:kern w:val="24"/>
          <w:sz w:val="24"/>
          <w:szCs w:val="24"/>
        </w:rPr>
        <w:t>作家、艺术家、音乐家、诗人、漫画家、演员、戏剧导演、作曲家、乐队指挥和室内装潢人员。</w:t>
      </w:r>
    </w:p>
    <w:p>
      <w:pPr>
        <w:widowControl/>
        <w:spacing w:line="440" w:lineRule="exact"/>
        <w:jc w:val="left"/>
        <w:rPr>
          <w:rFonts w:ascii="宋体" w:hAnsi="宋体" w:eastAsia="宋体" w:cs="宋体"/>
          <w:kern w:val="0"/>
          <w:sz w:val="24"/>
          <w:szCs w:val="24"/>
        </w:rPr>
      </w:pPr>
      <w:r>
        <w:rPr>
          <w:rFonts w:hint="eastAsia" w:ascii="宋体" w:hAnsi="宋体"/>
          <w:color w:val="000000" w:themeColor="text1"/>
          <w:kern w:val="24"/>
          <w:sz w:val="24"/>
          <w:szCs w:val="24"/>
          <w14:textFill>
            <w14:solidFill>
              <w14:schemeClr w14:val="tx1"/>
            </w14:solidFill>
          </w14:textFill>
        </w:rPr>
        <w:t>选择C岛</w:t>
      </w:r>
    </w:p>
    <w:p>
      <w:pPr>
        <w:widowControl/>
        <w:spacing w:line="440" w:lineRule="exact"/>
        <w:jc w:val="left"/>
        <w:rPr>
          <w:rFonts w:ascii="宋体" w:hAnsi="宋体" w:eastAsia="宋体" w:cs="宋体"/>
          <w:kern w:val="0"/>
          <w:sz w:val="24"/>
          <w:szCs w:val="24"/>
        </w:rPr>
      </w:pPr>
      <w:r>
        <w:rPr>
          <w:rFonts w:hint="eastAsia" w:ascii="宋体" w:hAnsi="宋体"/>
          <w:color w:val="000000" w:themeColor="text1"/>
          <w:kern w:val="24"/>
          <w:sz w:val="24"/>
          <w:szCs w:val="24"/>
          <w14:textFill>
            <w14:solidFill>
              <w14:schemeClr w14:val="tx1"/>
            </w14:solidFill>
          </w14:textFill>
        </w:rPr>
        <w:t>类型：</w:t>
      </w:r>
      <w:r>
        <w:rPr>
          <w:rFonts w:hint="eastAsia" w:ascii="宋体" w:hAnsi="宋体"/>
          <w:color w:val="FF0000"/>
          <w:kern w:val="24"/>
          <w:sz w:val="24"/>
          <w:szCs w:val="24"/>
        </w:rPr>
        <w:t>事务型（Conventional）</w:t>
      </w:r>
    </w:p>
    <w:p>
      <w:pPr>
        <w:widowControl/>
        <w:spacing w:line="440" w:lineRule="exact"/>
        <w:jc w:val="left"/>
        <w:rPr>
          <w:rFonts w:ascii="宋体" w:hAnsi="宋体" w:eastAsia="宋体" w:cs="宋体"/>
          <w:kern w:val="0"/>
          <w:sz w:val="24"/>
          <w:szCs w:val="24"/>
        </w:rPr>
      </w:pPr>
      <w:r>
        <w:rPr>
          <w:rFonts w:hint="eastAsia" w:ascii="宋体" w:hAnsi="宋体"/>
          <w:color w:val="000000" w:themeColor="text1"/>
          <w:kern w:val="24"/>
          <w:sz w:val="24"/>
          <w:szCs w:val="24"/>
          <w14:textFill>
            <w14:solidFill>
              <w14:schemeClr w14:val="tx1"/>
            </w14:solidFill>
          </w14:textFill>
        </w:rPr>
        <w:t>喜欢的活动：组织和处理数据，喜欢固定的、有秩序的工作或活动，希望确切地知道工作的要求和标准。愿意在一个大的机构中处于从属地位。</w:t>
      </w:r>
    </w:p>
    <w:p>
      <w:pPr>
        <w:widowControl/>
        <w:spacing w:line="440" w:lineRule="exact"/>
        <w:jc w:val="left"/>
        <w:rPr>
          <w:rFonts w:ascii="宋体" w:hAnsi="宋体" w:eastAsia="宋体" w:cs="宋体"/>
          <w:kern w:val="0"/>
          <w:sz w:val="24"/>
          <w:szCs w:val="24"/>
        </w:rPr>
      </w:pPr>
      <w:r>
        <w:rPr>
          <w:rFonts w:hint="eastAsia" w:ascii="宋体" w:hAnsi="宋体"/>
          <w:color w:val="000000" w:themeColor="text1"/>
          <w:kern w:val="24"/>
          <w:sz w:val="24"/>
          <w:szCs w:val="24"/>
          <w14:textFill>
            <w14:solidFill>
              <w14:schemeClr w14:val="tx1"/>
            </w14:solidFill>
          </w14:textFill>
        </w:rPr>
        <w:t>喜欢的职业：</w:t>
      </w:r>
      <w:r>
        <w:rPr>
          <w:rFonts w:hint="eastAsia" w:ascii="宋体" w:hAnsi="宋体"/>
          <w:color w:val="FF0000"/>
          <w:kern w:val="24"/>
          <w:sz w:val="24"/>
          <w:szCs w:val="24"/>
        </w:rPr>
        <w:t>会计师、银行出纳、簿记、行政助理、秘书、档案文书、税务专家和计算机操作员。</w:t>
      </w:r>
    </w:p>
    <w:p>
      <w:pPr>
        <w:widowControl/>
        <w:spacing w:line="440" w:lineRule="exact"/>
        <w:jc w:val="left"/>
        <w:rPr>
          <w:rFonts w:ascii="宋体" w:hAnsi="宋体" w:eastAsia="宋体" w:cs="宋体"/>
          <w:kern w:val="0"/>
          <w:sz w:val="24"/>
          <w:szCs w:val="24"/>
        </w:rPr>
      </w:pPr>
      <w:r>
        <w:rPr>
          <w:rFonts w:hint="eastAsia" w:ascii="宋体" w:hAnsi="宋体"/>
          <w:color w:val="000000" w:themeColor="text1"/>
          <w:kern w:val="24"/>
          <w:sz w:val="24"/>
          <w:szCs w:val="24"/>
          <w14:textFill>
            <w14:solidFill>
              <w14:schemeClr w14:val="tx1"/>
            </w14:solidFill>
          </w14:textFill>
        </w:rPr>
        <w:t>选择S岛</w:t>
      </w:r>
    </w:p>
    <w:p>
      <w:pPr>
        <w:widowControl/>
        <w:spacing w:line="440" w:lineRule="exact"/>
        <w:jc w:val="left"/>
        <w:rPr>
          <w:rFonts w:ascii="宋体" w:hAnsi="宋体" w:eastAsia="宋体" w:cs="宋体"/>
          <w:kern w:val="0"/>
          <w:sz w:val="24"/>
          <w:szCs w:val="24"/>
        </w:rPr>
      </w:pPr>
      <w:r>
        <w:rPr>
          <w:rFonts w:hint="eastAsia" w:ascii="宋体" w:hAnsi="宋体"/>
          <w:color w:val="000000" w:themeColor="text1"/>
          <w:kern w:val="24"/>
          <w:sz w:val="24"/>
          <w:szCs w:val="24"/>
          <w14:textFill>
            <w14:solidFill>
              <w14:schemeClr w14:val="tx1"/>
            </w14:solidFill>
          </w14:textFill>
        </w:rPr>
        <w:t>类型：</w:t>
      </w:r>
      <w:r>
        <w:rPr>
          <w:rFonts w:hint="eastAsia" w:ascii="宋体" w:hAnsi="宋体"/>
          <w:color w:val="FF0000"/>
          <w:kern w:val="24"/>
          <w:sz w:val="24"/>
          <w:szCs w:val="24"/>
        </w:rPr>
        <w:t>社会型（Social）</w:t>
      </w:r>
    </w:p>
    <w:p>
      <w:pPr>
        <w:widowControl/>
        <w:spacing w:line="440" w:lineRule="exact"/>
        <w:jc w:val="left"/>
        <w:rPr>
          <w:rFonts w:ascii="宋体" w:hAnsi="宋体" w:eastAsia="宋体" w:cs="宋体"/>
          <w:kern w:val="0"/>
          <w:sz w:val="24"/>
          <w:szCs w:val="24"/>
        </w:rPr>
      </w:pPr>
      <w:r>
        <w:rPr>
          <w:rFonts w:hint="eastAsia" w:ascii="宋体" w:hAnsi="宋体"/>
          <w:color w:val="000000" w:themeColor="text1"/>
          <w:kern w:val="24"/>
          <w:sz w:val="24"/>
          <w:szCs w:val="24"/>
          <w14:textFill>
            <w14:solidFill>
              <w14:schemeClr w14:val="tx1"/>
            </w14:solidFill>
          </w14:textFill>
        </w:rPr>
        <w:t>喜欢的活动：帮助别人，喜欢与人合作，热情关心他人的幸福，愿意帮助别人解决困难。</w:t>
      </w:r>
    </w:p>
    <w:p>
      <w:pPr>
        <w:widowControl/>
        <w:spacing w:line="440" w:lineRule="exact"/>
        <w:jc w:val="left"/>
        <w:rPr>
          <w:rFonts w:ascii="宋体" w:hAnsi="宋体" w:eastAsia="宋体" w:cs="宋体"/>
          <w:kern w:val="0"/>
          <w:sz w:val="24"/>
          <w:szCs w:val="24"/>
        </w:rPr>
      </w:pPr>
      <w:r>
        <w:rPr>
          <w:rFonts w:hint="eastAsia" w:ascii="宋体" w:hAnsi="宋体"/>
          <w:color w:val="000000" w:themeColor="text1"/>
          <w:kern w:val="24"/>
          <w:sz w:val="24"/>
          <w:szCs w:val="24"/>
          <w14:textFill>
            <w14:solidFill>
              <w14:schemeClr w14:val="tx1"/>
            </w14:solidFill>
          </w14:textFill>
        </w:rPr>
        <w:t>喜欢的职业：</w:t>
      </w:r>
      <w:r>
        <w:rPr>
          <w:rFonts w:hint="eastAsia" w:ascii="宋体" w:hAnsi="宋体"/>
          <w:color w:val="FF0000"/>
          <w:kern w:val="24"/>
          <w:sz w:val="24"/>
          <w:szCs w:val="24"/>
        </w:rPr>
        <w:t>教师、社会工作者、牧师、心里咨询员、服务性行业人员。</w:t>
      </w:r>
    </w:p>
    <w:p>
      <w:pPr>
        <w:widowControl/>
        <w:kinsoku w:val="0"/>
        <w:overflowPunct w:val="0"/>
        <w:spacing w:before="86" w:line="440" w:lineRule="exact"/>
        <w:jc w:val="left"/>
        <w:rPr>
          <w:rFonts w:ascii="宋体" w:hAnsi="宋体" w:eastAsia="宋体" w:cs="宋体"/>
          <w:kern w:val="0"/>
          <w:sz w:val="24"/>
          <w:szCs w:val="24"/>
        </w:rPr>
      </w:pPr>
      <w:r>
        <w:rPr>
          <w:rFonts w:hint="eastAsia" w:ascii="宋体" w:hAnsi="宋体"/>
          <w:color w:val="000000" w:themeColor="text1"/>
          <w:kern w:val="24"/>
          <w:sz w:val="24"/>
          <w:szCs w:val="24"/>
          <w14:textFill>
            <w14:solidFill>
              <w14:schemeClr w14:val="tx1"/>
            </w14:solidFill>
          </w14:textFill>
        </w:rPr>
        <w:t>选择I岛</w:t>
      </w:r>
    </w:p>
    <w:p>
      <w:pPr>
        <w:widowControl/>
        <w:kinsoku w:val="0"/>
        <w:overflowPunct w:val="0"/>
        <w:spacing w:before="86" w:line="440" w:lineRule="exact"/>
        <w:jc w:val="left"/>
        <w:rPr>
          <w:rFonts w:ascii="宋体" w:hAnsi="宋体" w:eastAsia="宋体" w:cs="宋体"/>
          <w:kern w:val="0"/>
          <w:sz w:val="24"/>
          <w:szCs w:val="24"/>
        </w:rPr>
      </w:pPr>
      <w:r>
        <w:rPr>
          <w:rFonts w:hint="eastAsia" w:ascii="宋体" w:hAnsi="宋体"/>
          <w:color w:val="000000" w:themeColor="text1"/>
          <w:kern w:val="24"/>
          <w:sz w:val="24"/>
          <w:szCs w:val="24"/>
          <w14:textFill>
            <w14:solidFill>
              <w14:schemeClr w14:val="tx1"/>
            </w14:solidFill>
          </w14:textFill>
        </w:rPr>
        <w:t>类型：</w:t>
      </w:r>
      <w:r>
        <w:rPr>
          <w:rFonts w:hint="eastAsia" w:ascii="宋体" w:hAnsi="宋体"/>
          <w:color w:val="FF0000"/>
          <w:kern w:val="24"/>
          <w:sz w:val="24"/>
          <w:szCs w:val="24"/>
        </w:rPr>
        <w:t>研究型（Investigative）</w:t>
      </w:r>
    </w:p>
    <w:p>
      <w:pPr>
        <w:widowControl/>
        <w:kinsoku w:val="0"/>
        <w:overflowPunct w:val="0"/>
        <w:spacing w:before="86" w:line="440" w:lineRule="exact"/>
        <w:jc w:val="left"/>
        <w:rPr>
          <w:rFonts w:ascii="宋体" w:hAnsi="宋体" w:eastAsia="宋体" w:cs="宋体"/>
          <w:kern w:val="0"/>
          <w:sz w:val="24"/>
          <w:szCs w:val="24"/>
        </w:rPr>
      </w:pPr>
      <w:r>
        <w:rPr>
          <w:rFonts w:hint="eastAsia" w:ascii="宋体" w:hAnsi="宋体"/>
          <w:color w:val="000000" w:themeColor="text1"/>
          <w:kern w:val="24"/>
          <w:sz w:val="24"/>
          <w:szCs w:val="24"/>
          <w14:textFill>
            <w14:solidFill>
              <w14:schemeClr w14:val="tx1"/>
            </w14:solidFill>
          </w14:textFill>
        </w:rPr>
        <w:t>喜欢的活动：处理信息（观点、理论），喜欢探索和理解、研究那些需要分析、思考的抽象问题。喜欢独立工作。</w:t>
      </w:r>
    </w:p>
    <w:p>
      <w:pPr>
        <w:widowControl/>
        <w:kinsoku w:val="0"/>
        <w:overflowPunct w:val="0"/>
        <w:spacing w:before="86" w:line="440" w:lineRule="exact"/>
        <w:jc w:val="left"/>
        <w:rPr>
          <w:rFonts w:ascii="宋体" w:hAnsi="宋体" w:eastAsia="宋体" w:cs="宋体"/>
          <w:kern w:val="0"/>
          <w:sz w:val="24"/>
          <w:szCs w:val="24"/>
        </w:rPr>
      </w:pPr>
      <w:r>
        <w:rPr>
          <w:rFonts w:hint="eastAsia" w:ascii="宋体" w:hAnsi="宋体"/>
          <w:color w:val="000000" w:themeColor="text1"/>
          <w:kern w:val="24"/>
          <w:sz w:val="24"/>
          <w:szCs w:val="24"/>
          <w14:textFill>
            <w14:solidFill>
              <w14:schemeClr w14:val="tx1"/>
            </w14:solidFill>
          </w14:textFill>
        </w:rPr>
        <w:t>喜欢的职业：</w:t>
      </w:r>
      <w:r>
        <w:rPr>
          <w:rFonts w:hint="eastAsia" w:ascii="宋体" w:hAnsi="宋体"/>
          <w:color w:val="FF0000"/>
          <w:kern w:val="24"/>
          <w:sz w:val="24"/>
          <w:szCs w:val="24"/>
        </w:rPr>
        <w:t>实验室工作人员、生物学家、化学家、社会学家、工程设计师、物理学家和程序设计员</w:t>
      </w:r>
    </w:p>
    <w:p>
      <w:pPr>
        <w:widowControl/>
        <w:kinsoku w:val="0"/>
        <w:overflowPunct w:val="0"/>
        <w:spacing w:line="440" w:lineRule="exact"/>
        <w:jc w:val="left"/>
        <w:rPr>
          <w:rFonts w:ascii="宋体" w:hAnsi="宋体" w:eastAsia="宋体" w:cs="宋体"/>
          <w:kern w:val="0"/>
          <w:sz w:val="24"/>
          <w:szCs w:val="24"/>
        </w:rPr>
      </w:pPr>
      <w:r>
        <w:rPr>
          <w:rFonts w:hint="eastAsia" w:ascii="宋体" w:hAnsi="宋体"/>
          <w:color w:val="000000" w:themeColor="text1"/>
          <w:kern w:val="24"/>
          <w:sz w:val="24"/>
          <w:szCs w:val="24"/>
          <w14:textFill>
            <w14:solidFill>
              <w14:schemeClr w14:val="tx1"/>
            </w14:solidFill>
          </w14:textFill>
        </w:rPr>
        <w:t>选择R岛</w:t>
      </w:r>
      <w:r>
        <w:rPr>
          <w:rFonts w:hint="eastAsia" w:ascii="宋体" w:hAnsi="宋体"/>
          <w:color w:val="000000" w:themeColor="text1"/>
          <w:kern w:val="24"/>
          <w:sz w:val="24"/>
          <w:szCs w:val="24"/>
          <w14:textFill>
            <w14:solidFill>
              <w14:schemeClr w14:val="tx1"/>
            </w14:solidFill>
          </w14:textFill>
        </w:rPr>
        <w:br w:type="textWrapping"/>
      </w:r>
      <w:r>
        <w:rPr>
          <w:rFonts w:hint="eastAsia" w:ascii="宋体" w:hAnsi="宋体"/>
          <w:color w:val="000000" w:themeColor="text1"/>
          <w:kern w:val="24"/>
          <w:sz w:val="24"/>
          <w:szCs w:val="24"/>
          <w14:textFill>
            <w14:solidFill>
              <w14:schemeClr w14:val="tx1"/>
            </w14:solidFill>
          </w14:textFill>
        </w:rPr>
        <w:t>类型：</w:t>
      </w:r>
      <w:r>
        <w:rPr>
          <w:rFonts w:hint="eastAsia" w:ascii="宋体" w:hAnsi="宋体"/>
          <w:color w:val="FF0000"/>
          <w:kern w:val="24"/>
          <w:sz w:val="24"/>
          <w:szCs w:val="24"/>
        </w:rPr>
        <w:t>实用型（Realistic）</w:t>
      </w:r>
      <w:r>
        <w:rPr>
          <w:rFonts w:hint="eastAsia" w:ascii="宋体" w:hAnsi="宋体"/>
          <w:color w:val="000000" w:themeColor="text1"/>
          <w:kern w:val="24"/>
          <w:sz w:val="24"/>
          <w:szCs w:val="24"/>
          <w14:textFill>
            <w14:solidFill>
              <w14:schemeClr w14:val="tx1"/>
            </w14:solidFill>
          </w14:textFill>
        </w:rPr>
        <w:br w:type="textWrapping"/>
      </w:r>
      <w:r>
        <w:rPr>
          <w:rFonts w:hint="eastAsia" w:ascii="宋体" w:hAnsi="宋体"/>
          <w:color w:val="000000" w:themeColor="text1"/>
          <w:kern w:val="24"/>
          <w:sz w:val="24"/>
          <w:szCs w:val="24"/>
          <w14:textFill>
            <w14:solidFill>
              <w14:schemeClr w14:val="tx1"/>
            </w14:solidFill>
          </w14:textFill>
        </w:rPr>
        <w:t>喜欢的活动：愿意从事事务性的工作，喜欢户外活动或操作机器，而不喜欢在办公室工作。</w:t>
      </w:r>
      <w:r>
        <w:rPr>
          <w:rFonts w:hint="eastAsia" w:ascii="宋体" w:hAnsi="宋体"/>
          <w:color w:val="000000" w:themeColor="text1"/>
          <w:kern w:val="24"/>
          <w:sz w:val="24"/>
          <w:szCs w:val="24"/>
          <w14:textFill>
            <w14:solidFill>
              <w14:schemeClr w14:val="tx1"/>
            </w14:solidFill>
          </w14:textFill>
        </w:rPr>
        <w:br w:type="textWrapping"/>
      </w:r>
      <w:r>
        <w:rPr>
          <w:rFonts w:hint="eastAsia" w:ascii="宋体" w:hAnsi="宋体"/>
          <w:color w:val="000000" w:themeColor="text1"/>
          <w:kern w:val="24"/>
          <w:sz w:val="24"/>
          <w:szCs w:val="24"/>
          <w14:textFill>
            <w14:solidFill>
              <w14:schemeClr w14:val="tx1"/>
            </w14:solidFill>
          </w14:textFill>
        </w:rPr>
        <w:t>喜欢的职业：</w:t>
      </w:r>
      <w:r>
        <w:rPr>
          <w:rFonts w:hint="eastAsia" w:ascii="宋体" w:hAnsi="宋体"/>
          <w:color w:val="FF0000"/>
          <w:kern w:val="24"/>
          <w:sz w:val="24"/>
          <w:szCs w:val="24"/>
        </w:rPr>
        <w:t>制造业、渔业、野外生活管理业、技术贸易业、机械业、农业、技术、林业、特种工程师和军事工作。</w:t>
      </w:r>
    </w:p>
    <w:p>
      <w:pPr>
        <w:widowControl/>
        <w:kinsoku w:val="0"/>
        <w:overflowPunct w:val="0"/>
        <w:spacing w:line="440" w:lineRule="exact"/>
        <w:jc w:val="left"/>
        <w:rPr>
          <w:rFonts w:ascii="宋体" w:hAnsi="宋体" w:eastAsia="宋体" w:cs="宋体"/>
          <w:kern w:val="0"/>
          <w:sz w:val="24"/>
          <w:szCs w:val="24"/>
        </w:rPr>
      </w:pPr>
      <w:r>
        <w:rPr>
          <w:rFonts w:hint="eastAsia" w:ascii="宋体" w:hAnsi="宋体"/>
          <w:color w:val="000000" w:themeColor="text1"/>
          <w:kern w:val="24"/>
          <w:sz w:val="24"/>
          <w:szCs w:val="24"/>
          <w14:textFill>
            <w14:solidFill>
              <w14:schemeClr w14:val="tx1"/>
            </w14:solidFill>
          </w14:textFill>
        </w:rPr>
        <w:t>选择E岛</w:t>
      </w:r>
      <w:r>
        <w:rPr>
          <w:rFonts w:hint="eastAsia" w:ascii="宋体" w:hAnsi="宋体"/>
          <w:color w:val="000000" w:themeColor="text1"/>
          <w:kern w:val="24"/>
          <w:sz w:val="24"/>
          <w:szCs w:val="24"/>
          <w14:textFill>
            <w14:solidFill>
              <w14:schemeClr w14:val="tx1"/>
            </w14:solidFill>
          </w14:textFill>
        </w:rPr>
        <w:br w:type="textWrapping"/>
      </w:r>
      <w:r>
        <w:rPr>
          <w:rFonts w:hint="eastAsia" w:ascii="宋体" w:hAnsi="宋体"/>
          <w:color w:val="000000" w:themeColor="text1"/>
          <w:kern w:val="24"/>
          <w:sz w:val="24"/>
          <w:szCs w:val="24"/>
          <w14:textFill>
            <w14:solidFill>
              <w14:schemeClr w14:val="tx1"/>
            </w14:solidFill>
          </w14:textFill>
        </w:rPr>
        <w:t>类型：</w:t>
      </w:r>
      <w:r>
        <w:rPr>
          <w:rFonts w:hint="eastAsia" w:ascii="宋体" w:hAnsi="宋体"/>
          <w:color w:val="FF0000"/>
          <w:kern w:val="24"/>
          <w:sz w:val="24"/>
          <w:szCs w:val="24"/>
        </w:rPr>
        <w:t>企业型（Enterprising）</w:t>
      </w:r>
      <w:r>
        <w:rPr>
          <w:rFonts w:hint="eastAsia" w:ascii="宋体" w:hAnsi="宋体"/>
          <w:color w:val="000000" w:themeColor="text1"/>
          <w:kern w:val="24"/>
          <w:sz w:val="24"/>
          <w:szCs w:val="24"/>
          <w14:textFill>
            <w14:solidFill>
              <w14:schemeClr w14:val="tx1"/>
            </w14:solidFill>
          </w14:textFill>
        </w:rPr>
        <w:br w:type="textWrapping"/>
      </w:r>
      <w:r>
        <w:rPr>
          <w:rFonts w:hint="eastAsia" w:ascii="宋体" w:hAnsi="宋体"/>
          <w:color w:val="000000" w:themeColor="text1"/>
          <w:kern w:val="24"/>
          <w:sz w:val="24"/>
          <w:szCs w:val="24"/>
          <w14:textFill>
            <w14:solidFill>
              <w14:schemeClr w14:val="tx1"/>
            </w14:solidFill>
          </w14:textFill>
        </w:rPr>
        <w:t>喜欢的活动：喜欢领导和影响别人，或为了达到个人或组织的目的而善于说服别人。希望成就一番事业。</w:t>
      </w:r>
      <w:r>
        <w:rPr>
          <w:rFonts w:hint="eastAsia" w:ascii="宋体" w:hAnsi="宋体"/>
          <w:color w:val="000000" w:themeColor="text1"/>
          <w:kern w:val="24"/>
          <w:sz w:val="24"/>
          <w:szCs w:val="24"/>
          <w14:textFill>
            <w14:solidFill>
              <w14:schemeClr w14:val="tx1"/>
            </w14:solidFill>
          </w14:textFill>
        </w:rPr>
        <w:br w:type="textWrapping"/>
      </w:r>
      <w:r>
        <w:rPr>
          <w:rFonts w:hint="eastAsia" w:ascii="宋体" w:hAnsi="宋体"/>
          <w:color w:val="000000" w:themeColor="text1"/>
          <w:kern w:val="24"/>
          <w:sz w:val="24"/>
          <w:szCs w:val="24"/>
          <w14:textFill>
            <w14:solidFill>
              <w14:schemeClr w14:val="tx1"/>
            </w14:solidFill>
          </w14:textFill>
        </w:rPr>
        <w:t>喜欢的职业：</w:t>
      </w:r>
      <w:r>
        <w:rPr>
          <w:rFonts w:hint="eastAsia" w:ascii="宋体" w:hAnsi="宋体"/>
          <w:color w:val="FF0000"/>
          <w:kern w:val="24"/>
          <w:sz w:val="24"/>
          <w:szCs w:val="24"/>
        </w:rPr>
        <w:t>商业管理、律师、政治运动领袖、营销人员、市场或销售经理、公关人员、采购员、投资商、电视制片人和保险代理。</w:t>
      </w:r>
    </w:p>
    <w:p>
      <w:pPr>
        <w:widowControl/>
        <w:kinsoku w:val="0"/>
        <w:overflowPunct w:val="0"/>
        <w:spacing w:line="440" w:lineRule="exact"/>
        <w:jc w:val="left"/>
        <w:rPr>
          <w:rFonts w:ascii="宋体" w:hAnsi="宋体" w:eastAsia="宋体" w:cs="宋体"/>
          <w:kern w:val="0"/>
          <w:sz w:val="24"/>
          <w:szCs w:val="24"/>
        </w:rPr>
      </w:pPr>
      <w:r>
        <w:rPr>
          <w:rFonts w:hint="eastAsia" w:ascii="宋体" w:hAnsi="宋体"/>
          <w:color w:val="FF0000"/>
          <w:kern w:val="24"/>
          <w:sz w:val="24"/>
          <w:szCs w:val="24"/>
        </w:rPr>
        <w:t>我的人生规划：</w:t>
      </w:r>
    </w:p>
    <w:p>
      <w:pPr>
        <w:widowControl/>
        <w:kinsoku w:val="0"/>
        <w:overflowPunct w:val="0"/>
        <w:spacing w:line="440" w:lineRule="exact"/>
        <w:jc w:val="left"/>
        <w:rPr>
          <w:rFonts w:ascii="宋体" w:hAnsi="宋体" w:eastAsia="宋体" w:cs="宋体"/>
          <w:kern w:val="0"/>
          <w:sz w:val="24"/>
          <w:szCs w:val="24"/>
        </w:rPr>
      </w:pPr>
      <w:r>
        <w:rPr>
          <w:rFonts w:hint="eastAsia" w:ascii="宋体" w:hAnsi="宋体"/>
          <w:color w:val="FF0000"/>
          <w:kern w:val="24"/>
          <w:sz w:val="24"/>
          <w:szCs w:val="24"/>
        </w:rPr>
        <w:t>十八岁我要考上。。。。。。（具体的学校和专业</w:t>
      </w:r>
      <w:r>
        <w:rPr>
          <w:rFonts w:hint="eastAsia" w:ascii="宋体" w:hAnsi="宋体"/>
          <w:color w:val="000000" w:themeColor="text1"/>
          <w:kern w:val="24"/>
          <w:sz w:val="24"/>
          <w:szCs w:val="24"/>
          <w14:textFill>
            <w14:solidFill>
              <w14:schemeClr w14:val="tx1"/>
            </w14:solidFill>
          </w14:textFill>
        </w:rPr>
        <w:t>）</w:t>
      </w:r>
    </w:p>
    <w:p>
      <w:pPr>
        <w:widowControl/>
        <w:kinsoku w:val="0"/>
        <w:overflowPunct w:val="0"/>
        <w:spacing w:line="440" w:lineRule="exact"/>
        <w:jc w:val="left"/>
        <w:rPr>
          <w:rFonts w:ascii="宋体" w:hAnsi="宋体" w:eastAsia="宋体" w:cs="宋体"/>
          <w:kern w:val="0"/>
          <w:sz w:val="24"/>
          <w:szCs w:val="24"/>
        </w:rPr>
      </w:pPr>
      <w:r>
        <w:rPr>
          <w:rFonts w:hint="eastAsia" w:ascii="宋体" w:hAnsi="宋体"/>
          <w:color w:val="000000" w:themeColor="text1"/>
          <w:kern w:val="24"/>
          <w:sz w:val="24"/>
          <w:szCs w:val="24"/>
          <w14:textFill>
            <w14:solidFill>
              <w14:schemeClr w14:val="tx1"/>
            </w14:solidFill>
          </w14:textFill>
        </w:rPr>
        <w:t>三十岁我要达到。。。。。。（具体的蓝图）</w:t>
      </w:r>
    </w:p>
    <w:p>
      <w:pPr>
        <w:widowControl/>
        <w:kinsoku w:val="0"/>
        <w:overflowPunct w:val="0"/>
        <w:spacing w:line="440" w:lineRule="exact"/>
        <w:jc w:val="left"/>
        <w:rPr>
          <w:rFonts w:ascii="宋体" w:hAnsi="宋体" w:eastAsia="宋体" w:cs="宋体"/>
          <w:kern w:val="0"/>
          <w:sz w:val="24"/>
          <w:szCs w:val="24"/>
        </w:rPr>
      </w:pPr>
      <w:r>
        <w:rPr>
          <w:rFonts w:hint="eastAsia" w:ascii="宋体" w:hAnsi="宋体"/>
          <w:color w:val="000000" w:themeColor="text1"/>
          <w:kern w:val="24"/>
          <w:sz w:val="24"/>
          <w:szCs w:val="24"/>
          <w14:textFill>
            <w14:solidFill>
              <w14:schemeClr w14:val="tx1"/>
            </w14:solidFill>
          </w14:textFill>
        </w:rPr>
        <w:t>四十岁我要成为。。。。。。（具体人生构想）</w:t>
      </w:r>
    </w:p>
    <w:p>
      <w:pPr>
        <w:widowControl/>
        <w:kinsoku w:val="0"/>
        <w:overflowPunct w:val="0"/>
        <w:spacing w:line="440" w:lineRule="exact"/>
        <w:jc w:val="left"/>
        <w:rPr>
          <w:rFonts w:ascii="宋体" w:hAnsi="宋体" w:eastAsia="宋体" w:cs="宋体"/>
          <w:kern w:val="0"/>
          <w:sz w:val="24"/>
          <w:szCs w:val="24"/>
        </w:rPr>
      </w:pPr>
      <w:r>
        <w:rPr>
          <w:rFonts w:hint="eastAsia" w:ascii="宋体" w:hAnsi="宋体"/>
          <w:color w:val="000000" w:themeColor="text1"/>
          <w:kern w:val="24"/>
          <w:sz w:val="24"/>
          <w:szCs w:val="24"/>
          <w14:textFill>
            <w14:solidFill>
              <w14:schemeClr w14:val="tx1"/>
            </w14:solidFill>
          </w14:textFill>
        </w:rPr>
        <w:t>步入老年我会。。。。。。( 过什么样的生活）</w:t>
      </w:r>
    </w:p>
    <w:p>
      <w:pPr>
        <w:widowControl/>
        <w:kinsoku w:val="0"/>
        <w:overflowPunct w:val="0"/>
        <w:spacing w:line="440" w:lineRule="exact"/>
        <w:jc w:val="left"/>
        <w:rPr>
          <w:rFonts w:ascii="宋体" w:hAnsi="宋体" w:eastAsia="宋体" w:cs="宋体"/>
          <w:kern w:val="0"/>
          <w:sz w:val="24"/>
          <w:szCs w:val="24"/>
        </w:rPr>
      </w:pPr>
      <w:r>
        <w:rPr>
          <w:rFonts w:hint="eastAsia" w:ascii="宋体" w:hAnsi="宋体"/>
          <w:color w:val="000000" w:themeColor="text1"/>
          <w:kern w:val="24"/>
          <w:sz w:val="24"/>
          <w:szCs w:val="24"/>
          <w14:textFill>
            <w14:solidFill>
              <w14:schemeClr w14:val="tx1"/>
            </w14:solidFill>
          </w14:textFill>
        </w:rPr>
        <w:t>人生百年我们才可以说：我的人生我做主。</w:t>
      </w:r>
    </w:p>
    <w:p>
      <w:pPr>
        <w:spacing w:line="440" w:lineRule="exact"/>
        <w:rPr>
          <w:sz w:val="24"/>
          <w:szCs w:val="24"/>
        </w:rPr>
      </w:pPr>
    </w:p>
    <w:p>
      <w:pPr>
        <w:spacing w:line="440" w:lineRule="exact"/>
        <w:rPr>
          <w:rFonts w:asciiTheme="minorEastAsia" w:hAnsiTheme="minorEastAsia"/>
          <w:b/>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Trebuchet MS">
    <w:panose1 w:val="020B0603020202020204"/>
    <w:charset w:val="00"/>
    <w:family w:val="swiss"/>
    <w:pitch w:val="default"/>
    <w:sig w:usb0="00000287" w:usb1="00000000" w:usb2="00000000" w:usb3="00000000" w:csb0="2000009F"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F0500B"/>
    <w:multiLevelType w:val="singleLevel"/>
    <w:tmpl w:val="1CF0500B"/>
    <w:lvl w:ilvl="0" w:tentative="0">
      <w:start w:val="1"/>
      <w:numFmt w:val="chineseCounting"/>
      <w:suff w:val="nothing"/>
      <w:lvlText w:val="%1、"/>
      <w:lvlJc w:val="left"/>
      <w:rPr>
        <w:rFonts w:hint="eastAsia"/>
      </w:rPr>
    </w:lvl>
  </w:abstractNum>
  <w:abstractNum w:abstractNumId="1">
    <w:nsid w:val="2E390F0E"/>
    <w:multiLevelType w:val="multilevel"/>
    <w:tmpl w:val="2E390F0E"/>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72631DA2"/>
    <w:multiLevelType w:val="multilevel"/>
    <w:tmpl w:val="72631DA2"/>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3AB4"/>
    <w:rsid w:val="000F756F"/>
    <w:rsid w:val="00120C43"/>
    <w:rsid w:val="003009E3"/>
    <w:rsid w:val="003D1C53"/>
    <w:rsid w:val="003E1667"/>
    <w:rsid w:val="003F4985"/>
    <w:rsid w:val="004A39E0"/>
    <w:rsid w:val="00555496"/>
    <w:rsid w:val="005949E1"/>
    <w:rsid w:val="005E5967"/>
    <w:rsid w:val="006523E9"/>
    <w:rsid w:val="00654529"/>
    <w:rsid w:val="00681EDD"/>
    <w:rsid w:val="006D52C6"/>
    <w:rsid w:val="006D7388"/>
    <w:rsid w:val="006F4D93"/>
    <w:rsid w:val="00815515"/>
    <w:rsid w:val="008A5BEB"/>
    <w:rsid w:val="008B7C91"/>
    <w:rsid w:val="008C4098"/>
    <w:rsid w:val="00953E6B"/>
    <w:rsid w:val="00B549CB"/>
    <w:rsid w:val="00C63AB4"/>
    <w:rsid w:val="00C66AEA"/>
    <w:rsid w:val="00C75C82"/>
    <w:rsid w:val="00D15AF9"/>
    <w:rsid w:val="00DA13F8"/>
    <w:rsid w:val="00E455E7"/>
    <w:rsid w:val="00EC7D41"/>
    <w:rsid w:val="00F462F9"/>
    <w:rsid w:val="0E4E7C4B"/>
    <w:rsid w:val="35296F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footer"/>
    <w:basedOn w:val="1"/>
    <w:link w:val="9"/>
    <w:unhideWhenUsed/>
    <w:qFormat/>
    <w:uiPriority w:val="99"/>
    <w:pPr>
      <w:tabs>
        <w:tab w:val="center" w:pos="4153"/>
        <w:tab w:val="right" w:pos="8306"/>
      </w:tabs>
      <w:snapToGrid w:val="0"/>
      <w:jc w:val="left"/>
    </w:pPr>
    <w:rPr>
      <w:sz w:val="18"/>
      <w:szCs w:val="18"/>
    </w:rPr>
  </w:style>
  <w:style w:type="paragraph" w:styleId="3">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7">
    <w:name w:val="Hyperlink"/>
    <w:basedOn w:val="6"/>
    <w:unhideWhenUsed/>
    <w:qFormat/>
    <w:uiPriority w:val="99"/>
    <w:rPr>
      <w:color w:val="0000FF"/>
      <w:u w:val="single"/>
    </w:rPr>
  </w:style>
  <w:style w:type="character" w:customStyle="1" w:styleId="8">
    <w:name w:val="页眉 Char"/>
    <w:basedOn w:val="6"/>
    <w:link w:val="3"/>
    <w:qFormat/>
    <w:uiPriority w:val="99"/>
    <w:rPr>
      <w:sz w:val="18"/>
      <w:szCs w:val="18"/>
    </w:rPr>
  </w:style>
  <w:style w:type="character" w:customStyle="1" w:styleId="9">
    <w:name w:val="页脚 Char"/>
    <w:basedOn w:val="6"/>
    <w:link w:val="2"/>
    <w:qFormat/>
    <w:uiPriority w:val="99"/>
    <w:rPr>
      <w:sz w:val="18"/>
      <w:szCs w:val="18"/>
    </w:rPr>
  </w:style>
  <w:style w:type="paragraph" w:styleId="10">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17</Pages>
  <Words>751</Words>
  <Characters>4284</Characters>
  <Lines>35</Lines>
  <Paragraphs>10</Paragraphs>
  <TotalTime>190</TotalTime>
  <ScaleCrop>false</ScaleCrop>
  <LinksUpToDate>false</LinksUpToDate>
  <CharactersWithSpaces>5025</CharactersWithSpaces>
  <Application>WPS Office_11.1.0.9145_F1E327BC-269C-435d-A152-05C5408002CA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2019-09-26T09:00:00Z</dcterms:created>
  <dc:creator>Teacher</dc:creator>
  <cp:lastModifiedBy>Teacher</cp:lastModifiedBy>
  <dcterms:modified xsi:type="dcterms:W3CDTF">2019-10-23T08:16:08Z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2052-11.1.0.9145</vt:lpwstr>
  </property>
</Properties>
</file>