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38" w:firstLineChars="228"/>
        <w:rPr>
          <w:rFonts w:hint="eastAsia"/>
          <w:sz w:val="28"/>
          <w:szCs w:val="28"/>
        </w:rPr>
      </w:pPr>
      <w:r>
        <w:rPr>
          <w:rFonts w:hint="eastAsia"/>
          <w:sz w:val="28"/>
          <w:szCs w:val="28"/>
        </w:rPr>
        <w:tab/>
      </w:r>
    </w:p>
    <w:p>
      <w:pPr>
        <w:rPr>
          <w:rFonts w:hint="eastAsia"/>
          <w:sz w:val="28"/>
          <w:szCs w:val="28"/>
        </w:rPr>
      </w:pPr>
      <w:r>
        <w:rPr>
          <w:rFonts w:hint="eastAsia"/>
          <w:sz w:val="28"/>
          <w:szCs w:val="28"/>
        </w:rPr>
        <w:t>《MOOC在教师信息技术培训中的课程建设和应用研究》</w:t>
      </w:r>
      <w:r>
        <w:rPr>
          <w:rFonts w:hint="eastAsia"/>
          <w:sz w:val="28"/>
          <w:szCs w:val="28"/>
          <w:lang w:val="en-US" w:eastAsia="zh-CN"/>
        </w:rPr>
        <w:t>研究</w:t>
      </w:r>
      <w:r>
        <w:rPr>
          <w:rFonts w:hint="eastAsia"/>
          <w:sz w:val="28"/>
          <w:szCs w:val="28"/>
        </w:rPr>
        <w:t>报告</w:t>
      </w:r>
    </w:p>
    <w:p>
      <w:pPr>
        <w:ind w:left="0" w:leftChars="0" w:firstLine="638" w:firstLineChars="228"/>
        <w:rPr>
          <w:rFonts w:hint="eastAsia"/>
          <w:sz w:val="28"/>
          <w:szCs w:val="28"/>
        </w:rPr>
      </w:pPr>
    </w:p>
    <w:p>
      <w:pPr>
        <w:ind w:left="0" w:leftChars="0" w:firstLine="638" w:firstLineChars="228"/>
        <w:rPr>
          <w:rFonts w:hint="eastAsia" w:eastAsiaTheme="minorEastAsia"/>
          <w:sz w:val="28"/>
          <w:szCs w:val="28"/>
          <w:lang w:val="en-US" w:eastAsia="zh-CN"/>
        </w:rPr>
      </w:pPr>
      <w:r>
        <w:rPr>
          <w:rFonts w:hint="eastAsia"/>
          <w:sz w:val="28"/>
          <w:szCs w:val="28"/>
        </w:rPr>
        <w:t>一、</w:t>
      </w:r>
      <w:r>
        <w:rPr>
          <w:rFonts w:hint="eastAsia"/>
          <w:sz w:val="28"/>
          <w:szCs w:val="28"/>
          <w:lang w:val="en-US" w:eastAsia="zh-CN"/>
        </w:rPr>
        <w:t>研究背景</w:t>
      </w:r>
    </w:p>
    <w:p>
      <w:pPr>
        <w:ind w:left="0" w:leftChars="0" w:firstLine="638" w:firstLineChars="228"/>
        <w:rPr>
          <w:rFonts w:hint="eastAsia"/>
          <w:sz w:val="28"/>
          <w:szCs w:val="28"/>
        </w:rPr>
      </w:pPr>
      <w:r>
        <w:rPr>
          <w:rFonts w:hint="eastAsia"/>
          <w:sz w:val="28"/>
          <w:szCs w:val="28"/>
          <w:lang w:eastAsia="zh-CN"/>
        </w:rPr>
        <w:t>（</w:t>
      </w:r>
      <w:r>
        <w:rPr>
          <w:rFonts w:hint="eastAsia"/>
          <w:sz w:val="28"/>
          <w:szCs w:val="28"/>
          <w:lang w:val="en-US" w:eastAsia="zh-CN"/>
        </w:rPr>
        <w:t>一）</w:t>
      </w:r>
      <w:r>
        <w:rPr>
          <w:rFonts w:hint="eastAsia"/>
          <w:sz w:val="28"/>
          <w:szCs w:val="28"/>
        </w:rPr>
        <w:t>问题的提出</w:t>
      </w:r>
    </w:p>
    <w:p>
      <w:pPr>
        <w:ind w:left="0" w:leftChars="0" w:firstLine="638" w:firstLineChars="228"/>
        <w:rPr>
          <w:rFonts w:hint="eastAsia"/>
          <w:sz w:val="28"/>
          <w:szCs w:val="28"/>
        </w:rPr>
      </w:pPr>
      <w:r>
        <w:rPr>
          <w:rFonts w:hint="eastAsia"/>
          <w:sz w:val="28"/>
          <w:szCs w:val="28"/>
        </w:rPr>
        <w:t>2012年9月，全国教育信息化工作电视电话会议上刘延东副总理(时任国务委员)提出了“三通两平台”这个教育信息化建设的工作重点。随着三通两平台的实施，我国的教育信息化基础建设得到有效的提高和普及。但在发展的同时也存在着诸多症结，基础设施建设资源浪费、设备和平台建起来后应用及软件跟不上等等问题，所以就现阶段看来技术及设备跟教与学的融合在教育信息化的道路上还有漫长的路要走。目前，我国的教育信息化还处于“建设主导”型阶段，也是“三通两平台”的初级阶段。后“三通两平台”的时代将是“应用主导”的时代，也将是信息技术与教学深度融合的阶段，教育信息化的驱动者也不在是硬件设备和IT技术实现的信息化，而是以人为主导的教育信息化。2013年，教育部全面启动了中小学教师信息技术能力提升工程，各地教育行政部门和教育工作者纷纷开展和参与各种相关培训和学习活动，提高教育技术能力。但是针对农村教育的当前现状，仍是呼声高，实在的东西仍未成形，缺乏具体的农村教师培训课程和系统。</w:t>
      </w:r>
    </w:p>
    <w:p>
      <w:pPr>
        <w:ind w:left="0" w:leftChars="0" w:firstLine="638" w:firstLineChars="228"/>
        <w:rPr>
          <w:rFonts w:hint="eastAsia"/>
          <w:sz w:val="28"/>
          <w:szCs w:val="28"/>
        </w:rPr>
      </w:pPr>
      <w:r>
        <w:rPr>
          <w:rFonts w:hint="eastAsia"/>
          <w:sz w:val="28"/>
          <w:szCs w:val="28"/>
        </w:rPr>
        <w:t>整体来看，我国中小学教师培训存在的主要问题有：教师个人能力和技术水平不一，能力需求差异较大，培训难以满足所有人的要求；培训时间短，任务重，效果差；许多参加培训的学员是一线教育工作者，日常教学任务较重，要想让他们在较短的时间内完成较多的学习任务具有一定的难度；在培训内容设计和培训方法上，当前中小学教师培训内容以专业知识和专业技能为主，缺乏针对性强的地区培训课程，培训方法以理论灌输和示范模仿为主，不利于激发教师学习兴趣。大型开放式网络课程的出现，为广大教育工作者自主学习、有效学习提供了条件。</w:t>
      </w:r>
    </w:p>
    <w:p>
      <w:pPr>
        <w:ind w:left="0" w:leftChars="0" w:firstLine="638" w:firstLineChars="228"/>
        <w:rPr>
          <w:rFonts w:hint="eastAsia"/>
          <w:sz w:val="28"/>
          <w:szCs w:val="28"/>
        </w:rPr>
      </w:pPr>
      <w:r>
        <w:rPr>
          <w:rFonts w:hint="eastAsia"/>
          <w:sz w:val="28"/>
          <w:szCs w:val="28"/>
        </w:rPr>
        <w:t>（二）概念的界定</w:t>
      </w:r>
    </w:p>
    <w:p>
      <w:pPr>
        <w:ind w:left="0" w:leftChars="0" w:firstLine="638" w:firstLineChars="228"/>
        <w:rPr>
          <w:rFonts w:hint="eastAsia"/>
          <w:sz w:val="28"/>
          <w:szCs w:val="28"/>
        </w:rPr>
      </w:pPr>
      <w:r>
        <w:rPr>
          <w:rFonts w:hint="eastAsia"/>
          <w:sz w:val="28"/>
          <w:szCs w:val="28"/>
        </w:rPr>
        <w:t>MOOC，即大型开放式网络课程（massive open online courses），国内又称之为“慕课”。MOOC是一种为了增强知识传播而由具有分享和协作精神的个人或组织发布的、散布于互联网上的开放课，是充分利用互联网的技术优势，把开放教育与在线教育整合在一起进行大规模推广应用的一种新的教育形态，是信息化与全球化背景下开放教育运动。它具有"‘大规模’、‘免费开放’、‘在线共享"等显性特点,同时具有传统课堂教学和一般网络课程不具备的特征。MOOC主要由5个元素组成,即教师、学习者、主题、学习材料和情境。</w:t>
      </w:r>
    </w:p>
    <w:p>
      <w:pPr>
        <w:ind w:left="0" w:leftChars="0" w:firstLine="638" w:firstLineChars="228"/>
        <w:rPr>
          <w:rFonts w:hint="eastAsia"/>
          <w:sz w:val="28"/>
          <w:szCs w:val="28"/>
        </w:rPr>
      </w:pPr>
      <w:r>
        <w:rPr>
          <w:rFonts w:hint="eastAsia"/>
          <w:sz w:val="28"/>
          <w:szCs w:val="28"/>
        </w:rPr>
        <w:t>（三）MOOC在教师培训上的优势</w:t>
      </w:r>
    </w:p>
    <w:p>
      <w:pPr>
        <w:ind w:left="0" w:leftChars="0" w:firstLine="638" w:firstLineChars="228"/>
        <w:rPr>
          <w:rFonts w:hint="eastAsia"/>
          <w:sz w:val="28"/>
          <w:szCs w:val="28"/>
        </w:rPr>
      </w:pPr>
      <w:r>
        <w:rPr>
          <w:rFonts w:hint="eastAsia"/>
          <w:sz w:val="28"/>
          <w:szCs w:val="28"/>
        </w:rPr>
        <w:t>1、MOOC主要以短视频教学为主，时间长度不会超过20分钟，文字介绍为辅，课程资源简短精炼，会考虑教师的生活与学习规律，在培训形式、培训内容和方法上都较传统教师培训有着显著优势。</w:t>
      </w:r>
    </w:p>
    <w:p>
      <w:pPr>
        <w:ind w:left="0" w:leftChars="0" w:firstLine="638" w:firstLineChars="228"/>
        <w:rPr>
          <w:rFonts w:hint="eastAsia"/>
          <w:sz w:val="28"/>
          <w:szCs w:val="28"/>
        </w:rPr>
      </w:pPr>
      <w:r>
        <w:rPr>
          <w:rFonts w:hint="eastAsia"/>
          <w:sz w:val="28"/>
          <w:szCs w:val="28"/>
        </w:rPr>
        <w:t>2、中小学教师整体水平不同，发展需求差异较大。MOOC课件能够根据学员年龄、知识构成、可用学习时间等要素，尽量做到内容针对性强、功能齐全。</w:t>
      </w:r>
    </w:p>
    <w:p>
      <w:pPr>
        <w:ind w:left="0" w:leftChars="0" w:firstLine="638" w:firstLineChars="228"/>
        <w:rPr>
          <w:rFonts w:hint="eastAsia"/>
          <w:sz w:val="28"/>
          <w:szCs w:val="28"/>
        </w:rPr>
      </w:pPr>
      <w:r>
        <w:rPr>
          <w:rFonts w:hint="eastAsia"/>
          <w:sz w:val="28"/>
          <w:szCs w:val="28"/>
        </w:rPr>
        <w:t>3、MOOC课程视频的教学内容具有逻辑性强、语言精准等特点，能切实满足中小学教师精细化、碎片化学习需求。</w:t>
      </w:r>
    </w:p>
    <w:p>
      <w:pPr>
        <w:ind w:left="0" w:leftChars="0" w:firstLine="638" w:firstLineChars="228"/>
        <w:rPr>
          <w:rFonts w:hint="eastAsia"/>
          <w:sz w:val="28"/>
          <w:szCs w:val="28"/>
        </w:rPr>
      </w:pPr>
      <w:r>
        <w:rPr>
          <w:rFonts w:hint="eastAsia"/>
          <w:sz w:val="28"/>
          <w:szCs w:val="28"/>
        </w:rPr>
        <w:t>4、与其他网络视频相比，MOOC课程更加关注教学的互动性。学员如果在学习中遇到问题，可以通过网络互动平台来解决。</w:t>
      </w:r>
    </w:p>
    <w:p>
      <w:pPr>
        <w:ind w:left="0" w:leftChars="0" w:firstLine="638" w:firstLineChars="228"/>
        <w:rPr>
          <w:rFonts w:hint="eastAsia"/>
          <w:sz w:val="28"/>
          <w:szCs w:val="28"/>
        </w:rPr>
      </w:pPr>
      <w:r>
        <w:rPr>
          <w:rFonts w:hint="eastAsia"/>
          <w:sz w:val="28"/>
          <w:szCs w:val="28"/>
        </w:rPr>
        <w:t>5、简单易用，应用形式多样化。培训讲师只需要具备网络操作技能，就可以利用MOOC课件来讲课。培训单位可将一定规模和数量的教师汇聚到一起，然后借助网络课程传授理论知识，开展热点、前沿问题讨论；培训单位还可以利用MOOC平台开展远程教育，使一线教师足不出户就可以通过网络进行学习；可以开展针对个别教师的单独培训，并由专人负责学员学习。</w:t>
      </w:r>
    </w:p>
    <w:p>
      <w:pPr>
        <w:ind w:left="0" w:leftChars="0" w:firstLine="638" w:firstLineChars="228"/>
        <w:rPr>
          <w:rFonts w:hint="eastAsia"/>
          <w:sz w:val="28"/>
          <w:szCs w:val="28"/>
        </w:rPr>
      </w:pPr>
      <w:r>
        <w:rPr>
          <w:rFonts w:hint="eastAsia"/>
          <w:sz w:val="28"/>
          <w:szCs w:val="28"/>
        </w:rPr>
        <w:t>6、MOOC课程，可以设置时间限制，有考勤系统，可以有效监督培训人员的学习。</w:t>
      </w:r>
    </w:p>
    <w:p>
      <w:pPr>
        <w:ind w:left="0" w:leftChars="0" w:firstLine="638" w:firstLineChars="228"/>
        <w:rPr>
          <w:rFonts w:hint="eastAsia"/>
          <w:sz w:val="28"/>
          <w:szCs w:val="28"/>
        </w:rPr>
      </w:pPr>
      <w:r>
        <w:rPr>
          <w:rFonts w:hint="eastAsia"/>
          <w:sz w:val="28"/>
          <w:szCs w:val="28"/>
          <w:lang w:val="en-US" w:eastAsia="zh-CN"/>
        </w:rPr>
        <w:t>二</w:t>
      </w:r>
      <w:r>
        <w:rPr>
          <w:rFonts w:hint="eastAsia"/>
          <w:sz w:val="28"/>
          <w:szCs w:val="28"/>
        </w:rPr>
        <w:t>、研究目的和意义</w:t>
      </w:r>
    </w:p>
    <w:p>
      <w:pPr>
        <w:ind w:left="0" w:leftChars="0" w:firstLine="638" w:firstLineChars="228"/>
        <w:rPr>
          <w:rFonts w:hint="eastAsia"/>
          <w:sz w:val="28"/>
          <w:szCs w:val="28"/>
        </w:rPr>
      </w:pPr>
      <w:r>
        <w:rPr>
          <w:rFonts w:hint="eastAsia"/>
          <w:sz w:val="28"/>
          <w:szCs w:val="28"/>
        </w:rPr>
        <w:t>（一）研究目的</w:t>
      </w:r>
    </w:p>
    <w:p>
      <w:pPr>
        <w:ind w:left="0" w:leftChars="0" w:firstLine="638" w:firstLineChars="228"/>
        <w:rPr>
          <w:rFonts w:hint="eastAsia"/>
          <w:sz w:val="28"/>
          <w:szCs w:val="28"/>
        </w:rPr>
      </w:pPr>
      <w:r>
        <w:rPr>
          <w:rFonts w:hint="eastAsia"/>
          <w:sz w:val="28"/>
          <w:szCs w:val="28"/>
        </w:rPr>
        <w:t>本课题旨在通过MOOC大规模开放教师培训网络课程的建设和应用，让农村教师适应互联网+时代的学习方式，为MOOC在教育领域的稳步推进奠定坚实的基础。作为提升教师教育技术水平的教育培训机构，利用MOOC的优势，改善传统的培训观念和方式方法，构建全新的中小学教师信息技术培训模式，拓宽培训路径，寻求具体有效的培训策略，提升中小学教师信息技术培训水平与质量，以促进中小学教师专业化的稳步发展。</w:t>
      </w:r>
    </w:p>
    <w:p>
      <w:pPr>
        <w:ind w:left="0" w:leftChars="0" w:firstLine="638" w:firstLineChars="228"/>
        <w:rPr>
          <w:rFonts w:hint="eastAsia"/>
          <w:sz w:val="28"/>
          <w:szCs w:val="28"/>
        </w:rPr>
      </w:pPr>
      <w:r>
        <w:rPr>
          <w:rFonts w:hint="eastAsia"/>
          <w:sz w:val="28"/>
          <w:szCs w:val="28"/>
        </w:rPr>
        <w:t>（二）研究意义</w:t>
      </w:r>
    </w:p>
    <w:p>
      <w:pPr>
        <w:ind w:left="0" w:leftChars="0" w:firstLine="638" w:firstLineChars="228"/>
        <w:rPr>
          <w:rFonts w:hint="eastAsia"/>
          <w:sz w:val="28"/>
          <w:szCs w:val="28"/>
        </w:rPr>
      </w:pPr>
      <w:r>
        <w:rPr>
          <w:rFonts w:hint="eastAsia"/>
          <w:sz w:val="28"/>
          <w:szCs w:val="28"/>
        </w:rPr>
        <w:t>1、改善以往教师信息技术培训中的弊端</w:t>
      </w:r>
    </w:p>
    <w:p>
      <w:pPr>
        <w:ind w:left="0" w:leftChars="0" w:firstLine="638" w:firstLineChars="228"/>
        <w:rPr>
          <w:rFonts w:hint="eastAsia"/>
          <w:sz w:val="28"/>
          <w:szCs w:val="28"/>
        </w:rPr>
      </w:pPr>
      <w:r>
        <w:rPr>
          <w:rFonts w:hint="eastAsia"/>
          <w:sz w:val="28"/>
          <w:szCs w:val="28"/>
        </w:rPr>
        <w:t>长期以来，我国中小学教师培训存在的主要问题就是“重过程、轻结果，重培训、轻评价”，培训方法和手段都极其落后。而基于MOOC的中小学教师培训既能利用微视频将操作性知识清晰直观地表达，又能很好地调节教师培训中的工学矛盾，同时基于MOOC的培训评价机制也能有效提高培训质量。</w:t>
      </w:r>
    </w:p>
    <w:p>
      <w:pPr>
        <w:ind w:left="0" w:leftChars="0" w:firstLine="638" w:firstLineChars="228"/>
        <w:rPr>
          <w:rFonts w:hint="eastAsia"/>
          <w:sz w:val="28"/>
          <w:szCs w:val="28"/>
        </w:rPr>
      </w:pPr>
      <w:r>
        <w:rPr>
          <w:rFonts w:hint="eastAsia"/>
          <w:sz w:val="28"/>
          <w:szCs w:val="28"/>
        </w:rPr>
        <w:t>2、构建全新的中小学教师培训模式</w:t>
      </w:r>
    </w:p>
    <w:p>
      <w:pPr>
        <w:ind w:left="0" w:leftChars="0" w:firstLine="638" w:firstLineChars="228"/>
        <w:rPr>
          <w:rFonts w:hint="eastAsia"/>
          <w:sz w:val="28"/>
          <w:szCs w:val="28"/>
        </w:rPr>
      </w:pPr>
      <w:r>
        <w:rPr>
          <w:rFonts w:hint="eastAsia"/>
          <w:sz w:val="28"/>
          <w:szCs w:val="28"/>
        </w:rPr>
        <w:t>MOOC出现，为人们的移动学习、终身学习提供了有利条件，也为中小学教师培训注入了源源不断的动力。通过学习与实践的结合增进动手能力，增强教学效果。MOOC以其开放共享，易于使用和自主学习的特点，为教师培训构建了全新的培训模式，促进中小学教师的长远与稳步发展。</w:t>
      </w:r>
    </w:p>
    <w:p>
      <w:pPr>
        <w:ind w:left="0" w:leftChars="0" w:firstLine="638" w:firstLineChars="228"/>
        <w:rPr>
          <w:rFonts w:hint="eastAsia"/>
          <w:sz w:val="28"/>
          <w:szCs w:val="28"/>
        </w:rPr>
      </w:pPr>
      <w:r>
        <w:rPr>
          <w:rFonts w:hint="eastAsia"/>
          <w:sz w:val="28"/>
          <w:szCs w:val="28"/>
        </w:rPr>
        <w:t>3、促进培训者与受训者之间的交流互动，培养教师的交流意识</w:t>
      </w:r>
    </w:p>
    <w:p>
      <w:pPr>
        <w:ind w:left="0" w:leftChars="0" w:firstLine="638" w:firstLineChars="228"/>
        <w:rPr>
          <w:rFonts w:hint="eastAsia"/>
          <w:sz w:val="28"/>
          <w:szCs w:val="28"/>
        </w:rPr>
      </w:pPr>
      <w:r>
        <w:rPr>
          <w:rFonts w:hint="eastAsia"/>
          <w:sz w:val="28"/>
          <w:szCs w:val="28"/>
        </w:rPr>
        <w:t>借助MOOC平台，教师在接受培训过程中可与其他教师分享培训心得，教师们能够灵活地进行互动，及时解决培训中遇到的疑难问题，弥补培训学习中的不足，在培养其使用MOOC平台交流意识的同时，培训效果得到提升。</w:t>
      </w:r>
    </w:p>
    <w:p>
      <w:pPr>
        <w:ind w:left="0" w:leftChars="0" w:firstLine="638" w:firstLineChars="228"/>
        <w:rPr>
          <w:rFonts w:hint="eastAsia"/>
          <w:sz w:val="28"/>
          <w:szCs w:val="28"/>
        </w:rPr>
      </w:pPr>
      <w:r>
        <w:rPr>
          <w:rFonts w:hint="eastAsia"/>
          <w:sz w:val="28"/>
          <w:szCs w:val="28"/>
          <w:lang w:val="en-US" w:eastAsia="zh-CN"/>
        </w:rPr>
        <w:t>三</w:t>
      </w:r>
      <w:r>
        <w:rPr>
          <w:rFonts w:hint="eastAsia"/>
          <w:sz w:val="28"/>
          <w:szCs w:val="28"/>
        </w:rPr>
        <w:t>、理论依据</w:t>
      </w:r>
    </w:p>
    <w:p>
      <w:pPr>
        <w:ind w:left="0" w:leftChars="0" w:firstLine="638" w:firstLineChars="228"/>
        <w:rPr>
          <w:rFonts w:hint="eastAsia"/>
          <w:sz w:val="28"/>
          <w:szCs w:val="28"/>
        </w:rPr>
      </w:pPr>
      <w:r>
        <w:rPr>
          <w:rFonts w:hint="eastAsia"/>
          <w:sz w:val="28"/>
          <w:szCs w:val="28"/>
        </w:rPr>
        <w:t>（一）行为主义学习理论</w:t>
      </w:r>
    </w:p>
    <w:p>
      <w:pPr>
        <w:ind w:left="0" w:leftChars="0" w:firstLine="638" w:firstLineChars="228"/>
        <w:rPr>
          <w:rFonts w:hint="eastAsia"/>
          <w:sz w:val="28"/>
          <w:szCs w:val="28"/>
        </w:rPr>
      </w:pPr>
      <w:r>
        <w:rPr>
          <w:rFonts w:hint="eastAsia"/>
          <w:sz w:val="28"/>
          <w:szCs w:val="28"/>
        </w:rPr>
        <w:t>行为主义学习理论认为，人类的思维是与外界环境相互作用的结果，即形成“刺激-反应”的联结。而基于内容的MOOC是以行为主义学习理论为基础，学习者通过观看教学视频学习课程内容，辅以在线测评和同伴互助，强调知识的独立自主学习。</w:t>
      </w:r>
    </w:p>
    <w:p>
      <w:pPr>
        <w:ind w:left="0" w:leftChars="0" w:firstLine="638" w:firstLineChars="228"/>
        <w:rPr>
          <w:rFonts w:hint="eastAsia"/>
          <w:sz w:val="28"/>
          <w:szCs w:val="28"/>
        </w:rPr>
      </w:pPr>
      <w:r>
        <w:rPr>
          <w:rFonts w:hint="eastAsia"/>
          <w:sz w:val="28"/>
          <w:szCs w:val="28"/>
        </w:rPr>
        <w:t>（二）关联主义学习理论</w:t>
      </w:r>
    </w:p>
    <w:p>
      <w:pPr>
        <w:ind w:left="0" w:leftChars="0" w:firstLine="638" w:firstLineChars="228"/>
        <w:rPr>
          <w:rFonts w:hint="eastAsia"/>
          <w:sz w:val="28"/>
          <w:szCs w:val="28"/>
        </w:rPr>
      </w:pPr>
      <w:r>
        <w:rPr>
          <w:rFonts w:hint="eastAsia"/>
          <w:sz w:val="28"/>
          <w:szCs w:val="28"/>
        </w:rPr>
        <w:t>关联主义是一种经由混沌、网络、复杂性与自我组织等理论探索的原理的整体。该理论创建者乔治.西蒙斯认为：学习是一个连接专门节点或信息资源的过程；对学习者来说，培育和维护各种连接、善于与外源建立有效的连接比单纯理解某个单一概念能获得更大的回报；学习和知识存在于多样性的观点中；学习方式多种多样，如课堂、电子邮件、共同体、对话、网络搜寻、电子邮件列表、博客等;有效的学习需要不同的方法和个人技能，如能洞察不同领域、观点和概念之间的关联，就是一种核心技能；该理论被称为数字化时代学习理论，是用于指导本课题有效应用数字化工具帮助教师培训的理论依据。</w:t>
      </w:r>
    </w:p>
    <w:p>
      <w:pPr>
        <w:ind w:left="0" w:leftChars="0" w:firstLine="638" w:firstLineChars="228"/>
        <w:rPr>
          <w:rFonts w:hint="eastAsia"/>
          <w:sz w:val="28"/>
          <w:szCs w:val="28"/>
        </w:rPr>
      </w:pPr>
      <w:r>
        <w:rPr>
          <w:rFonts w:hint="eastAsia"/>
          <w:sz w:val="28"/>
          <w:szCs w:val="28"/>
        </w:rPr>
        <w:t>（三）建构主义学习理论</w:t>
      </w:r>
    </w:p>
    <w:p>
      <w:pPr>
        <w:ind w:left="0" w:leftChars="0" w:firstLine="638" w:firstLineChars="228"/>
        <w:rPr>
          <w:rFonts w:hint="eastAsia"/>
          <w:sz w:val="28"/>
          <w:szCs w:val="28"/>
        </w:rPr>
      </w:pPr>
      <w:r>
        <w:rPr>
          <w:rFonts w:hint="eastAsia"/>
          <w:sz w:val="28"/>
          <w:szCs w:val="28"/>
        </w:rPr>
        <w:t>基于任务的MOOC以建构主义学习理论为基础，采取基于任务驱动的学习方式，认为知识与技能是学习者通过个体建构与社会建构而形成，强调学习者对知识的能动加工。在MOOC课程中通过观看视频做课后的小测评以及参与话题讨论，在测试时遇到不会的问题可以多次重新观看视频，以巩固所学的内容。同时可以与很多在线学习者交流知识和经验，教师更愿意投入讨论交流中，从中获得更多意想不到的收获，比较适合成人教育的培训节奏。</w:t>
      </w:r>
    </w:p>
    <w:p>
      <w:pPr>
        <w:ind w:left="0" w:leftChars="0" w:firstLine="638" w:firstLineChars="228"/>
        <w:rPr>
          <w:rFonts w:hint="eastAsia"/>
          <w:sz w:val="28"/>
          <w:szCs w:val="28"/>
        </w:rPr>
      </w:pPr>
      <w:r>
        <w:rPr>
          <w:rFonts w:hint="eastAsia"/>
          <w:sz w:val="28"/>
          <w:szCs w:val="28"/>
          <w:lang w:val="en-US" w:eastAsia="zh-CN"/>
        </w:rPr>
        <w:t>四</w:t>
      </w:r>
      <w:r>
        <w:rPr>
          <w:rFonts w:hint="eastAsia"/>
          <w:sz w:val="28"/>
          <w:szCs w:val="28"/>
        </w:rPr>
        <w:t>、研究内容</w:t>
      </w:r>
    </w:p>
    <w:p>
      <w:pPr>
        <w:ind w:left="0" w:leftChars="0" w:firstLine="638" w:firstLineChars="228"/>
        <w:rPr>
          <w:rFonts w:hint="eastAsia"/>
          <w:sz w:val="28"/>
          <w:szCs w:val="28"/>
        </w:rPr>
      </w:pPr>
      <w:r>
        <w:rPr>
          <w:rFonts w:hint="eastAsia"/>
          <w:sz w:val="28"/>
          <w:szCs w:val="28"/>
        </w:rPr>
        <w:t>1、在互联网+环境下转变教师的学习观念和态度</w:t>
      </w:r>
    </w:p>
    <w:p>
      <w:pPr>
        <w:ind w:left="0" w:leftChars="0" w:firstLine="638" w:firstLineChars="228"/>
        <w:rPr>
          <w:rFonts w:hint="eastAsia"/>
          <w:sz w:val="28"/>
          <w:szCs w:val="28"/>
        </w:rPr>
      </w:pPr>
      <w:r>
        <w:rPr>
          <w:rFonts w:hint="eastAsia"/>
          <w:sz w:val="28"/>
          <w:szCs w:val="28"/>
        </w:rPr>
        <w:t>教师是教育技术的直接使用者和受益者，网络为教师施展才华提供了契机，如果不把握住这一历史机遇，就会成为时代的落伍者。本课题研究旨在通过慕课开展教师信息技术培训，提高教师信息化专业素养，转变和更新教师的教育观念，树立正确的教育观、知识观、人才观。不断提高教育信息意识，使教师对网络互联网+发展而引发的教育思想、教学模式、教学方法的重大变革有一个明确的理论认识和追求，形成教育新形势下的学习习惯。</w:t>
      </w:r>
    </w:p>
    <w:p>
      <w:pPr>
        <w:ind w:left="0" w:leftChars="0" w:firstLine="638" w:firstLineChars="228"/>
        <w:rPr>
          <w:rFonts w:hint="eastAsia"/>
          <w:sz w:val="28"/>
          <w:szCs w:val="28"/>
        </w:rPr>
      </w:pPr>
      <w:r>
        <w:rPr>
          <w:rFonts w:hint="eastAsia"/>
          <w:sz w:val="28"/>
          <w:szCs w:val="28"/>
        </w:rPr>
        <w:t>2、 建设适合本地区教师信息技术培训的MOOC课程</w:t>
      </w:r>
    </w:p>
    <w:p>
      <w:pPr>
        <w:ind w:left="0" w:leftChars="0" w:firstLine="638" w:firstLineChars="228"/>
        <w:rPr>
          <w:rFonts w:hint="eastAsia"/>
          <w:sz w:val="28"/>
          <w:szCs w:val="28"/>
        </w:rPr>
      </w:pPr>
      <w:r>
        <w:rPr>
          <w:rFonts w:hint="eastAsia"/>
          <w:sz w:val="28"/>
          <w:szCs w:val="28"/>
        </w:rPr>
        <w:t>在MOOC平台下，以建设“微课设计制作与应用”为案例，根据本区教师的信息技术水平，研发对口的培训课程。选取教师通过在MOOC平台上参与学习，感受教育新生事物，把微课、慕课纳入教师的常态化学习工作中。</w:t>
      </w:r>
    </w:p>
    <w:p>
      <w:pPr>
        <w:ind w:left="0" w:leftChars="0" w:firstLine="638" w:firstLineChars="228"/>
        <w:rPr>
          <w:rFonts w:hint="eastAsia"/>
          <w:sz w:val="28"/>
          <w:szCs w:val="28"/>
        </w:rPr>
      </w:pPr>
      <w:r>
        <w:rPr>
          <w:rFonts w:hint="eastAsia"/>
          <w:sz w:val="28"/>
          <w:szCs w:val="28"/>
        </w:rPr>
        <w:t>3、提高教师的信息技术应用能力</w:t>
      </w:r>
    </w:p>
    <w:p>
      <w:pPr>
        <w:ind w:left="0" w:leftChars="0" w:firstLine="638" w:firstLineChars="228"/>
        <w:rPr>
          <w:rFonts w:hint="eastAsia"/>
          <w:sz w:val="28"/>
          <w:szCs w:val="28"/>
        </w:rPr>
      </w:pPr>
      <w:r>
        <w:rPr>
          <w:rFonts w:hint="eastAsia"/>
          <w:sz w:val="28"/>
          <w:szCs w:val="28"/>
        </w:rPr>
        <w:t>通过微课制作、翻转课堂、慕课的应用等内容的接触和使用，使教师的信息素养和应用能力能达到较高水平。</w:t>
      </w:r>
    </w:p>
    <w:p>
      <w:pPr>
        <w:ind w:left="0" w:leftChars="0" w:firstLine="638" w:firstLineChars="228"/>
        <w:rPr>
          <w:rFonts w:hint="eastAsia"/>
          <w:sz w:val="28"/>
          <w:szCs w:val="28"/>
        </w:rPr>
      </w:pPr>
      <w:r>
        <w:rPr>
          <w:rFonts w:hint="eastAsia"/>
          <w:sz w:val="28"/>
          <w:szCs w:val="28"/>
          <w:lang w:val="en-US" w:eastAsia="zh-CN"/>
        </w:rPr>
        <w:t>五</w:t>
      </w:r>
      <w:r>
        <w:rPr>
          <w:rFonts w:hint="eastAsia"/>
          <w:sz w:val="28"/>
          <w:szCs w:val="28"/>
        </w:rPr>
        <w:t>、研究方法</w:t>
      </w:r>
    </w:p>
    <w:p>
      <w:pPr>
        <w:ind w:left="0" w:leftChars="0" w:firstLine="638" w:firstLineChars="228"/>
        <w:rPr>
          <w:rFonts w:hint="eastAsia"/>
          <w:sz w:val="28"/>
          <w:szCs w:val="28"/>
        </w:rPr>
      </w:pPr>
      <w:r>
        <w:rPr>
          <w:rFonts w:hint="eastAsia"/>
          <w:sz w:val="28"/>
          <w:szCs w:val="28"/>
        </w:rPr>
        <w:t>1.文献研究法。这是前期的准备工作。通过对文献的调查研究，了解MOOC的发展现状、特征以及课程学习的方式等。</w:t>
      </w:r>
    </w:p>
    <w:p>
      <w:pPr>
        <w:ind w:left="0" w:leftChars="0" w:firstLine="638" w:firstLineChars="228"/>
        <w:rPr>
          <w:rFonts w:hint="eastAsia"/>
          <w:sz w:val="28"/>
          <w:szCs w:val="28"/>
        </w:rPr>
      </w:pPr>
      <w:r>
        <w:rPr>
          <w:rFonts w:hint="eastAsia"/>
          <w:sz w:val="28"/>
          <w:szCs w:val="28"/>
        </w:rPr>
        <w:t>2.个案研究法：针对个别教师运用MOOC平台学习课程的情况，以及对MOOC课程的认可和感兴趣程度，进行收集、记录。并且在现场收集数据，通过采用观察、面谈、收集文件证据、描述统计、测验、问卷、图片、影片或录像资料等方法，得出MOOC环境下的网络学习对农村中小学生教师培训有什么影响，以及是如何影响的。研究分析MOOC对于农村中小学教师培训改善了以往哪些培训问题和用MOOC开展培训的弊端。</w:t>
      </w:r>
    </w:p>
    <w:p>
      <w:pPr>
        <w:ind w:left="0" w:leftChars="0" w:firstLine="638" w:firstLineChars="228"/>
        <w:rPr>
          <w:rFonts w:hint="eastAsia"/>
          <w:sz w:val="28"/>
          <w:szCs w:val="28"/>
        </w:rPr>
      </w:pPr>
      <w:r>
        <w:rPr>
          <w:rFonts w:hint="eastAsia"/>
          <w:sz w:val="28"/>
          <w:szCs w:val="28"/>
        </w:rPr>
        <w:t>3.行动研究法。在相关理论指导下建设“微课设计制作与应用”的地区教师培训课程，并加以使用、完善和推广。在课题研究的每一个阶段，运用“计划——行动——观察——评估——反思——改进”研究模式，稳步推进课题研究进程，不断修正研究方向、完善研究内容、创新研究成果。</w:t>
      </w:r>
    </w:p>
    <w:p>
      <w:pPr>
        <w:ind w:left="0" w:leftChars="0" w:firstLine="638" w:firstLineChars="228"/>
        <w:rPr>
          <w:rFonts w:hint="eastAsia"/>
          <w:sz w:val="28"/>
          <w:szCs w:val="28"/>
          <w:lang w:val="en-US" w:eastAsia="zh-CN"/>
        </w:rPr>
      </w:pPr>
      <w:r>
        <w:rPr>
          <w:rFonts w:hint="eastAsia"/>
          <w:sz w:val="28"/>
          <w:szCs w:val="28"/>
          <w:lang w:val="en-US" w:eastAsia="zh-CN"/>
        </w:rPr>
        <w:t>六</w:t>
      </w:r>
      <w:r>
        <w:rPr>
          <w:rFonts w:hint="eastAsia"/>
          <w:sz w:val="28"/>
          <w:szCs w:val="28"/>
        </w:rPr>
        <w:t>、</w:t>
      </w:r>
      <w:r>
        <w:rPr>
          <w:rFonts w:hint="eastAsia"/>
          <w:sz w:val="28"/>
          <w:szCs w:val="28"/>
          <w:lang w:val="en-US" w:eastAsia="zh-CN"/>
        </w:rPr>
        <w:t>研究的主要过程</w:t>
      </w:r>
    </w:p>
    <w:p>
      <w:pPr>
        <w:ind w:left="0" w:leftChars="0" w:firstLine="638" w:firstLineChars="228"/>
        <w:rPr>
          <w:rFonts w:hint="eastAsia"/>
          <w:sz w:val="28"/>
          <w:szCs w:val="28"/>
          <w:lang w:val="en-US" w:eastAsia="zh-CN"/>
        </w:rPr>
      </w:pPr>
      <w:r>
        <w:rPr>
          <w:rFonts w:hint="eastAsia"/>
          <w:sz w:val="28"/>
          <w:szCs w:val="28"/>
          <w:lang w:val="en-US" w:eastAsia="zh-CN"/>
        </w:rPr>
        <w:t>（一）主要过程</w:t>
      </w:r>
    </w:p>
    <w:p>
      <w:pPr>
        <w:pStyle w:val="7"/>
        <w:ind w:firstLine="565" w:firstLineChars="202"/>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课题组负责人杨兆兰同志制定本课题的实施方案，撰写开题报告。2017年10月18日，在武清区教育中心召开了开题报告会。课题负责人杨兆兰组建了课题研究交流微信群——“MOOC课题组”。</w:t>
      </w:r>
    </w:p>
    <w:p>
      <w:pPr>
        <w:pStyle w:val="7"/>
        <w:ind w:firstLine="565" w:firstLineChars="202"/>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2017年11月课题组负责人杨兆兰建立超星慕课平台，并为每位课题组成员分配了MOOC账号。2017年12月课题组负责人杨兆兰为课程研发组成员开展超星平台的应用培训。</w:t>
      </w:r>
    </w:p>
    <w:p>
      <w:pPr>
        <w:pStyle w:val="7"/>
        <w:ind w:firstLine="565" w:firstLineChars="202"/>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2018年1月，课题组投入了300元购买中国知网会员网供课题组查阅文献资料。课题组成员查阅了《基于MOOC平台的教师培训课程建设需求分析》、《基于MOOC的教师信息技术培训课程设计》、《MOOC时代创新区域教师培训课程建设研究》等文献，了解同层面研究的MOOC研究现状，从中获得有启发的信息。</w:t>
      </w:r>
    </w:p>
    <w:p>
      <w:pPr>
        <w:pStyle w:val="7"/>
        <w:ind w:firstLine="56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通过“中国知网”，在“期刊”分类下，分别以“MOOC”、“慕课”为主题词，分别搜索出 8800和8421条记录。可见学术界对 MOOC 的研究热度有增无减。检索“MOOC或慕课”与“高校”二词共存的主题记录就达3219左右条记录，而检索“MOOC或慕课”与“中小学”仅为七八十条，而换做“教师培训”关键词仅检索58条记录，可见MOOC目前在高校领域应用的更为广泛，而在基础教育和教师专业发展领域还是稀缺的研究。而从文献发表的年份来看2015年是起点，逐年增涨发表数量，但是仍然很缓慢。中国知网文献调研发现，90%以上文献主要关注基于 MOOC 平台的大学公开课建设，而 MOOC 在教师培训领域的应用研究还很少，对区域性教师各类培训 MOOC课程建设的研究还是空白。因此，本课题的研究还是必要的。</w:t>
      </w:r>
    </w:p>
    <w:p>
      <w:pPr>
        <w:pStyle w:val="7"/>
        <w:ind w:firstLine="708" w:firstLineChars="253"/>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2018年3月课程研发组成员针对课程内容设置进行了集中研讨交流，结合本地区教师的信息技术水平和专业能力现状，研发组一致认为应面向本地区全体教师，尤其是乡村教师，重点是提高乡村教师的信息技术水平才是本区教师培训中的重点，我们课题组设定的课程内容涉及微课的概念、选题设计、制作准备、课件制作方法和微课制作工具、微课的制作以及后期编辑处理，偏重于微课制作的基础性知识内容，而没有将H5微课、创新型微课等前沿和高大上的内容框定在内。因此将课程设置为“微课制作入门”“微课选题与设计”“微课制作准备”“制作微课课件”“录屏型微课制作”“拍摄型微课制作”“微课后期处理”七个模块，并为每位课题组研发人员分配了研发具体任务，牛成浩负责“微课制作入门”“微课选题与设计”两个模块，沈芳负责“微课制作准备”“制作微课课件”两个模块，杨兆兰负责“录屏型微课制作”模块，慈洪昆负责“拍摄型微课制作”“微课后期处理”两个模块。</w:t>
      </w:r>
    </w:p>
    <w:p>
      <w:pPr>
        <w:pStyle w:val="7"/>
        <w:ind w:firstLine="708" w:firstLineChars="253"/>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2018年4月16日-20日，课题组负责人参加天津市学科领航工程，赴南京参加名校考察活动。本次考察活动深入南京名校，考察过程中结合本课题研究内容，重点了解南京地区教师在微课设计和制作以及应用水平的情况，并与当地教师沟通了解当地有关MOOC课程的发展状况，调查发达地区教师对MOOC课程的需求情况。</w:t>
      </w:r>
    </w:p>
    <w:p>
      <w:pPr>
        <w:pStyle w:val="7"/>
        <w:ind w:firstLine="708" w:firstLineChars="253"/>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2018年5月课题研发组成员集中会晤，一起就微课制作中的技术问题进行了研讨。</w:t>
      </w:r>
    </w:p>
    <w:p>
      <w:pPr>
        <w:pStyle w:val="7"/>
        <w:ind w:firstLine="708" w:firstLineChars="253"/>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2018年6月-8月，我研发组全体成员根据分得的任务进行了MOOC课程的教学设计和课程呈现设计。</w:t>
      </w:r>
    </w:p>
    <w:p>
      <w:pPr>
        <w:pStyle w:val="7"/>
        <w:ind w:firstLine="708" w:firstLineChars="253"/>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2018年9月17-18日，课题组张福增、刘守刚、杨兆兰三位同志到天津市二十一中学参加了和平区教师进修学校组织的国际教师专业发展论坛活动，主要关注在教师培训的新途径。本次培训中，我们重点关注关于对技术对教师专业发展，寻求运用互联网+技术撬动教师培训的革命，与各省市名师名校长教师进行了细致探讨。2018年10月16日，教师进修学校组织了全区校本研修启动大会，在会上刘守刚主任介绍了本地区校本研修的方案解读，其中提出了线上与线下联动模式、课程资源开发、汇聚校本研修中生成的优质资源、重点建设典型课例和微课程，体现了本课题的研究与地区教师培训模式改革完美的契合。</w:t>
      </w:r>
    </w:p>
    <w:p>
      <w:pPr>
        <w:pStyle w:val="7"/>
        <w:ind w:firstLine="708" w:firstLineChars="253"/>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2018年10月22日-31日，课题组负责人杨兆兰赴江南大学参加“国培计划”培训。培训中针对网络教学平台进行了深入的学习和研究，培训中马志强博士的《网络教学平台功能与应用》课程很有启发，结合本课题研究所产生的问题负责人与马博士进行了探讨，最后马博士重点推介了超星泛雅和蓝墨云班课这两个平台。</w:t>
      </w:r>
    </w:p>
    <w:p>
      <w:pPr>
        <w:pStyle w:val="7"/>
        <w:ind w:firstLine="708" w:firstLineChars="253"/>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2018年11月课题组针对MOOC与SPOC进行了充分的比较分析，对本课题的研究重新定位思考。</w:t>
      </w:r>
    </w:p>
    <w:p>
      <w:pPr>
        <w:pStyle w:val="7"/>
        <w:ind w:firstLine="708" w:firstLineChars="253"/>
        <w:rPr>
          <w:rFonts w:hint="eastAsia" w:cstheme="minorBidi"/>
          <w:kern w:val="2"/>
          <w:sz w:val="28"/>
          <w:szCs w:val="28"/>
          <w:lang w:val="en-US" w:eastAsia="zh-CN" w:bidi="ar-SA"/>
        </w:rPr>
      </w:pPr>
      <w:r>
        <w:rPr>
          <w:rFonts w:hint="eastAsia" w:cstheme="minorBidi"/>
          <w:kern w:val="2"/>
          <w:sz w:val="28"/>
          <w:szCs w:val="28"/>
          <w:lang w:val="en-US" w:eastAsia="zh-CN" w:bidi="ar-SA"/>
        </w:rPr>
        <w:t>2019年5月，刘守刚主任借助奥鹏平台开展SPOC试听直播课活动，通过观看直播和调查问卷、撰写反思以及留言板了解SPOC在教师培训中的应用和反响。</w:t>
      </w:r>
    </w:p>
    <w:p>
      <w:pPr>
        <w:pStyle w:val="7"/>
        <w:ind w:firstLine="708" w:firstLineChars="253"/>
        <w:rPr>
          <w:rFonts w:hint="eastAsia" w:cstheme="minorBidi"/>
          <w:kern w:val="2"/>
          <w:sz w:val="28"/>
          <w:szCs w:val="28"/>
          <w:lang w:val="en-US" w:eastAsia="zh-CN" w:bidi="ar-SA"/>
        </w:rPr>
      </w:pPr>
      <w:r>
        <w:rPr>
          <w:rFonts w:hint="eastAsia" w:cstheme="minorBidi"/>
          <w:kern w:val="2"/>
          <w:sz w:val="28"/>
          <w:szCs w:val="28"/>
          <w:lang w:val="en-US" w:eastAsia="zh-CN" w:bidi="ar-SA"/>
        </w:rPr>
        <w:t>2019年8月，在新教师岗前培训中开展微课培训，进行案例实践研究。</w:t>
      </w:r>
    </w:p>
    <w:p>
      <w:pPr>
        <w:pStyle w:val="7"/>
        <w:ind w:firstLine="708" w:firstLineChars="253"/>
        <w:rPr>
          <w:rFonts w:hint="eastAsia" w:cstheme="minorBidi"/>
          <w:kern w:val="2"/>
          <w:sz w:val="28"/>
          <w:szCs w:val="28"/>
          <w:lang w:val="en-US" w:eastAsia="zh-CN" w:bidi="ar-SA"/>
        </w:rPr>
      </w:pPr>
      <w:r>
        <w:rPr>
          <w:rFonts w:hint="eastAsia" w:cstheme="minorBidi"/>
          <w:kern w:val="2"/>
          <w:sz w:val="28"/>
          <w:szCs w:val="28"/>
          <w:lang w:val="en-US" w:eastAsia="zh-CN" w:bidi="ar-SA"/>
        </w:rPr>
        <w:t>2020年10月，刘守刚成立名师工作室，工作室研究方向定位为“数据环境下，培训体系化构建与创新人才培养研究”。</w:t>
      </w:r>
    </w:p>
    <w:p>
      <w:pPr>
        <w:pStyle w:val="7"/>
        <w:ind w:firstLine="708" w:firstLineChars="253"/>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（二）在新教师岗前培训的案例研究。</w:t>
      </w:r>
    </w:p>
    <w:p>
      <w:pPr>
        <w:pStyle w:val="7"/>
        <w:ind w:firstLine="708" w:firstLineChars="253"/>
        <w:rPr>
          <w:rFonts w:hint="eastAsia" w:cstheme="minorBidi"/>
          <w:kern w:val="2"/>
          <w:sz w:val="28"/>
          <w:szCs w:val="28"/>
          <w:lang w:val="en-US" w:eastAsia="zh-CN" w:bidi="ar-SA"/>
        </w:rPr>
      </w:pPr>
      <w:r>
        <w:rPr>
          <w:rFonts w:hint="eastAsia" w:cstheme="minorBidi"/>
          <w:kern w:val="2"/>
          <w:sz w:val="28"/>
          <w:szCs w:val="28"/>
          <w:lang w:val="en-US" w:eastAsia="zh-CN" w:bidi="ar-SA"/>
        </w:rPr>
        <w:t>新入职教师是个特殊群体，近年来本地区招聘进来的往往具有较高的学历，专业能力和科研能力都很强，但也存在相当一部分的非师范类教师。为了让新入职教师更快地适应教师角色的转变，掌握教学技能，提高教学中信息技术与学科融合能力，设计相适应的教学目标。</w:t>
      </w:r>
    </w:p>
    <w:p>
      <w:pPr>
        <w:keepNext w:val="0"/>
        <w:keepLines w:val="0"/>
        <w:widowControl/>
        <w:suppressLineNumbers w:val="0"/>
        <w:ind w:left="0" w:leftChars="0" w:firstLine="638" w:firstLineChars="228"/>
        <w:jc w:val="both"/>
        <w:rPr>
          <w:rFonts w:hint="default" w:cstheme="minorBidi"/>
          <w:kern w:val="2"/>
          <w:sz w:val="28"/>
          <w:szCs w:val="28"/>
          <w:lang w:val="en-US" w:eastAsia="zh-CN" w:bidi="ar-SA"/>
        </w:rPr>
      </w:pPr>
      <w:r>
        <w:rPr>
          <w:rFonts w:hint="eastAsia" w:cstheme="minorBidi"/>
          <w:kern w:val="2"/>
          <w:sz w:val="28"/>
          <w:szCs w:val="28"/>
          <w:lang w:val="en-US" w:eastAsia="zh-CN" w:bidi="ar-SA"/>
        </w:rPr>
        <w:t>根据新教师现状的分析和对《微课设计与制作》课程的教学目标进行分析，为新教师参训后达到如下教学目标：了解微课的概念及其分类，理解微课的特点；掌握微课设计的方法，并能够根据</w:t>
      </w:r>
      <w:r>
        <w:rPr>
          <w:rFonts w:hint="default" w:cstheme="minorBidi"/>
          <w:kern w:val="2"/>
          <w:sz w:val="28"/>
          <w:szCs w:val="28"/>
          <w:lang w:val="en-US" w:eastAsia="zh-CN" w:bidi="ar-SA"/>
        </w:rPr>
        <w:t>制作专业的特点自选题目设计一个微课；掌握利用手机录制微课的方法；掌握利用PPT美化大师美化PPT的方法；掌握利用Camtasia Studio录屏软件使用方法；掌握</w:t>
      </w:r>
      <w:r>
        <w:rPr>
          <w:rFonts w:hint="eastAsia" w:cstheme="minorBidi"/>
          <w:kern w:val="2"/>
          <w:sz w:val="28"/>
          <w:szCs w:val="28"/>
          <w:lang w:val="en-US" w:eastAsia="zh-CN" w:bidi="ar-SA"/>
        </w:rPr>
        <w:t>拍摄</w:t>
      </w:r>
      <w:r>
        <w:rPr>
          <w:rFonts w:hint="default" w:cstheme="minorBidi"/>
          <w:kern w:val="2"/>
          <w:sz w:val="28"/>
          <w:szCs w:val="28"/>
          <w:lang w:val="en-US" w:eastAsia="zh-CN" w:bidi="ar-SA"/>
        </w:rPr>
        <w:t>类微课的方法；掌握</w:t>
      </w:r>
      <w:r>
        <w:rPr>
          <w:rFonts w:hint="eastAsia" w:cstheme="minorBidi"/>
          <w:kern w:val="2"/>
          <w:sz w:val="28"/>
          <w:szCs w:val="28"/>
          <w:lang w:val="en-US" w:eastAsia="zh-CN" w:bidi="ar-SA"/>
        </w:rPr>
        <w:t>会声会影</w:t>
      </w:r>
      <w:r>
        <w:rPr>
          <w:rFonts w:hint="default" w:cstheme="minorBidi"/>
          <w:kern w:val="2"/>
          <w:sz w:val="28"/>
          <w:szCs w:val="28"/>
          <w:lang w:val="en-US" w:eastAsia="zh-CN" w:bidi="ar-SA"/>
        </w:rPr>
        <w:t>视频编辑软件使用方法。能够应用所学理论知识和技能，自选题目设计并制作一个微课。</w:t>
      </w:r>
    </w:p>
    <w:p>
      <w:pPr>
        <w:keepNext w:val="0"/>
        <w:keepLines w:val="0"/>
        <w:widowControl/>
        <w:suppressLineNumbers w:val="0"/>
        <w:ind w:left="0" w:leftChars="0" w:firstLine="638" w:firstLineChars="228"/>
        <w:jc w:val="both"/>
        <w:rPr>
          <w:rFonts w:hint="default" w:cstheme="minorBidi"/>
          <w:kern w:val="2"/>
          <w:sz w:val="28"/>
          <w:szCs w:val="28"/>
          <w:lang w:val="en-US" w:eastAsia="zh-CN" w:bidi="ar-SA"/>
        </w:rPr>
      </w:pPr>
      <w:r>
        <w:rPr>
          <w:rFonts w:hint="default" w:cstheme="minorBidi"/>
          <w:kern w:val="2"/>
          <w:sz w:val="28"/>
          <w:szCs w:val="28"/>
          <w:lang w:val="en-US" w:eastAsia="zh-CN" w:bidi="ar-SA"/>
        </w:rPr>
        <w:t>对课程的教学内容进行分类和选择，最终确定主要讲授以下培训内容:什么是微课、微课的特点、微课的分类、什么是</w:t>
      </w:r>
      <w:r>
        <w:rPr>
          <w:rFonts w:hint="eastAsia" w:cstheme="minorBidi"/>
          <w:kern w:val="2"/>
          <w:sz w:val="28"/>
          <w:szCs w:val="28"/>
          <w:lang w:val="en-US" w:eastAsia="zh-CN" w:bidi="ar-SA"/>
        </w:rPr>
        <w:t>MOOC</w:t>
      </w:r>
      <w:r>
        <w:rPr>
          <w:rFonts w:hint="default" w:cstheme="minorBidi"/>
          <w:kern w:val="2"/>
          <w:sz w:val="28"/>
          <w:szCs w:val="28"/>
          <w:lang w:val="en-US" w:eastAsia="zh-CN" w:bidi="ar-SA"/>
        </w:rPr>
        <w:t>、如何利用手机录制微课、如何利用PPT美化大师美化多媒体课件、Camtasia Studio录屏软件的使用。</w:t>
      </w:r>
    </w:p>
    <w:p>
      <w:pPr>
        <w:keepNext w:val="0"/>
        <w:keepLines w:val="0"/>
        <w:widowControl/>
        <w:suppressLineNumbers w:val="0"/>
        <w:ind w:left="0" w:leftChars="0" w:firstLine="638" w:firstLineChars="228"/>
        <w:jc w:val="left"/>
        <w:rPr>
          <w:rFonts w:hint="eastAsia" w:asciiTheme="minorEastAsia" w:hAnsiTheme="minorEastAsia" w:eastAsiaTheme="minorEastAsia" w:cstheme="minorEastAsia"/>
          <w:kern w:val="2"/>
          <w:sz w:val="28"/>
          <w:szCs w:val="28"/>
          <w:lang w:val="en-US" w:eastAsia="zh-CN" w:bidi="ar-SA"/>
        </w:rPr>
      </w:pPr>
      <w:r>
        <w:rPr>
          <w:rFonts w:hint="eastAsia" w:cstheme="minorBidi"/>
          <w:kern w:val="2"/>
          <w:sz w:val="28"/>
          <w:szCs w:val="28"/>
          <w:lang w:val="en-US" w:eastAsia="zh-CN" w:bidi="ar-SA"/>
        </w:rPr>
        <w:t>本次培训学员利用MOOC自学，讨论和完成作业，授课教师根据参训教师的学习数据分析和学员反馈进行重点讲授、答疑后和指导相结合的方法。课程共设计了“自我介绍”“初识微课”</w:t>
      </w:r>
      <w:r>
        <w:rPr>
          <w:rFonts w:hint="eastAsia" w:asciiTheme="minorEastAsia" w:hAnsiTheme="minorEastAsia" w:eastAsiaTheme="minorEastAsia" w:cstheme="minorEastAsia"/>
          <w:kern w:val="2"/>
          <w:sz w:val="28"/>
          <w:szCs w:val="28"/>
          <w:lang w:val="en-US" w:eastAsia="zh-CN" w:bidi="ar-SA"/>
        </w:rPr>
        <w:t>“理解微课”“设计微课”“制作微课”“学习反思”六个</w:t>
      </w:r>
      <w:r>
        <w:rPr>
          <w:rFonts w:hint="eastAsia" w:asciiTheme="minorEastAsia" w:hAnsiTheme="minorEastAsia" w:cstheme="minorEastAsia"/>
          <w:kern w:val="2"/>
          <w:sz w:val="28"/>
          <w:szCs w:val="28"/>
          <w:lang w:val="en-US" w:eastAsia="zh-CN" w:bidi="ar-SA"/>
        </w:rPr>
        <w:t>任务</w:t>
      </w:r>
      <w:r>
        <w:rPr>
          <w:rFonts w:hint="eastAsia" w:asciiTheme="minorEastAsia" w:hAnsiTheme="minorEastAsia" w:eastAsiaTheme="minorEastAsia" w:cstheme="minorEastAsia"/>
          <w:kern w:val="2"/>
          <w:sz w:val="28"/>
          <w:szCs w:val="28"/>
          <w:lang w:val="en-US" w:eastAsia="zh-CN" w:bidi="ar-SA"/>
        </w:rPr>
        <w:t xml:space="preserve">，新教师们通过观看视频、网上讨论、听课、完成作业等教学活动进行学习。 </w:t>
      </w:r>
    </w:p>
    <w:p>
      <w:pPr>
        <w:keepNext w:val="0"/>
        <w:keepLines w:val="0"/>
        <w:widowControl/>
        <w:numPr>
          <w:ilvl w:val="0"/>
          <w:numId w:val="1"/>
        </w:numPr>
        <w:suppressLineNumbers w:val="0"/>
        <w:ind w:left="0" w:leftChars="0" w:firstLine="640" w:firstLineChars="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任务</w:t>
      </w:r>
      <w:r>
        <w:rPr>
          <w:rFonts w:hint="eastAsia" w:asciiTheme="minorEastAsia" w:hAnsiTheme="minorEastAsia" w:eastAsiaTheme="minorEastAsia" w:cstheme="minorEastAsia"/>
          <w:kern w:val="2"/>
          <w:sz w:val="28"/>
          <w:szCs w:val="28"/>
          <w:lang w:val="en-US" w:eastAsia="zh-CN" w:bidi="ar-SA"/>
        </w:rPr>
        <w:t>一</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自我介绍</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主要包括“导学”“自我介绍”“了解自己的学习风格”</w:t>
      </w:r>
      <w:r>
        <w:rPr>
          <w:rFonts w:hint="eastAsia" w:asciiTheme="minorEastAsia" w:hAnsiTheme="minorEastAsia" w:cstheme="minorEastAsia"/>
          <w:kern w:val="2"/>
          <w:sz w:val="28"/>
          <w:szCs w:val="28"/>
          <w:lang w:val="en-US" w:eastAsia="zh-CN" w:bidi="ar-SA"/>
        </w:rPr>
        <w:t>三</w:t>
      </w:r>
      <w:r>
        <w:rPr>
          <w:rFonts w:hint="eastAsia" w:asciiTheme="minorEastAsia" w:hAnsiTheme="minorEastAsia" w:eastAsiaTheme="minorEastAsia" w:cstheme="minorEastAsia"/>
          <w:kern w:val="2"/>
          <w:sz w:val="28"/>
          <w:szCs w:val="28"/>
          <w:lang w:val="en-US" w:eastAsia="zh-CN" w:bidi="ar-SA"/>
        </w:rPr>
        <w:t xml:space="preserve">个环节。 </w:t>
      </w:r>
    </w:p>
    <w:p>
      <w:pPr>
        <w:keepNext w:val="0"/>
        <w:keepLines w:val="0"/>
        <w:widowControl/>
        <w:numPr>
          <w:ilvl w:val="0"/>
          <w:numId w:val="1"/>
        </w:numPr>
        <w:suppressLineNumbers w:val="0"/>
        <w:ind w:left="0" w:leftChars="0" w:firstLine="640" w:firstLineChars="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任务</w:t>
      </w:r>
      <w:r>
        <w:rPr>
          <w:rFonts w:hint="eastAsia" w:asciiTheme="minorEastAsia" w:hAnsiTheme="minorEastAsia" w:eastAsiaTheme="minorEastAsia" w:cstheme="minorEastAsia"/>
          <w:kern w:val="2"/>
          <w:sz w:val="28"/>
          <w:szCs w:val="28"/>
          <w:lang w:val="en-US" w:eastAsia="zh-CN" w:bidi="ar-SA"/>
        </w:rPr>
        <w:t>二</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初识微课</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主要包括“导学”“什么是微课”“讨论微课与课堂实录的区别”“什么是MOOC”</w:t>
      </w:r>
      <w:r>
        <w:rPr>
          <w:rFonts w:hint="eastAsia" w:asciiTheme="minorEastAsia" w:hAnsiTheme="minorEastAsia" w:cstheme="minorEastAsia"/>
          <w:kern w:val="2"/>
          <w:sz w:val="28"/>
          <w:szCs w:val="28"/>
          <w:lang w:val="en-US" w:eastAsia="zh-CN" w:bidi="ar-SA"/>
        </w:rPr>
        <w:t>四</w:t>
      </w:r>
      <w:r>
        <w:rPr>
          <w:rFonts w:hint="eastAsia" w:asciiTheme="minorEastAsia" w:hAnsiTheme="minorEastAsia" w:eastAsiaTheme="minorEastAsia" w:cstheme="minorEastAsia"/>
          <w:kern w:val="2"/>
          <w:sz w:val="28"/>
          <w:szCs w:val="28"/>
          <w:lang w:val="en-US" w:eastAsia="zh-CN" w:bidi="ar-SA"/>
        </w:rPr>
        <w:t xml:space="preserve">个环节。 </w:t>
      </w:r>
    </w:p>
    <w:p>
      <w:pPr>
        <w:keepNext w:val="0"/>
        <w:keepLines w:val="0"/>
        <w:widowControl/>
        <w:numPr>
          <w:ilvl w:val="0"/>
          <w:numId w:val="1"/>
        </w:numPr>
        <w:suppressLineNumbers w:val="0"/>
        <w:ind w:left="0" w:leftChars="0" w:firstLine="640" w:firstLineChars="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任务</w:t>
      </w:r>
      <w:r>
        <w:rPr>
          <w:rFonts w:hint="eastAsia" w:asciiTheme="minorEastAsia" w:hAnsiTheme="minorEastAsia" w:eastAsiaTheme="minorEastAsia" w:cstheme="minorEastAsia"/>
          <w:kern w:val="2"/>
          <w:sz w:val="28"/>
          <w:szCs w:val="28"/>
          <w:lang w:val="en-US" w:eastAsia="zh-CN" w:bidi="ar-SA"/>
        </w:rPr>
        <w:t>三</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理解微课</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主要包括“导学”“</w:t>
      </w:r>
      <w:r>
        <w:rPr>
          <w:rFonts w:hint="eastAsia" w:asciiTheme="minorEastAsia" w:hAnsiTheme="minorEastAsia" w:cstheme="minorEastAsia"/>
          <w:kern w:val="2"/>
          <w:sz w:val="28"/>
          <w:szCs w:val="28"/>
          <w:lang w:val="en-US" w:eastAsia="zh-CN" w:bidi="ar-SA"/>
        </w:rPr>
        <w:t>五</w:t>
      </w:r>
      <w:r>
        <w:rPr>
          <w:rFonts w:hint="eastAsia" w:asciiTheme="minorEastAsia" w:hAnsiTheme="minorEastAsia" w:eastAsiaTheme="minorEastAsia" w:cstheme="minorEastAsia"/>
          <w:kern w:val="2"/>
          <w:sz w:val="28"/>
          <w:szCs w:val="28"/>
          <w:lang w:val="en-US" w:eastAsia="zh-CN" w:bidi="ar-SA"/>
        </w:rPr>
        <w:t>个微课”</w:t>
      </w:r>
      <w:r>
        <w:rPr>
          <w:rFonts w:hint="eastAsia" w:asciiTheme="minorEastAsia" w:hAnsiTheme="minorEastAsia" w:cstheme="minorEastAsia"/>
          <w:kern w:val="2"/>
          <w:sz w:val="28"/>
          <w:szCs w:val="28"/>
          <w:lang w:val="en-US" w:eastAsia="zh-CN" w:bidi="ar-SA"/>
        </w:rPr>
        <w:t>“微课的特点”“微课的分类”四个</w:t>
      </w:r>
      <w:r>
        <w:rPr>
          <w:rFonts w:hint="eastAsia" w:asciiTheme="minorEastAsia" w:hAnsiTheme="minorEastAsia" w:eastAsiaTheme="minorEastAsia" w:cstheme="minorEastAsia"/>
          <w:kern w:val="2"/>
          <w:sz w:val="28"/>
          <w:szCs w:val="28"/>
          <w:lang w:val="en-US" w:eastAsia="zh-CN" w:bidi="ar-SA"/>
        </w:rPr>
        <w:t>环节。主要是通过让教师观看</w:t>
      </w:r>
      <w:r>
        <w:rPr>
          <w:rFonts w:hint="eastAsia" w:asciiTheme="minorEastAsia" w:hAnsiTheme="minorEastAsia" w:cstheme="minorEastAsia"/>
          <w:kern w:val="2"/>
          <w:sz w:val="28"/>
          <w:szCs w:val="28"/>
          <w:lang w:val="en-US" w:eastAsia="zh-CN" w:bidi="ar-SA"/>
        </w:rPr>
        <w:t>五</w:t>
      </w:r>
      <w:r>
        <w:rPr>
          <w:rFonts w:hint="eastAsia" w:asciiTheme="minorEastAsia" w:hAnsiTheme="minorEastAsia" w:eastAsiaTheme="minorEastAsia" w:cstheme="minorEastAsia"/>
          <w:kern w:val="2"/>
          <w:sz w:val="28"/>
          <w:szCs w:val="28"/>
          <w:lang w:val="en-US" w:eastAsia="zh-CN" w:bidi="ar-SA"/>
        </w:rPr>
        <w:t xml:space="preserve">个不同风格、题材的微课，来理解微课及其特点。 </w:t>
      </w:r>
    </w:p>
    <w:p>
      <w:pPr>
        <w:keepNext w:val="0"/>
        <w:keepLines w:val="0"/>
        <w:widowControl/>
        <w:numPr>
          <w:ilvl w:val="0"/>
          <w:numId w:val="1"/>
        </w:numPr>
        <w:suppressLineNumbers w:val="0"/>
        <w:ind w:left="0" w:leftChars="0" w:firstLine="640" w:firstLineChars="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任务</w:t>
      </w:r>
      <w:r>
        <w:rPr>
          <w:rFonts w:hint="eastAsia" w:asciiTheme="minorEastAsia" w:hAnsiTheme="minorEastAsia" w:eastAsiaTheme="minorEastAsia" w:cstheme="minorEastAsia"/>
          <w:kern w:val="2"/>
          <w:sz w:val="28"/>
          <w:szCs w:val="28"/>
          <w:lang w:val="en-US" w:eastAsia="zh-CN" w:bidi="ar-SA"/>
        </w:rPr>
        <w:t>四</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设计微课</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主要包括“导学”“微课及其设计”“微课</w:t>
      </w:r>
      <w:r>
        <w:rPr>
          <w:rFonts w:hint="eastAsia" w:asciiTheme="minorEastAsia" w:hAnsiTheme="minorEastAsia" w:cstheme="minorEastAsia"/>
          <w:kern w:val="2"/>
          <w:sz w:val="28"/>
          <w:szCs w:val="28"/>
          <w:lang w:val="en-US" w:eastAsia="zh-CN" w:bidi="ar-SA"/>
        </w:rPr>
        <w:t>制作素材</w:t>
      </w:r>
      <w:r>
        <w:rPr>
          <w:rFonts w:hint="eastAsia" w:asciiTheme="minorEastAsia" w:hAnsiTheme="minorEastAsia" w:eastAsiaTheme="minorEastAsia" w:cstheme="minorEastAsia"/>
          <w:kern w:val="2"/>
          <w:sz w:val="28"/>
          <w:szCs w:val="28"/>
          <w:lang w:val="en-US" w:eastAsia="zh-CN" w:bidi="ar-SA"/>
        </w:rPr>
        <w:t xml:space="preserve">”“微课设计作业”四个环节。 </w:t>
      </w:r>
    </w:p>
    <w:p>
      <w:pPr>
        <w:keepNext w:val="0"/>
        <w:keepLines w:val="0"/>
        <w:widowControl/>
        <w:numPr>
          <w:ilvl w:val="0"/>
          <w:numId w:val="1"/>
        </w:numPr>
        <w:suppressLineNumbers w:val="0"/>
        <w:ind w:left="0" w:leftChars="0" w:firstLine="640" w:firstLineChars="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任务</w:t>
      </w:r>
      <w:r>
        <w:rPr>
          <w:rFonts w:hint="eastAsia" w:asciiTheme="minorEastAsia" w:hAnsiTheme="minorEastAsia" w:eastAsiaTheme="minorEastAsia" w:cstheme="minorEastAsia"/>
          <w:kern w:val="2"/>
          <w:sz w:val="28"/>
          <w:szCs w:val="28"/>
          <w:lang w:val="en-US" w:eastAsia="zh-CN" w:bidi="ar-SA"/>
        </w:rPr>
        <w:t>五</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制作微课</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主要包括“导学”“手机录制微课”“PPT美化大师</w:t>
      </w:r>
      <w:bookmarkStart w:id="0" w:name="_GoBack"/>
      <w:bookmarkEnd w:id="0"/>
      <w:r>
        <w:rPr>
          <w:rFonts w:hint="eastAsia" w:asciiTheme="minorEastAsia" w:hAnsiTheme="minorEastAsia" w:eastAsiaTheme="minorEastAsia" w:cstheme="minorEastAsia"/>
          <w:kern w:val="2"/>
          <w:sz w:val="28"/>
          <w:szCs w:val="28"/>
          <w:lang w:val="en-US" w:eastAsia="zh-CN" w:bidi="ar-SA"/>
        </w:rPr>
        <w:t>应用”</w:t>
      </w:r>
      <w:r>
        <w:rPr>
          <w:rFonts w:hint="eastAsia" w:asciiTheme="minorEastAsia" w:hAnsiTheme="minorEastAsia" w:cstheme="minorEastAsia"/>
          <w:kern w:val="2"/>
          <w:sz w:val="28"/>
          <w:szCs w:val="28"/>
          <w:lang w:val="en-US" w:eastAsia="zh-CN" w:bidi="ar-SA"/>
        </w:rPr>
        <w:t>“用</w:t>
      </w:r>
      <w:r>
        <w:rPr>
          <w:rFonts w:hint="default" w:cstheme="minorBidi"/>
          <w:kern w:val="2"/>
          <w:sz w:val="28"/>
          <w:szCs w:val="28"/>
          <w:lang w:val="en-US" w:eastAsia="zh-CN" w:bidi="ar-SA"/>
        </w:rPr>
        <w:t>Camtasia Studio</w:t>
      </w:r>
      <w:r>
        <w:rPr>
          <w:rFonts w:hint="eastAsia" w:cstheme="minorBidi"/>
          <w:kern w:val="2"/>
          <w:sz w:val="28"/>
          <w:szCs w:val="28"/>
          <w:lang w:val="en-US" w:eastAsia="zh-CN" w:bidi="ar-SA"/>
        </w:rPr>
        <w:t>录制微课</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w:t>
      </w:r>
      <w:r>
        <w:rPr>
          <w:rFonts w:hint="eastAsia" w:asciiTheme="minorEastAsia" w:hAnsiTheme="minorEastAsia" w:cstheme="minorEastAsia"/>
          <w:kern w:val="2"/>
          <w:sz w:val="28"/>
          <w:szCs w:val="28"/>
          <w:lang w:val="en-US" w:eastAsia="zh-CN" w:bidi="ar-SA"/>
        </w:rPr>
        <w:t>会声会影</w:t>
      </w:r>
      <w:r>
        <w:rPr>
          <w:rFonts w:hint="eastAsia" w:asciiTheme="minorEastAsia" w:hAnsiTheme="minorEastAsia" w:eastAsiaTheme="minorEastAsia" w:cstheme="minorEastAsia"/>
          <w:kern w:val="2"/>
          <w:sz w:val="28"/>
          <w:szCs w:val="28"/>
          <w:lang w:val="en-US" w:eastAsia="zh-CN" w:bidi="ar-SA"/>
        </w:rPr>
        <w:t xml:space="preserve">视频编辑软件使用”“完成微课制作作业”六个环节。 </w:t>
      </w:r>
    </w:p>
    <w:p>
      <w:pPr>
        <w:keepNext w:val="0"/>
        <w:keepLines w:val="0"/>
        <w:widowControl/>
        <w:numPr>
          <w:ilvl w:val="0"/>
          <w:numId w:val="1"/>
        </w:numPr>
        <w:suppressLineNumbers w:val="0"/>
        <w:ind w:left="0" w:leftChars="0" w:firstLine="640" w:firstLineChars="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任务</w:t>
      </w:r>
      <w:r>
        <w:rPr>
          <w:rFonts w:hint="eastAsia" w:asciiTheme="minorEastAsia" w:hAnsiTheme="minorEastAsia" w:eastAsiaTheme="minorEastAsia" w:cstheme="minorEastAsia"/>
          <w:kern w:val="2"/>
          <w:sz w:val="28"/>
          <w:szCs w:val="28"/>
          <w:lang w:val="en-US" w:eastAsia="zh-CN" w:bidi="ar-SA"/>
        </w:rPr>
        <w:t>六</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教学反思</w:t>
      </w:r>
      <w:r>
        <w:rPr>
          <w:rFonts w:hint="eastAsia" w:asciiTheme="minorEastAsia" w:hAnsi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主要包括“导学”“培训心得”</w:t>
      </w:r>
      <w:r>
        <w:rPr>
          <w:rFonts w:hint="eastAsia" w:asciiTheme="minorEastAsia" w:hAnsiTheme="minorEastAsia" w:cstheme="minorEastAsia"/>
          <w:kern w:val="2"/>
          <w:sz w:val="28"/>
          <w:szCs w:val="28"/>
          <w:lang w:val="en-US" w:eastAsia="zh-CN" w:bidi="ar-SA"/>
        </w:rPr>
        <w:t>两</w:t>
      </w:r>
      <w:r>
        <w:rPr>
          <w:rFonts w:hint="eastAsia" w:asciiTheme="minorEastAsia" w:hAnsiTheme="minorEastAsia" w:eastAsiaTheme="minorEastAsia" w:cstheme="minorEastAsia"/>
          <w:kern w:val="2"/>
          <w:sz w:val="28"/>
          <w:szCs w:val="28"/>
          <w:lang w:val="en-US" w:eastAsia="zh-CN" w:bidi="ar-SA"/>
        </w:rPr>
        <w:t>个环节。</w:t>
      </w:r>
    </w:p>
    <w:p>
      <w:pPr>
        <w:keepNext w:val="0"/>
        <w:keepLines w:val="0"/>
        <w:widowControl/>
        <w:numPr>
          <w:ilvl w:val="0"/>
          <w:numId w:val="0"/>
        </w:numPr>
        <w:suppressLineNumbers w:val="0"/>
        <w:ind w:left="0" w:leftChars="0" w:firstLine="638" w:firstLineChars="228"/>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w:t>
      </w:r>
      <w:r>
        <w:rPr>
          <w:rFonts w:hint="eastAsia" w:asciiTheme="minorEastAsia" w:hAnsiTheme="minorEastAsia" w:cstheme="minorEastAsia"/>
          <w:kern w:val="2"/>
          <w:sz w:val="28"/>
          <w:szCs w:val="28"/>
          <w:lang w:val="en-US" w:eastAsia="zh-CN" w:bidi="ar-SA"/>
        </w:rPr>
        <w:t>19</w:t>
      </w:r>
      <w:r>
        <w:rPr>
          <w:rFonts w:hint="eastAsia" w:asciiTheme="minorEastAsia" w:hAnsiTheme="minorEastAsia" w:eastAsiaTheme="minorEastAsia" w:cstheme="minorEastAsia"/>
          <w:kern w:val="2"/>
          <w:sz w:val="28"/>
          <w:szCs w:val="28"/>
          <w:lang w:val="en-US" w:eastAsia="zh-CN" w:bidi="ar-SA"/>
        </w:rPr>
        <w:t>年</w:t>
      </w:r>
      <w:r>
        <w:rPr>
          <w:rFonts w:hint="eastAsia" w:asciiTheme="minorEastAsia" w:hAnsiTheme="minorEastAsia" w:cstheme="minorEastAsia"/>
          <w:kern w:val="2"/>
          <w:sz w:val="28"/>
          <w:szCs w:val="28"/>
          <w:lang w:val="en-US" w:eastAsia="zh-CN" w:bidi="ar-SA"/>
        </w:rPr>
        <w:t>8月底</w:t>
      </w:r>
      <w:r>
        <w:rPr>
          <w:rFonts w:hint="eastAsia" w:asciiTheme="minorEastAsia" w:hAnsiTheme="minorEastAsia" w:eastAsiaTheme="minorEastAsia" w:cstheme="minorEastAsia"/>
          <w:kern w:val="2"/>
          <w:sz w:val="28"/>
          <w:szCs w:val="28"/>
          <w:lang w:val="en-US" w:eastAsia="zh-CN" w:bidi="ar-SA"/>
        </w:rPr>
        <w:t>，</w:t>
      </w:r>
      <w:r>
        <w:rPr>
          <w:rFonts w:hint="eastAsia" w:asciiTheme="minorEastAsia" w:hAnsiTheme="minorEastAsia" w:cstheme="minorEastAsia"/>
          <w:kern w:val="2"/>
          <w:sz w:val="28"/>
          <w:szCs w:val="28"/>
          <w:lang w:val="en-US" w:eastAsia="zh-CN" w:bidi="ar-SA"/>
        </w:rPr>
        <w:t>对本地区新入职教师</w:t>
      </w:r>
      <w:r>
        <w:rPr>
          <w:rFonts w:hint="eastAsia" w:asciiTheme="minorEastAsia" w:hAnsiTheme="minorEastAsia" w:eastAsiaTheme="minorEastAsia" w:cstheme="minorEastAsia"/>
          <w:kern w:val="2"/>
          <w:sz w:val="28"/>
          <w:szCs w:val="28"/>
          <w:lang w:val="en-US" w:eastAsia="zh-CN" w:bidi="ar-SA"/>
        </w:rPr>
        <w:t>利用《微课设计与</w:t>
      </w:r>
      <w:r>
        <w:rPr>
          <w:rFonts w:hint="default" w:asciiTheme="minorEastAsia" w:hAnsiTheme="minorEastAsia" w:eastAsiaTheme="minorEastAsia" w:cstheme="minorEastAsia"/>
          <w:kern w:val="2"/>
          <w:sz w:val="28"/>
          <w:szCs w:val="28"/>
          <w:lang w:val="en-US" w:eastAsia="zh-CN" w:bidi="ar-SA"/>
        </w:rPr>
        <w:t>制作》对</w:t>
      </w:r>
      <w:r>
        <w:rPr>
          <w:rFonts w:hint="eastAsia" w:asciiTheme="minorEastAsia" w:hAnsiTheme="minorEastAsia" w:cstheme="minorEastAsia"/>
          <w:kern w:val="2"/>
          <w:sz w:val="28"/>
          <w:szCs w:val="28"/>
          <w:lang w:val="en-US" w:eastAsia="zh-CN" w:bidi="ar-SA"/>
        </w:rPr>
        <w:t>230</w:t>
      </w:r>
      <w:r>
        <w:rPr>
          <w:rFonts w:hint="default" w:asciiTheme="minorEastAsia" w:hAnsiTheme="minorEastAsia" w:eastAsiaTheme="minorEastAsia" w:cstheme="minorEastAsia"/>
          <w:kern w:val="2"/>
          <w:sz w:val="28"/>
          <w:szCs w:val="28"/>
          <w:lang w:val="en-US" w:eastAsia="zh-CN" w:bidi="ar-SA"/>
        </w:rPr>
        <w:t>名教师进行了为期两天岗前培训，培训方式为学生利用</w:t>
      </w:r>
      <w:r>
        <w:rPr>
          <w:rFonts w:hint="eastAsia" w:asciiTheme="minorEastAsia" w:hAnsiTheme="minorEastAsia" w:cstheme="minorEastAsia"/>
          <w:kern w:val="2"/>
          <w:sz w:val="28"/>
          <w:szCs w:val="28"/>
          <w:lang w:val="en-US" w:eastAsia="zh-CN" w:bidi="ar-SA"/>
        </w:rPr>
        <w:t>MOOC</w:t>
      </w:r>
      <w:r>
        <w:rPr>
          <w:rFonts w:hint="default" w:asciiTheme="minorEastAsia" w:hAnsiTheme="minorEastAsia" w:eastAsiaTheme="minorEastAsia" w:cstheme="minorEastAsia"/>
          <w:kern w:val="2"/>
          <w:sz w:val="28"/>
          <w:szCs w:val="28"/>
          <w:lang w:val="en-US" w:eastAsia="zh-CN" w:bidi="ar-SA"/>
        </w:rPr>
        <w:t>自学加教师讲授答疑的混合教学方式</w:t>
      </w:r>
      <w:r>
        <w:rPr>
          <w:rFonts w:hint="eastAsia" w:asciiTheme="minorEastAsia" w:hAnsiTheme="minorEastAsia" w:cstheme="minorEastAsia"/>
          <w:kern w:val="2"/>
          <w:sz w:val="28"/>
          <w:szCs w:val="28"/>
          <w:lang w:val="en-US" w:eastAsia="zh-CN" w:bidi="ar-SA"/>
        </w:rPr>
        <w:t>，主讲教师借助雨课堂用手机开展教学互动</w:t>
      </w:r>
      <w:r>
        <w:rPr>
          <w:rFonts w:hint="default" w:asciiTheme="minorEastAsia" w:hAnsiTheme="minorEastAsia" w:eastAsiaTheme="minorEastAsia" w:cstheme="minorEastAsia"/>
          <w:kern w:val="2"/>
          <w:sz w:val="28"/>
          <w:szCs w:val="28"/>
          <w:lang w:val="en-US" w:eastAsia="zh-CN" w:bidi="ar-SA"/>
        </w:rPr>
        <w:t>。学习分析数据表明，参加培训教师最高登陆次数为</w:t>
      </w:r>
      <w:r>
        <w:rPr>
          <w:rFonts w:hint="eastAsia" w:asciiTheme="minorEastAsia" w:hAnsiTheme="minorEastAsia" w:cstheme="minorEastAsia"/>
          <w:kern w:val="2"/>
          <w:sz w:val="28"/>
          <w:szCs w:val="28"/>
          <w:lang w:val="en-US" w:eastAsia="zh-CN" w:bidi="ar-SA"/>
        </w:rPr>
        <w:t>210</w:t>
      </w:r>
      <w:r>
        <w:rPr>
          <w:rFonts w:hint="default" w:asciiTheme="minorEastAsia" w:hAnsiTheme="minorEastAsia" w:eastAsiaTheme="minorEastAsia" w:cstheme="minorEastAsia"/>
          <w:kern w:val="2"/>
          <w:sz w:val="28"/>
          <w:szCs w:val="28"/>
          <w:lang w:val="en-US" w:eastAsia="zh-CN" w:bidi="ar-SA"/>
        </w:rPr>
        <w:t>人次，最低为</w:t>
      </w:r>
      <w:r>
        <w:rPr>
          <w:rFonts w:hint="eastAsia" w:asciiTheme="minorEastAsia" w:hAnsiTheme="minorEastAsia" w:cstheme="minorEastAsia"/>
          <w:kern w:val="2"/>
          <w:sz w:val="28"/>
          <w:szCs w:val="28"/>
          <w:lang w:val="en-US" w:eastAsia="zh-CN" w:bidi="ar-SA"/>
        </w:rPr>
        <w:t>58</w:t>
      </w:r>
      <w:r>
        <w:rPr>
          <w:rFonts w:hint="default" w:asciiTheme="minorEastAsia" w:hAnsiTheme="minorEastAsia" w:eastAsiaTheme="minorEastAsia" w:cstheme="minorEastAsia"/>
          <w:kern w:val="2"/>
          <w:sz w:val="28"/>
          <w:szCs w:val="28"/>
          <w:lang w:val="en-US" w:eastAsia="zh-CN" w:bidi="ar-SA"/>
        </w:rPr>
        <w:t>人次，平均登陆次数为</w:t>
      </w:r>
      <w:r>
        <w:rPr>
          <w:rFonts w:hint="eastAsia" w:asciiTheme="minorEastAsia" w:hAnsiTheme="minorEastAsia" w:cstheme="minorEastAsia"/>
          <w:kern w:val="2"/>
          <w:sz w:val="28"/>
          <w:szCs w:val="28"/>
          <w:lang w:val="en-US" w:eastAsia="zh-CN" w:bidi="ar-SA"/>
        </w:rPr>
        <w:t>127</w:t>
      </w:r>
      <w:r>
        <w:rPr>
          <w:rFonts w:hint="default" w:asciiTheme="minorEastAsia" w:hAnsiTheme="minorEastAsia" w:eastAsiaTheme="minorEastAsia" w:cstheme="minorEastAsia"/>
          <w:kern w:val="2"/>
          <w:sz w:val="28"/>
          <w:szCs w:val="28"/>
          <w:lang w:val="en-US" w:eastAsia="zh-CN" w:bidi="ar-SA"/>
        </w:rPr>
        <w:t>人次。讨论发帖最多</w:t>
      </w:r>
      <w:r>
        <w:rPr>
          <w:rFonts w:hint="eastAsia" w:asciiTheme="minorEastAsia" w:hAnsiTheme="minorEastAsia" w:cstheme="minorEastAsia"/>
          <w:kern w:val="2"/>
          <w:sz w:val="28"/>
          <w:szCs w:val="28"/>
          <w:lang w:val="en-US" w:eastAsia="zh-CN" w:bidi="ar-SA"/>
        </w:rPr>
        <w:t>220</w:t>
      </w:r>
      <w:r>
        <w:rPr>
          <w:rFonts w:hint="default" w:asciiTheme="minorEastAsia" w:hAnsiTheme="minorEastAsia" w:eastAsiaTheme="minorEastAsia" w:cstheme="minorEastAsia"/>
          <w:kern w:val="2"/>
          <w:sz w:val="28"/>
          <w:szCs w:val="28"/>
          <w:lang w:val="en-US" w:eastAsia="zh-CN" w:bidi="ar-SA"/>
        </w:rPr>
        <w:t>人次，最少</w:t>
      </w:r>
      <w:r>
        <w:rPr>
          <w:rFonts w:hint="eastAsia" w:asciiTheme="minorEastAsia" w:hAnsiTheme="minorEastAsia" w:cstheme="minorEastAsia"/>
          <w:kern w:val="2"/>
          <w:sz w:val="28"/>
          <w:szCs w:val="28"/>
          <w:lang w:val="en-US" w:eastAsia="zh-CN" w:bidi="ar-SA"/>
        </w:rPr>
        <w:t>37</w:t>
      </w:r>
      <w:r>
        <w:rPr>
          <w:rFonts w:hint="default" w:asciiTheme="minorEastAsia" w:hAnsiTheme="minorEastAsia" w:eastAsiaTheme="minorEastAsia" w:cstheme="minorEastAsia"/>
          <w:kern w:val="2"/>
          <w:sz w:val="28"/>
          <w:szCs w:val="28"/>
          <w:lang w:val="en-US" w:eastAsia="zh-CN" w:bidi="ar-SA"/>
        </w:rPr>
        <w:t>次，平均</w:t>
      </w:r>
      <w:r>
        <w:rPr>
          <w:rFonts w:hint="eastAsia" w:asciiTheme="minorEastAsia" w:hAnsiTheme="minorEastAsia" w:cstheme="minorEastAsia"/>
          <w:kern w:val="2"/>
          <w:sz w:val="28"/>
          <w:szCs w:val="28"/>
          <w:lang w:val="en-US" w:eastAsia="zh-CN" w:bidi="ar-SA"/>
        </w:rPr>
        <w:t>130</w:t>
      </w:r>
      <w:r>
        <w:rPr>
          <w:rFonts w:hint="default" w:asciiTheme="minorEastAsia" w:hAnsiTheme="minorEastAsia" w:eastAsiaTheme="minorEastAsia" w:cstheme="minorEastAsia"/>
          <w:kern w:val="2"/>
          <w:sz w:val="28"/>
          <w:szCs w:val="28"/>
          <w:lang w:val="en-US" w:eastAsia="zh-CN" w:bidi="ar-SA"/>
        </w:rPr>
        <w:t>次。观看教学视频时长最长90分钟，最短</w:t>
      </w:r>
      <w:r>
        <w:rPr>
          <w:rFonts w:hint="eastAsia" w:asciiTheme="minorEastAsia" w:hAnsiTheme="minorEastAsia" w:cstheme="minorEastAsia"/>
          <w:kern w:val="2"/>
          <w:sz w:val="28"/>
          <w:szCs w:val="28"/>
          <w:lang w:val="en-US" w:eastAsia="zh-CN" w:bidi="ar-SA"/>
        </w:rPr>
        <w:t>62</w:t>
      </w:r>
      <w:r>
        <w:rPr>
          <w:rFonts w:hint="default" w:asciiTheme="minorEastAsia" w:hAnsiTheme="minorEastAsia" w:eastAsiaTheme="minorEastAsia" w:cstheme="minorEastAsia"/>
          <w:kern w:val="2"/>
          <w:sz w:val="28"/>
          <w:szCs w:val="28"/>
          <w:lang w:val="en-US" w:eastAsia="zh-CN" w:bidi="ar-SA"/>
        </w:rPr>
        <w:t>分钟，平均</w:t>
      </w:r>
      <w:r>
        <w:rPr>
          <w:rFonts w:hint="eastAsia" w:asciiTheme="minorEastAsia" w:hAnsiTheme="minorEastAsia" w:cstheme="minorEastAsia"/>
          <w:kern w:val="2"/>
          <w:sz w:val="28"/>
          <w:szCs w:val="28"/>
          <w:lang w:val="en-US" w:eastAsia="zh-CN" w:bidi="ar-SA"/>
        </w:rPr>
        <w:t>75.4</w:t>
      </w:r>
      <w:r>
        <w:rPr>
          <w:rFonts w:hint="default" w:asciiTheme="minorEastAsia" w:hAnsiTheme="minorEastAsia" w:eastAsiaTheme="minorEastAsia" w:cstheme="minorEastAsia"/>
          <w:kern w:val="2"/>
          <w:sz w:val="28"/>
          <w:szCs w:val="28"/>
          <w:lang w:val="en-US" w:eastAsia="zh-CN" w:bidi="ar-SA"/>
        </w:rPr>
        <w:t xml:space="preserve">分钟。 </w:t>
      </w:r>
    </w:p>
    <w:p>
      <w:pPr>
        <w:keepNext w:val="0"/>
        <w:keepLines w:val="0"/>
        <w:widowControl/>
        <w:numPr>
          <w:ilvl w:val="0"/>
          <w:numId w:val="0"/>
        </w:numPr>
        <w:suppressLineNumbers w:val="0"/>
        <w:ind w:left="640" w:leftChars="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（一）培训需求调查结果分析 </w:t>
      </w:r>
    </w:p>
    <w:p>
      <w:pPr>
        <w:keepNext w:val="0"/>
        <w:keepLines w:val="0"/>
        <w:widowControl/>
        <w:numPr>
          <w:ilvl w:val="0"/>
          <w:numId w:val="0"/>
        </w:numPr>
        <w:suppressLineNumbers w:val="0"/>
        <w:ind w:left="0" w:leftChars="0" w:firstLine="638" w:firstLineChars="228"/>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培训前利用</w:t>
      </w:r>
      <w:r>
        <w:rPr>
          <w:rFonts w:hint="eastAsia" w:asciiTheme="minorEastAsia" w:hAnsiTheme="minorEastAsia" w:cstheme="minorEastAsia"/>
          <w:kern w:val="2"/>
          <w:sz w:val="28"/>
          <w:szCs w:val="28"/>
          <w:lang w:val="en-US" w:eastAsia="zh-CN" w:bidi="ar-SA"/>
        </w:rPr>
        <w:t>问卷</w:t>
      </w:r>
      <w:r>
        <w:rPr>
          <w:rFonts w:hint="default" w:asciiTheme="minorEastAsia" w:hAnsiTheme="minorEastAsia" w:eastAsiaTheme="minorEastAsia" w:cstheme="minorEastAsia"/>
          <w:kern w:val="2"/>
          <w:sz w:val="28"/>
          <w:szCs w:val="28"/>
          <w:lang w:val="en-US" w:eastAsia="zh-CN" w:bidi="ar-SA"/>
        </w:rPr>
        <w:t>对参加培训的教师进行调查，结果显示，</w:t>
      </w:r>
      <w:r>
        <w:rPr>
          <w:rFonts w:hint="eastAsia" w:asciiTheme="minorEastAsia" w:hAnsiTheme="minorEastAsia" w:cstheme="minorEastAsia"/>
          <w:kern w:val="2"/>
          <w:sz w:val="28"/>
          <w:szCs w:val="28"/>
          <w:lang w:val="en-US" w:eastAsia="zh-CN" w:bidi="ar-SA"/>
        </w:rPr>
        <w:t>56</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cstheme="minorEastAsia"/>
          <w:kern w:val="2"/>
          <w:sz w:val="28"/>
          <w:szCs w:val="28"/>
          <w:lang w:val="en-US" w:eastAsia="zh-CN" w:bidi="ar-SA"/>
        </w:rPr>
        <w:t>37</w:t>
      </w:r>
      <w:r>
        <w:rPr>
          <w:rFonts w:hint="default" w:asciiTheme="minorEastAsia" w:hAnsiTheme="minorEastAsia" w:eastAsiaTheme="minorEastAsia" w:cstheme="minorEastAsia"/>
          <w:kern w:val="2"/>
          <w:sz w:val="28"/>
          <w:szCs w:val="28"/>
          <w:lang w:val="en-US" w:eastAsia="zh-CN" w:bidi="ar-SA"/>
        </w:rPr>
        <w:t>%教师没有接触过微课，</w:t>
      </w:r>
      <w:r>
        <w:rPr>
          <w:rFonts w:hint="eastAsia" w:asciiTheme="minorEastAsia" w:hAnsiTheme="minorEastAsia" w:cstheme="minorEastAsia"/>
          <w:kern w:val="2"/>
          <w:sz w:val="28"/>
          <w:szCs w:val="28"/>
          <w:lang w:val="en-US" w:eastAsia="zh-CN" w:bidi="ar-SA"/>
        </w:rPr>
        <w:t>78</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cstheme="minorEastAsia"/>
          <w:kern w:val="2"/>
          <w:sz w:val="28"/>
          <w:szCs w:val="28"/>
          <w:lang w:val="en-US" w:eastAsia="zh-CN" w:bidi="ar-SA"/>
        </w:rPr>
        <w:t>69</w:t>
      </w:r>
      <w:r>
        <w:rPr>
          <w:rFonts w:hint="default" w:asciiTheme="minorEastAsia" w:hAnsiTheme="minorEastAsia" w:eastAsiaTheme="minorEastAsia" w:cstheme="minorEastAsia"/>
          <w:kern w:val="2"/>
          <w:sz w:val="28"/>
          <w:szCs w:val="28"/>
          <w:lang w:val="en-US" w:eastAsia="zh-CN" w:bidi="ar-SA"/>
        </w:rPr>
        <w:t>%的教师不了解在教学中如何应用微课，</w:t>
      </w:r>
      <w:r>
        <w:rPr>
          <w:rFonts w:hint="eastAsia" w:asciiTheme="minorEastAsia" w:hAnsiTheme="minorEastAsia" w:cstheme="minorEastAsia"/>
          <w:kern w:val="2"/>
          <w:sz w:val="28"/>
          <w:szCs w:val="28"/>
          <w:lang w:val="en-US" w:eastAsia="zh-CN" w:bidi="ar-SA"/>
        </w:rPr>
        <w:t>95</w:t>
      </w:r>
      <w:r>
        <w:rPr>
          <w:rFonts w:hint="default" w:asciiTheme="minorEastAsia" w:hAnsiTheme="minorEastAsia" w:eastAsiaTheme="minorEastAsia" w:cstheme="minorEastAsia"/>
          <w:kern w:val="2"/>
          <w:sz w:val="28"/>
          <w:szCs w:val="28"/>
          <w:lang w:val="en-US" w:eastAsia="zh-CN" w:bidi="ar-SA"/>
        </w:rPr>
        <w:t>.4%的教师初步掌握了</w:t>
      </w:r>
      <w:r>
        <w:rPr>
          <w:rFonts w:hint="eastAsia" w:asciiTheme="minorEastAsia" w:hAnsiTheme="minorEastAsia" w:cstheme="minorEastAsia"/>
          <w:kern w:val="2"/>
          <w:sz w:val="28"/>
          <w:szCs w:val="28"/>
          <w:lang w:val="en-US" w:eastAsia="zh-CN" w:bidi="ar-SA"/>
        </w:rPr>
        <w:t>微课的</w:t>
      </w:r>
      <w:r>
        <w:rPr>
          <w:rFonts w:hint="default" w:asciiTheme="minorEastAsia" w:hAnsiTheme="minorEastAsia" w:eastAsiaTheme="minorEastAsia" w:cstheme="minorEastAsia"/>
          <w:kern w:val="2"/>
          <w:sz w:val="28"/>
          <w:szCs w:val="28"/>
          <w:lang w:val="en-US" w:eastAsia="zh-CN" w:bidi="ar-SA"/>
        </w:rPr>
        <w:t>PPT课件制作，</w:t>
      </w:r>
      <w:r>
        <w:rPr>
          <w:rFonts w:hint="eastAsia" w:asciiTheme="minorEastAsia" w:hAnsiTheme="minorEastAsia" w:cstheme="minorEastAsia"/>
          <w:kern w:val="2"/>
          <w:sz w:val="28"/>
          <w:szCs w:val="28"/>
          <w:lang w:val="en-US" w:eastAsia="zh-CN" w:bidi="ar-SA"/>
        </w:rPr>
        <w:t>78</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cstheme="minorEastAsia"/>
          <w:kern w:val="2"/>
          <w:sz w:val="28"/>
          <w:szCs w:val="28"/>
          <w:lang w:val="en-US" w:eastAsia="zh-CN" w:bidi="ar-SA"/>
        </w:rPr>
        <w:t>52</w:t>
      </w:r>
      <w:r>
        <w:rPr>
          <w:rFonts w:hint="default" w:asciiTheme="minorEastAsia" w:hAnsiTheme="minorEastAsia" w:eastAsiaTheme="minorEastAsia" w:cstheme="minorEastAsia"/>
          <w:kern w:val="2"/>
          <w:sz w:val="28"/>
          <w:szCs w:val="28"/>
          <w:lang w:val="en-US" w:eastAsia="zh-CN" w:bidi="ar-SA"/>
        </w:rPr>
        <w:t>%的教师不会视频编辑软件，从没有编辑过视频。通过对教师访谈了解到教师主要想“希望通过这次培训课，能更多地了解微课内容，</w:t>
      </w:r>
      <w:r>
        <w:rPr>
          <w:rFonts w:hint="eastAsia" w:asciiTheme="minorEastAsia" w:hAnsiTheme="minorEastAsia" w:cstheme="minorEastAsia"/>
          <w:kern w:val="2"/>
          <w:sz w:val="28"/>
          <w:szCs w:val="28"/>
          <w:lang w:val="en-US" w:eastAsia="zh-CN" w:bidi="ar-SA"/>
        </w:rPr>
        <w:t>掌握制作微课技巧，提高个人能力水平，能够在</w:t>
      </w:r>
      <w:r>
        <w:rPr>
          <w:rFonts w:hint="default" w:asciiTheme="minorEastAsia" w:hAnsiTheme="minorEastAsia" w:eastAsiaTheme="minorEastAsia" w:cstheme="minorEastAsia"/>
          <w:kern w:val="2"/>
          <w:sz w:val="28"/>
          <w:szCs w:val="28"/>
          <w:lang w:val="en-US" w:eastAsia="zh-CN" w:bidi="ar-SA"/>
        </w:rPr>
        <w:t>教学</w:t>
      </w:r>
      <w:r>
        <w:rPr>
          <w:rFonts w:hint="eastAsia" w:asciiTheme="minorEastAsia" w:hAnsiTheme="minorEastAsia" w:cstheme="minorEastAsia"/>
          <w:kern w:val="2"/>
          <w:sz w:val="28"/>
          <w:szCs w:val="28"/>
          <w:lang w:val="en-US" w:eastAsia="zh-CN" w:bidi="ar-SA"/>
        </w:rPr>
        <w:t>实际工作中应用</w:t>
      </w:r>
      <w:r>
        <w:rPr>
          <w:rFonts w:hint="default" w:asciiTheme="minorEastAsia" w:hAnsiTheme="minorEastAsia" w:eastAsiaTheme="minorEastAsia" w:cstheme="minorEastAsia"/>
          <w:kern w:val="2"/>
          <w:sz w:val="28"/>
          <w:szCs w:val="28"/>
          <w:lang w:val="en-US" w:eastAsia="zh-CN" w:bidi="ar-SA"/>
        </w:rPr>
        <w:t xml:space="preserve">。”从培训前调查结果上看培训内容设计较为合理，本次培训所设计的内容是绝大多数教师不会的且教师想学的内容。 </w:t>
      </w:r>
    </w:p>
    <w:p>
      <w:pPr>
        <w:keepNext w:val="0"/>
        <w:keepLines w:val="0"/>
        <w:widowControl/>
        <w:numPr>
          <w:ilvl w:val="0"/>
          <w:numId w:val="0"/>
        </w:numPr>
        <w:suppressLineNumbers w:val="0"/>
        <w:ind w:left="640" w:leftChars="0"/>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xml:space="preserve">（二）培训效果分析 </w:t>
      </w:r>
    </w:p>
    <w:p>
      <w:pPr>
        <w:keepNext w:val="0"/>
        <w:keepLines w:val="0"/>
        <w:widowControl/>
        <w:numPr>
          <w:ilvl w:val="0"/>
          <w:numId w:val="0"/>
        </w:numPr>
        <w:suppressLineNumbers w:val="0"/>
        <w:ind w:left="0" w:leftChars="0" w:firstLine="638" w:firstLineChars="228"/>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xml:space="preserve">此次培训不仅仅关注授课教师讲授了什么，更关注参加培训教师做了什么、学会了什么。因此从培训后调查问卷、培训后访谈、学习记录分析等方面进行培训效果分析。 </w:t>
      </w:r>
    </w:p>
    <w:p>
      <w:pPr>
        <w:keepNext w:val="0"/>
        <w:keepLines w:val="0"/>
        <w:widowControl/>
        <w:numPr>
          <w:ilvl w:val="0"/>
          <w:numId w:val="0"/>
        </w:numPr>
        <w:suppressLineNumbers w:val="0"/>
        <w:ind w:left="640" w:leftChars="0"/>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xml:space="preserve">1.培训后调查问卷 </w:t>
      </w:r>
    </w:p>
    <w:p>
      <w:pPr>
        <w:keepNext w:val="0"/>
        <w:keepLines w:val="0"/>
        <w:widowControl/>
        <w:numPr>
          <w:ilvl w:val="0"/>
          <w:numId w:val="0"/>
        </w:numPr>
        <w:suppressLineNumbers w:val="0"/>
        <w:ind w:left="0" w:leftChars="0" w:firstLine="638" w:firstLineChars="228"/>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调查结果显示，在培训内容安排方面，</w:t>
      </w:r>
      <w:r>
        <w:rPr>
          <w:rFonts w:hint="eastAsia" w:asciiTheme="minorEastAsia" w:hAnsiTheme="minorEastAsia" w:cstheme="minorEastAsia"/>
          <w:kern w:val="2"/>
          <w:sz w:val="28"/>
          <w:szCs w:val="28"/>
          <w:lang w:val="en-US" w:eastAsia="zh-CN" w:bidi="ar-SA"/>
        </w:rPr>
        <w:t>89</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cstheme="minorEastAsia"/>
          <w:kern w:val="2"/>
          <w:sz w:val="28"/>
          <w:szCs w:val="28"/>
          <w:lang w:val="en-US" w:eastAsia="zh-CN" w:bidi="ar-SA"/>
        </w:rPr>
        <w:t>6</w:t>
      </w:r>
      <w:r>
        <w:rPr>
          <w:rFonts w:hint="default" w:asciiTheme="minorEastAsia" w:hAnsiTheme="minorEastAsia" w:eastAsiaTheme="minorEastAsia" w:cstheme="minorEastAsia"/>
          <w:kern w:val="2"/>
          <w:sz w:val="28"/>
          <w:szCs w:val="28"/>
          <w:lang w:val="en-US" w:eastAsia="zh-CN" w:bidi="ar-SA"/>
        </w:rPr>
        <w:t>%的教师非常满意，</w:t>
      </w:r>
      <w:r>
        <w:rPr>
          <w:rFonts w:hint="eastAsia" w:asciiTheme="minorEastAsia" w:hAnsiTheme="minorEastAsia" w:cstheme="minorEastAsia"/>
          <w:kern w:val="2"/>
          <w:sz w:val="28"/>
          <w:szCs w:val="28"/>
          <w:lang w:val="en-US" w:eastAsia="zh-CN" w:bidi="ar-SA"/>
        </w:rPr>
        <w:t>9</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cstheme="minorEastAsia"/>
          <w:kern w:val="2"/>
          <w:sz w:val="28"/>
          <w:szCs w:val="28"/>
          <w:lang w:val="en-US" w:eastAsia="zh-CN" w:bidi="ar-SA"/>
        </w:rPr>
        <w:t>8</w:t>
      </w:r>
      <w:r>
        <w:rPr>
          <w:rFonts w:hint="default" w:asciiTheme="minorEastAsia" w:hAnsiTheme="minorEastAsia" w:eastAsiaTheme="minorEastAsia" w:cstheme="minorEastAsia"/>
          <w:kern w:val="2"/>
          <w:sz w:val="28"/>
          <w:szCs w:val="28"/>
          <w:lang w:val="en-US" w:eastAsia="zh-CN" w:bidi="ar-SA"/>
        </w:rPr>
        <w:t>%的教师比较满意。在培训教师授课方法方面，8</w:t>
      </w:r>
      <w:r>
        <w:rPr>
          <w:rFonts w:hint="eastAsia" w:asciiTheme="minorEastAsia" w:hAnsiTheme="minorEastAsia" w:cstheme="minorEastAsia"/>
          <w:kern w:val="2"/>
          <w:sz w:val="28"/>
          <w:szCs w:val="28"/>
          <w:lang w:val="en-US" w:eastAsia="zh-CN" w:bidi="ar-SA"/>
        </w:rPr>
        <w:t>5</w:t>
      </w:r>
      <w:r>
        <w:rPr>
          <w:rFonts w:hint="default" w:asciiTheme="minorEastAsia" w:hAnsiTheme="minorEastAsia" w:eastAsiaTheme="minorEastAsia" w:cstheme="minorEastAsia"/>
          <w:kern w:val="2"/>
          <w:sz w:val="28"/>
          <w:szCs w:val="28"/>
          <w:lang w:val="en-US" w:eastAsia="zh-CN" w:bidi="ar-SA"/>
        </w:rPr>
        <w:t>.3%的教师非常满意，1</w:t>
      </w:r>
      <w:r>
        <w:rPr>
          <w:rFonts w:hint="eastAsia" w:asciiTheme="minorEastAsia" w:hAnsiTheme="minorEastAsia" w:cstheme="minorEastAsia"/>
          <w:kern w:val="2"/>
          <w:sz w:val="28"/>
          <w:szCs w:val="28"/>
          <w:lang w:val="en-US" w:eastAsia="zh-CN" w:bidi="ar-SA"/>
        </w:rPr>
        <w:t>4</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cstheme="minorEastAsia"/>
          <w:kern w:val="2"/>
          <w:sz w:val="28"/>
          <w:szCs w:val="28"/>
          <w:lang w:val="en-US" w:eastAsia="zh-CN" w:bidi="ar-SA"/>
        </w:rPr>
        <w:t>7</w:t>
      </w:r>
      <w:r>
        <w:rPr>
          <w:rFonts w:hint="default" w:asciiTheme="minorEastAsia" w:hAnsiTheme="minorEastAsia" w:eastAsiaTheme="minorEastAsia" w:cstheme="minorEastAsia"/>
          <w:kern w:val="2"/>
          <w:sz w:val="28"/>
          <w:szCs w:val="28"/>
          <w:lang w:val="en-US" w:eastAsia="zh-CN" w:bidi="ar-SA"/>
        </w:rPr>
        <w:t xml:space="preserve">%的教师比较满意。100%的教师认为培训达到了期望。 </w:t>
      </w:r>
    </w:p>
    <w:p>
      <w:pPr>
        <w:keepNext w:val="0"/>
        <w:keepLines w:val="0"/>
        <w:widowControl/>
        <w:numPr>
          <w:ilvl w:val="0"/>
          <w:numId w:val="0"/>
        </w:numPr>
        <w:suppressLineNumbers w:val="0"/>
        <w:ind w:left="640" w:leftChars="0"/>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xml:space="preserve">2.培训后访谈结果显示 </w:t>
      </w:r>
    </w:p>
    <w:p>
      <w:pPr>
        <w:keepNext w:val="0"/>
        <w:keepLines w:val="0"/>
        <w:widowControl/>
        <w:numPr>
          <w:ilvl w:val="0"/>
          <w:numId w:val="0"/>
        </w:numPr>
        <w:suppressLineNumbers w:val="0"/>
        <w:ind w:left="0" w:leftChars="0" w:firstLine="638" w:firstLineChars="228"/>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针对本专题培训的问卷调查显示，参加岗前培训的教师对培训的整体满意度较高，新教师认为“通过本次学习，了解了雨课堂，知道微课</w:t>
      </w:r>
      <w:r>
        <w:rPr>
          <w:rFonts w:hint="eastAsia" w:asciiTheme="minorEastAsia" w:hAnsiTheme="minorEastAsia" w:cstheme="minorEastAsia"/>
          <w:kern w:val="2"/>
          <w:sz w:val="28"/>
          <w:szCs w:val="28"/>
          <w:lang w:val="en-US" w:eastAsia="zh-CN" w:bidi="ar-SA"/>
        </w:rPr>
        <w:t>PPT课件</w:t>
      </w:r>
      <w:r>
        <w:rPr>
          <w:rFonts w:hint="default" w:asciiTheme="minorEastAsia" w:hAnsiTheme="minorEastAsia" w:eastAsiaTheme="minorEastAsia" w:cstheme="minorEastAsia"/>
          <w:kern w:val="2"/>
          <w:sz w:val="28"/>
          <w:szCs w:val="28"/>
          <w:lang w:val="en-US" w:eastAsia="zh-CN" w:bidi="ar-SA"/>
        </w:rPr>
        <w:t>的制作</w:t>
      </w:r>
      <w:r>
        <w:rPr>
          <w:rFonts w:hint="eastAsia" w:asciiTheme="minorEastAsia" w:hAnsiTheme="minorEastAsia" w:cstheme="minorEastAsia"/>
          <w:kern w:val="2"/>
          <w:sz w:val="28"/>
          <w:szCs w:val="28"/>
          <w:lang w:val="en-US" w:eastAsia="zh-CN" w:bidi="ar-SA"/>
        </w:rPr>
        <w:t>,能够自己独立制作微课视频</w:t>
      </w:r>
      <w:r>
        <w:rPr>
          <w:rFonts w:hint="default" w:asciiTheme="minorEastAsia" w:hAnsiTheme="minorEastAsia" w:eastAsiaTheme="minorEastAsia" w:cstheme="minorEastAsia"/>
          <w:kern w:val="2"/>
          <w:sz w:val="28"/>
          <w:szCs w:val="28"/>
          <w:lang w:val="en-US" w:eastAsia="zh-CN" w:bidi="ar-SA"/>
        </w:rPr>
        <w:t xml:space="preserve">”，“这课程安排的非常好，很实用，对新教师作用很大，雨课堂和微课都能很大程度上把学生拉回到课堂中。” </w:t>
      </w:r>
    </w:p>
    <w:p>
      <w:pPr>
        <w:keepNext w:val="0"/>
        <w:keepLines w:val="0"/>
        <w:widowControl/>
        <w:numPr>
          <w:ilvl w:val="0"/>
          <w:numId w:val="0"/>
        </w:numPr>
        <w:suppressLineNumbers w:val="0"/>
        <w:ind w:left="640" w:leftChars="0"/>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xml:space="preserve">3.培训后教师作业 </w:t>
      </w:r>
    </w:p>
    <w:p>
      <w:pPr>
        <w:keepNext w:val="0"/>
        <w:keepLines w:val="0"/>
        <w:widowControl/>
        <w:numPr>
          <w:ilvl w:val="0"/>
          <w:numId w:val="0"/>
        </w:numPr>
        <w:suppressLineNumbers w:val="0"/>
        <w:ind w:left="0" w:leftChars="0" w:firstLine="638" w:firstLineChars="228"/>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利用微课评价量规，对参加培训的教师制作的微课作品进行评价，最高分9</w:t>
      </w:r>
      <w:r>
        <w:rPr>
          <w:rFonts w:hint="eastAsia" w:asciiTheme="minorEastAsia" w:hAnsiTheme="minorEastAsia" w:cstheme="minorEastAsia"/>
          <w:kern w:val="2"/>
          <w:sz w:val="28"/>
          <w:szCs w:val="28"/>
          <w:lang w:val="en-US" w:eastAsia="zh-CN" w:bidi="ar-SA"/>
        </w:rPr>
        <w:t>5</w:t>
      </w:r>
      <w:r>
        <w:rPr>
          <w:rFonts w:hint="default" w:asciiTheme="minorEastAsia" w:hAnsiTheme="minorEastAsia" w:eastAsiaTheme="minorEastAsia" w:cstheme="minorEastAsia"/>
          <w:kern w:val="2"/>
          <w:sz w:val="28"/>
          <w:szCs w:val="28"/>
          <w:lang w:val="en-US" w:eastAsia="zh-CN" w:bidi="ar-SA"/>
        </w:rPr>
        <w:t>分，最低</w:t>
      </w:r>
      <w:r>
        <w:rPr>
          <w:rFonts w:hint="eastAsia" w:asciiTheme="minorEastAsia" w:hAnsiTheme="minorEastAsia" w:cstheme="minorEastAsia"/>
          <w:kern w:val="2"/>
          <w:sz w:val="28"/>
          <w:szCs w:val="28"/>
          <w:lang w:val="en-US" w:eastAsia="zh-CN" w:bidi="ar-SA"/>
        </w:rPr>
        <w:t>78</w:t>
      </w:r>
      <w:r>
        <w:rPr>
          <w:rFonts w:hint="default" w:asciiTheme="minorEastAsia" w:hAnsiTheme="minorEastAsia" w:eastAsiaTheme="minorEastAsia" w:cstheme="minorEastAsia"/>
          <w:kern w:val="2"/>
          <w:sz w:val="28"/>
          <w:szCs w:val="28"/>
          <w:lang w:val="en-US" w:eastAsia="zh-CN" w:bidi="ar-SA"/>
        </w:rPr>
        <w:t>分，平均分</w:t>
      </w:r>
      <w:r>
        <w:rPr>
          <w:rFonts w:hint="eastAsia" w:asciiTheme="minorEastAsia" w:hAnsiTheme="minorEastAsia" w:cstheme="minorEastAsia"/>
          <w:kern w:val="2"/>
          <w:sz w:val="28"/>
          <w:szCs w:val="28"/>
          <w:lang w:val="en-US" w:eastAsia="zh-CN" w:bidi="ar-SA"/>
        </w:rPr>
        <w:t>87</w:t>
      </w:r>
      <w:r>
        <w:rPr>
          <w:rFonts w:hint="default" w:asciiTheme="minorEastAsia" w:hAnsiTheme="minorEastAsia" w:eastAsiaTheme="minorEastAsia" w:cstheme="minorEastAsia"/>
          <w:kern w:val="2"/>
          <w:sz w:val="28"/>
          <w:szCs w:val="28"/>
          <w:lang w:val="en-US" w:eastAsia="zh-CN" w:bidi="ar-SA"/>
        </w:rPr>
        <w:t>分，参加培训的</w:t>
      </w:r>
      <w:r>
        <w:rPr>
          <w:rFonts w:hint="eastAsia" w:asciiTheme="minorEastAsia" w:hAnsiTheme="minorEastAsia" w:cstheme="minorEastAsia"/>
          <w:kern w:val="2"/>
          <w:sz w:val="28"/>
          <w:szCs w:val="28"/>
          <w:lang w:val="en-US" w:eastAsia="zh-CN" w:bidi="ar-SA"/>
        </w:rPr>
        <w:t>新</w:t>
      </w:r>
      <w:r>
        <w:rPr>
          <w:rFonts w:hint="default" w:asciiTheme="minorEastAsia" w:hAnsiTheme="minorEastAsia" w:eastAsiaTheme="minorEastAsia" w:cstheme="minorEastAsia"/>
          <w:kern w:val="2"/>
          <w:sz w:val="28"/>
          <w:szCs w:val="28"/>
          <w:lang w:val="en-US" w:eastAsia="zh-CN" w:bidi="ar-SA"/>
        </w:rPr>
        <w:t xml:space="preserve">教师基本上掌握了微课设计与制作的方法。 </w:t>
      </w:r>
    </w:p>
    <w:p>
      <w:pPr>
        <w:keepNext w:val="0"/>
        <w:keepLines w:val="0"/>
        <w:widowControl/>
        <w:numPr>
          <w:ilvl w:val="0"/>
          <w:numId w:val="0"/>
        </w:numPr>
        <w:suppressLineNumbers w:val="0"/>
        <w:ind w:left="0" w:leftChars="0" w:firstLine="638" w:firstLineChars="228"/>
        <w:jc w:val="both"/>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实践证明利用</w:t>
      </w:r>
      <w:r>
        <w:rPr>
          <w:rFonts w:hint="eastAsia" w:asciiTheme="minorEastAsia" w:hAnsiTheme="minorEastAsia" w:cstheme="minorEastAsia"/>
          <w:kern w:val="2"/>
          <w:sz w:val="28"/>
          <w:szCs w:val="28"/>
          <w:lang w:val="en-US" w:eastAsia="zh-CN" w:bidi="ar-SA"/>
        </w:rPr>
        <w:t>MO</w:t>
      </w:r>
      <w:r>
        <w:rPr>
          <w:rFonts w:hint="default" w:asciiTheme="minorEastAsia" w:hAnsiTheme="minorEastAsia" w:eastAsiaTheme="minorEastAsia" w:cstheme="minorEastAsia"/>
          <w:kern w:val="2"/>
          <w:sz w:val="28"/>
          <w:szCs w:val="28"/>
          <w:lang w:val="en-US" w:eastAsia="zh-CN" w:bidi="ar-SA"/>
        </w:rPr>
        <w:t>OC进行翻转课堂进行</w:t>
      </w:r>
      <w:r>
        <w:rPr>
          <w:rFonts w:hint="eastAsia" w:asciiTheme="minorEastAsia" w:hAnsiTheme="minorEastAsia" w:cstheme="minorEastAsia"/>
          <w:kern w:val="2"/>
          <w:sz w:val="28"/>
          <w:szCs w:val="28"/>
          <w:lang w:val="en-US" w:eastAsia="zh-CN" w:bidi="ar-SA"/>
        </w:rPr>
        <w:t>新</w:t>
      </w:r>
      <w:r>
        <w:rPr>
          <w:rFonts w:hint="default" w:asciiTheme="minorEastAsia" w:hAnsiTheme="minorEastAsia" w:eastAsiaTheme="minorEastAsia" w:cstheme="minorEastAsia"/>
          <w:kern w:val="2"/>
          <w:sz w:val="28"/>
          <w:szCs w:val="28"/>
          <w:lang w:val="en-US" w:eastAsia="zh-CN" w:bidi="ar-SA"/>
        </w:rPr>
        <w:t>教师岗前培训的方法，数据分析结果显示和传统教师岗前培训相比，基于精心教学设计的</w:t>
      </w:r>
      <w:r>
        <w:rPr>
          <w:rFonts w:hint="eastAsia" w:asciiTheme="minorEastAsia" w:hAnsiTheme="minorEastAsia" w:cstheme="minorEastAsia"/>
          <w:kern w:val="2"/>
          <w:sz w:val="28"/>
          <w:szCs w:val="28"/>
          <w:lang w:val="en-US" w:eastAsia="zh-CN" w:bidi="ar-SA"/>
        </w:rPr>
        <w:t>MO</w:t>
      </w:r>
      <w:r>
        <w:rPr>
          <w:rFonts w:hint="default" w:asciiTheme="minorEastAsia" w:hAnsiTheme="minorEastAsia" w:eastAsiaTheme="minorEastAsia" w:cstheme="minorEastAsia"/>
          <w:kern w:val="2"/>
          <w:sz w:val="28"/>
          <w:szCs w:val="28"/>
          <w:lang w:val="en-US" w:eastAsia="zh-CN" w:bidi="ar-SA"/>
        </w:rPr>
        <w:t>OC的混合式教学能够调动参加培训教师的积极性，学习分析功能及时关注参加培训教师学习状态，随时修正教学内容和教学方法，教学效果较好。</w:t>
      </w:r>
    </w:p>
    <w:p>
      <w:pPr>
        <w:pStyle w:val="7"/>
        <w:numPr>
          <w:ilvl w:val="0"/>
          <w:numId w:val="0"/>
        </w:numPr>
        <w:ind w:left="0" w:leftChars="0" w:firstLine="638" w:firstLineChars="228"/>
        <w:rPr>
          <w:rFonts w:hint="eastAsia"/>
          <w:sz w:val="28"/>
          <w:szCs w:val="28"/>
          <w:lang w:val="en-US" w:eastAsia="zh-CN"/>
        </w:rPr>
      </w:pPr>
      <w:r>
        <w:rPr>
          <w:rFonts w:hint="eastAsia"/>
          <w:sz w:val="28"/>
          <w:szCs w:val="28"/>
          <w:lang w:val="en-US" w:eastAsia="zh-CN"/>
        </w:rPr>
        <w:t>七、课题</w:t>
      </w:r>
      <w:r>
        <w:rPr>
          <w:rFonts w:hint="eastAsia"/>
          <w:sz w:val="28"/>
          <w:szCs w:val="28"/>
        </w:rPr>
        <w:t>研究</w:t>
      </w:r>
      <w:r>
        <w:rPr>
          <w:rFonts w:hint="eastAsia"/>
          <w:sz w:val="28"/>
          <w:szCs w:val="28"/>
          <w:lang w:val="en-US" w:eastAsia="zh-CN"/>
        </w:rPr>
        <w:t>结论和成果</w:t>
      </w:r>
    </w:p>
    <w:p>
      <w:pPr>
        <w:pStyle w:val="7"/>
        <w:ind w:firstLine="56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通过</w:t>
      </w:r>
      <w:r>
        <w:rPr>
          <w:rFonts w:hint="default" w:asciiTheme="minorEastAsia" w:hAnsiTheme="minorEastAsia" w:eastAsiaTheme="minorEastAsia" w:cstheme="minorEastAsia"/>
          <w:kern w:val="2"/>
          <w:sz w:val="28"/>
          <w:szCs w:val="28"/>
          <w:lang w:val="en-US" w:eastAsia="zh-CN" w:bidi="ar-SA"/>
        </w:rPr>
        <w:t>研究活动，在上级领导的关心和支</w:t>
      </w:r>
      <w:r>
        <w:rPr>
          <w:rFonts w:hint="eastAsia" w:asciiTheme="minorEastAsia" w:hAnsiTheme="minorEastAsia" w:eastAsiaTheme="minorEastAsia" w:cstheme="minorEastAsia"/>
          <w:kern w:val="2"/>
          <w:sz w:val="28"/>
          <w:szCs w:val="28"/>
          <w:lang w:val="en-US" w:eastAsia="zh-CN" w:bidi="ar-SA"/>
        </w:rPr>
        <w:t>持</w:t>
      </w:r>
      <w:r>
        <w:rPr>
          <w:rFonts w:hint="default" w:asciiTheme="minorEastAsia" w:hAnsiTheme="minorEastAsia" w:eastAsiaTheme="minorEastAsia" w:cstheme="minorEastAsia"/>
          <w:kern w:val="2"/>
          <w:sz w:val="28"/>
          <w:szCs w:val="28"/>
          <w:lang w:val="en-US" w:eastAsia="zh-CN" w:bidi="ar-SA"/>
        </w:rPr>
        <w:t>下，通过全体</w:t>
      </w:r>
      <w:r>
        <w:rPr>
          <w:rFonts w:hint="eastAsia" w:asciiTheme="minorEastAsia" w:hAnsiTheme="minorEastAsia" w:eastAsiaTheme="minorEastAsia" w:cstheme="minorEastAsia"/>
          <w:kern w:val="2"/>
          <w:sz w:val="28"/>
          <w:szCs w:val="28"/>
          <w:lang w:val="en-US" w:eastAsia="zh-CN" w:bidi="ar-SA"/>
        </w:rPr>
        <w:t>课题组</w:t>
      </w:r>
      <w:r>
        <w:rPr>
          <w:rFonts w:hint="default" w:asciiTheme="minorEastAsia" w:hAnsiTheme="minorEastAsia" w:eastAsiaTheme="minorEastAsia" w:cstheme="minorEastAsia"/>
          <w:kern w:val="2"/>
          <w:sz w:val="28"/>
          <w:szCs w:val="28"/>
          <w:lang w:val="en-US" w:eastAsia="zh-CN" w:bidi="ar-SA"/>
        </w:rPr>
        <w:t>成员的共同努力，本课题组在前阶段主要</w:t>
      </w:r>
      <w:r>
        <w:rPr>
          <w:rFonts w:hint="eastAsia" w:asciiTheme="minorEastAsia" w:hAnsiTheme="minorEastAsia" w:eastAsiaTheme="minorEastAsia" w:cstheme="minorEastAsia"/>
          <w:kern w:val="2"/>
          <w:sz w:val="28"/>
          <w:szCs w:val="28"/>
          <w:lang w:val="en-US" w:eastAsia="zh-CN" w:bidi="ar-SA"/>
        </w:rPr>
        <w:t>取得</w:t>
      </w:r>
      <w:r>
        <w:rPr>
          <w:rFonts w:hint="default" w:asciiTheme="minorEastAsia" w:hAnsiTheme="minorEastAsia" w:eastAsiaTheme="minorEastAsia" w:cstheme="minorEastAsia"/>
          <w:kern w:val="2"/>
          <w:sz w:val="28"/>
          <w:szCs w:val="28"/>
          <w:lang w:val="en-US" w:eastAsia="zh-CN" w:bidi="ar-SA"/>
        </w:rPr>
        <w:t>了以下一些研究</w:t>
      </w:r>
      <w:r>
        <w:rPr>
          <w:rFonts w:hint="eastAsia" w:asciiTheme="minorEastAsia" w:hAnsiTheme="minorEastAsia" w:cstheme="minorEastAsia"/>
          <w:kern w:val="2"/>
          <w:sz w:val="28"/>
          <w:szCs w:val="28"/>
          <w:lang w:val="en-US" w:eastAsia="zh-CN" w:bidi="ar-SA"/>
        </w:rPr>
        <w:t>结论和</w:t>
      </w:r>
      <w:r>
        <w:rPr>
          <w:rFonts w:hint="default" w:asciiTheme="minorEastAsia" w:hAnsiTheme="minorEastAsia" w:eastAsiaTheme="minorEastAsia" w:cstheme="minorEastAsia"/>
          <w:kern w:val="2"/>
          <w:sz w:val="28"/>
          <w:szCs w:val="28"/>
          <w:lang w:val="en-US" w:eastAsia="zh-CN" w:bidi="ar-SA"/>
        </w:rPr>
        <w:t>成果：</w:t>
      </w:r>
    </w:p>
    <w:p>
      <w:pPr>
        <w:pStyle w:val="7"/>
        <w:ind w:firstLine="56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w:t>
      </w:r>
      <w:r>
        <w:rPr>
          <w:rFonts w:hint="eastAsia" w:asciiTheme="minorEastAsia" w:hAnsiTheme="minorEastAsia" w:cstheme="minorEastAsia"/>
          <w:kern w:val="2"/>
          <w:sz w:val="28"/>
          <w:szCs w:val="28"/>
          <w:lang w:val="en-US" w:eastAsia="zh-CN" w:bidi="ar-SA"/>
        </w:rPr>
        <w:t>研究结论</w:t>
      </w:r>
    </w:p>
    <w:p>
      <w:pPr>
        <w:pStyle w:val="7"/>
        <w:ind w:firstLine="56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1、创建区域教师培训</w:t>
      </w:r>
      <w:r>
        <w:rPr>
          <w:rFonts w:hint="default" w:asciiTheme="minorEastAsia" w:hAnsiTheme="minorEastAsia" w:eastAsiaTheme="minorEastAsia" w:cstheme="minorEastAsia"/>
          <w:kern w:val="2"/>
          <w:sz w:val="28"/>
          <w:szCs w:val="28"/>
          <w:lang w:val="en-US" w:eastAsia="zh-CN" w:bidi="ar-SA"/>
        </w:rPr>
        <w:t xml:space="preserve"> MOOC 平台，建设具有精</w:t>
      </w:r>
      <w:r>
        <w:rPr>
          <w:rFonts w:hint="eastAsia" w:asciiTheme="minorEastAsia" w:hAnsiTheme="minorEastAsia" w:eastAsiaTheme="minorEastAsia" w:cstheme="minorEastAsia"/>
          <w:kern w:val="2"/>
          <w:sz w:val="28"/>
          <w:szCs w:val="28"/>
          <w:lang w:val="en-US" w:eastAsia="zh-CN" w:bidi="ar-SA"/>
        </w:rPr>
        <w:t>品化、特色化、个性化、互动性及移动性特征的</w:t>
      </w:r>
      <w:r>
        <w:rPr>
          <w:rFonts w:hint="default" w:asciiTheme="minorEastAsia" w:hAnsiTheme="minorEastAsia" w:eastAsiaTheme="minorEastAsia" w:cstheme="minorEastAsia"/>
          <w:kern w:val="2"/>
          <w:sz w:val="28"/>
          <w:szCs w:val="28"/>
          <w:lang w:val="en-US" w:eastAsia="zh-CN" w:bidi="ar-SA"/>
        </w:rPr>
        <w:t xml:space="preserve"> MOOC</w:t>
      </w:r>
      <w:r>
        <w:rPr>
          <w:rFonts w:hint="eastAsia" w:asciiTheme="minorEastAsia" w:hAnsiTheme="minorEastAsia" w:eastAsiaTheme="minorEastAsia" w:cstheme="minorEastAsia"/>
          <w:kern w:val="2"/>
          <w:sz w:val="28"/>
          <w:szCs w:val="28"/>
          <w:lang w:val="en-US" w:eastAsia="zh-CN" w:bidi="ar-SA"/>
        </w:rPr>
        <w:t>课程，开创线上线下的教师混合式研训新模式，从而减轻教师负担，满足广大教师随时随地碎片化学习、高效地提升自身专业素养的需求，</w:t>
      </w:r>
      <w:r>
        <w:rPr>
          <w:rFonts w:hint="default" w:asciiTheme="minorEastAsia" w:hAnsiTheme="minorEastAsia" w:eastAsiaTheme="minorEastAsia" w:cstheme="minorEastAsia"/>
          <w:kern w:val="2"/>
          <w:sz w:val="28"/>
          <w:szCs w:val="28"/>
          <w:lang w:val="en-US" w:eastAsia="zh-CN" w:bidi="ar-SA"/>
        </w:rPr>
        <w:t>将具有重要的研究意义</w:t>
      </w:r>
      <w:r>
        <w:rPr>
          <w:rFonts w:hint="eastAsia" w:asciiTheme="minorEastAsia" w:hAnsiTheme="minorEastAsia" w:eastAsiaTheme="minorEastAsia" w:cstheme="minorEastAsia"/>
          <w:kern w:val="2"/>
          <w:sz w:val="28"/>
          <w:szCs w:val="28"/>
          <w:lang w:val="en-US" w:eastAsia="zh-CN" w:bidi="ar-SA"/>
        </w:rPr>
        <w:t>与实践价值。当前，教师培训已经达到了一个高度专业化需求的程度，教师愿意体验MOOC 培训，但对现有教师培训资源不满意，他们更期待趣味性的碎片化学习方式。我们从建设立足于新教师培训资源的角度，以基于任务和小型化 MOOC 为特点，进行了实践。MOOC学习的实质其实就是吸引学习者利用碎片化学习的时间来进行知识的获取和吸收，其核心就是对个性化学习者的尊重，使得学习者可以根据自身的需求开展学习。因此，MOOC课程的设计必须站在学习者的角度考虑，这样才能促进学习者的积极参与。</w:t>
      </w:r>
    </w:p>
    <w:p>
      <w:pPr>
        <w:pStyle w:val="7"/>
        <w:ind w:firstLine="56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2、</w:t>
      </w:r>
      <w:r>
        <w:rPr>
          <w:rFonts w:hint="eastAsia" w:asciiTheme="minorEastAsia" w:hAnsiTheme="minorEastAsia" w:eastAsiaTheme="minorEastAsia" w:cstheme="minorEastAsia"/>
          <w:kern w:val="2"/>
          <w:sz w:val="28"/>
          <w:szCs w:val="28"/>
          <w:lang w:val="en-US" w:eastAsia="zh-CN" w:bidi="ar-SA"/>
        </w:rPr>
        <w:t>MOOC需要大量精彩绝伦的视频，课程资源建设难度大。</w:t>
      </w:r>
    </w:p>
    <w:p>
      <w:pPr>
        <w:pStyle w:val="7"/>
        <w:ind w:firstLine="56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MOOC课程的资源主体是视频，而不该是简单的数字化电子书式呈现。一是面对学习者的内容设计难度大。由于课程学习者的学习水平起点不同，如果针对的全区教师，将很难照顾到每个层面上的教师。但是如果培训涉及的仅是部分水平相近的教师，例如在新教师培训中，教师年龄相近，信息技术水平差别小，教学经验同一起点，可以做到同步调的开展。二是课程建设中的优秀教学视频资源短缺。优秀的MOOC视频</w:t>
      </w:r>
      <w:r>
        <w:rPr>
          <w:rFonts w:hint="eastAsia" w:asciiTheme="minorEastAsia" w:hAnsiTheme="minorEastAsia" w:cstheme="minorEastAsia"/>
          <w:kern w:val="2"/>
          <w:sz w:val="28"/>
          <w:szCs w:val="28"/>
          <w:lang w:val="en-US" w:eastAsia="zh-CN" w:bidi="ar-SA"/>
        </w:rPr>
        <w:t>需要</w:t>
      </w:r>
      <w:r>
        <w:rPr>
          <w:rFonts w:hint="eastAsia" w:asciiTheme="minorEastAsia" w:hAnsiTheme="minorEastAsia" w:eastAsiaTheme="minorEastAsia" w:cstheme="minorEastAsia"/>
          <w:kern w:val="2"/>
          <w:sz w:val="28"/>
          <w:szCs w:val="28"/>
          <w:lang w:val="en-US" w:eastAsia="zh-CN" w:bidi="ar-SA"/>
        </w:rPr>
        <w:t>具有良好的媒体组合和呈现方式，能让人有震撼的视觉体验和共情代入感。制作时要选择能够引起学习者注意的媒体资源，利用多感官调动学习者的关注度。但是炫酷的视频需要资深的美术功底和一定的剪辑艺术水准，而且制作一个微课视频，需要牵扯教师很大的工夫和精力。一般的信息技术教师缺乏艺术专业基础，制作的视频往往呆板生硬枯燥，缺乏美感和创意。因此，此问题是最大的MOOC课程建设难点。</w:t>
      </w:r>
    </w:p>
    <w:p>
      <w:pPr>
        <w:pStyle w:val="7"/>
        <w:ind w:firstLine="56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cstheme="minorEastAsia"/>
          <w:kern w:val="2"/>
          <w:sz w:val="28"/>
          <w:szCs w:val="28"/>
          <w:lang w:val="en-US" w:eastAsia="zh-CN" w:bidi="ar-SA"/>
        </w:rPr>
        <w:t>3</w:t>
      </w:r>
      <w:r>
        <w:rPr>
          <w:rFonts w:hint="eastAsia" w:asciiTheme="minorEastAsia" w:hAnsiTheme="minorEastAsia" w:eastAsiaTheme="minorEastAsia" w:cstheme="minorEastAsia"/>
          <w:kern w:val="2"/>
          <w:sz w:val="28"/>
          <w:szCs w:val="28"/>
          <w:lang w:val="en-US" w:eastAsia="zh-CN" w:bidi="ar-SA"/>
        </w:rPr>
        <w:t>、MOOC在中小学教师培训的优势和弊端</w:t>
      </w:r>
    </w:p>
    <w:p>
      <w:pPr>
        <w:pStyle w:val="7"/>
        <w:ind w:firstLine="56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(1)MOOC</w:t>
      </w:r>
      <w:r>
        <w:rPr>
          <w:rFonts w:hint="eastAsia" w:asciiTheme="minorEastAsia" w:hAnsiTheme="minorEastAsia" w:eastAsiaTheme="minorEastAsia" w:cstheme="minorEastAsia"/>
          <w:kern w:val="2"/>
          <w:sz w:val="28"/>
          <w:szCs w:val="28"/>
          <w:lang w:val="en-US" w:eastAsia="zh-CN" w:bidi="ar-SA"/>
        </w:rPr>
        <w:t>课程制作精良、内容精炼、逻辑性强，符合信息化发展背景下人们对移动学习、个性化学习和终身学习的需求。与传统的视频公开课以及其它形式的远程网络课程相比，</w:t>
      </w:r>
      <w:r>
        <w:rPr>
          <w:rFonts w:hint="eastAsia" w:asciiTheme="minorEastAsia" w:hAnsiTheme="minorEastAsia" w:cstheme="minorEastAsia"/>
          <w:kern w:val="2"/>
          <w:sz w:val="28"/>
          <w:szCs w:val="28"/>
          <w:lang w:val="en-US" w:eastAsia="zh-CN" w:bidi="ar-SA"/>
        </w:rPr>
        <w:t>MOOC</w:t>
      </w:r>
      <w:r>
        <w:rPr>
          <w:rFonts w:hint="eastAsia" w:asciiTheme="minorEastAsia" w:hAnsiTheme="minorEastAsia" w:eastAsiaTheme="minorEastAsia" w:cstheme="minorEastAsia"/>
          <w:kern w:val="2"/>
          <w:sz w:val="28"/>
          <w:szCs w:val="28"/>
          <w:lang w:val="en-US" w:eastAsia="zh-CN" w:bidi="ar-SA"/>
        </w:rPr>
        <w:t>模式的视频课程时长缩短，语言更加简明，内容更加生动，互动性更强。尽管课程主讲教师需将更多的精力放在材料准备、课程设计、视频录制和加工、网络答疑、学生思维启发互动等方面，比较耗时耗力，但从学习者的角度来看，非常方便学习。此外，</w:t>
      </w:r>
      <w:r>
        <w:rPr>
          <w:rFonts w:hint="eastAsia" w:asciiTheme="minorEastAsia" w:hAnsiTheme="minorEastAsia" w:cstheme="minorEastAsia"/>
          <w:kern w:val="2"/>
          <w:sz w:val="28"/>
          <w:szCs w:val="28"/>
          <w:lang w:val="en-US" w:eastAsia="zh-CN" w:bidi="ar-SA"/>
        </w:rPr>
        <w:t>MOOC</w:t>
      </w:r>
      <w:r>
        <w:rPr>
          <w:rFonts w:hint="eastAsia" w:asciiTheme="minorEastAsia" w:hAnsiTheme="minorEastAsia" w:eastAsiaTheme="minorEastAsia" w:cstheme="minorEastAsia"/>
          <w:kern w:val="2"/>
          <w:sz w:val="28"/>
          <w:szCs w:val="28"/>
          <w:lang w:val="en-US" w:eastAsia="zh-CN" w:bidi="ar-SA"/>
        </w:rPr>
        <w:t>的出现使</w:t>
      </w:r>
      <w:r>
        <w:rPr>
          <w:rFonts w:hint="eastAsia" w:asciiTheme="minorEastAsia" w:hAnsiTheme="minorEastAsia" w:cstheme="minorEastAsia"/>
          <w:kern w:val="2"/>
          <w:sz w:val="28"/>
          <w:szCs w:val="28"/>
          <w:lang w:val="en-US" w:eastAsia="zh-CN" w:bidi="ar-SA"/>
        </w:rPr>
        <w:t>教师工学矛盾得到有效的改善，</w:t>
      </w:r>
      <w:r>
        <w:rPr>
          <w:rFonts w:hint="eastAsia" w:asciiTheme="minorEastAsia" w:hAnsiTheme="minorEastAsia" w:eastAsiaTheme="minorEastAsia" w:cstheme="minorEastAsia"/>
          <w:kern w:val="2"/>
          <w:sz w:val="28"/>
          <w:szCs w:val="28"/>
          <w:lang w:val="en-US" w:eastAsia="zh-CN" w:bidi="ar-SA"/>
        </w:rPr>
        <w:t>课程受益者不再局限于一个教室内的几十、上百名学员，而是以万为单位计的更多学员。因此，从这个角度来说，</w:t>
      </w:r>
      <w:r>
        <w:rPr>
          <w:rFonts w:hint="eastAsia" w:asciiTheme="minorEastAsia" w:hAnsiTheme="minorEastAsia" w:cstheme="minorEastAsia"/>
          <w:kern w:val="2"/>
          <w:sz w:val="28"/>
          <w:szCs w:val="28"/>
          <w:lang w:val="en-US" w:eastAsia="zh-CN" w:bidi="ar-SA"/>
        </w:rPr>
        <w:t>MOOC</w:t>
      </w:r>
      <w:r>
        <w:rPr>
          <w:rFonts w:hint="eastAsia" w:asciiTheme="minorEastAsia" w:hAnsiTheme="minorEastAsia" w:eastAsiaTheme="minorEastAsia" w:cstheme="minorEastAsia"/>
          <w:kern w:val="2"/>
          <w:sz w:val="28"/>
          <w:szCs w:val="28"/>
          <w:lang w:val="en-US" w:eastAsia="zh-CN" w:bidi="ar-SA"/>
        </w:rPr>
        <w:t>教学模式发展前景广阔。</w:t>
      </w:r>
    </w:p>
    <w:p>
      <w:pPr>
        <w:pStyle w:val="7"/>
        <w:ind w:firstLine="560"/>
        <w:rPr>
          <w:rFonts w:hint="default" w:asciiTheme="minorEastAsia" w:hAnsi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2）教师学习MOOC课程具有一定的功利性，学习兴趣容易衰减。更多的还是为了完成培训学习任务，以免影响最终培训证书的取得，更多的是行政管理约束造成的一种繁荣景象，而真正出于个人兴趣、发自内心真心想坚持学好的人却大打折扣。在教师培训中工学矛盾是面临的最大挑战。教师要兼具教育学生、与同事领导行政工作对接、与家长联系沟通，同时还要在家庭中做好父母、子女等身份角色，因此“太忙没时间”就成了学习MOOC的最大障碍。以 MOOC 为代表的在线教育以开放理念和现代信息技术为支撑，在学习过程中突破了传统教育受时空限制的局限，但也存在着建设周期长、难度大，而利用率低、交互弱化的风险。用 MOOC 组织中小学教师们进行信息技术培训，本课程仍然存在完成率不甚理想、学员互动不足等问题，甚至有时比不上线下小班化面授培训的周期短、收效快。</w:t>
      </w:r>
    </w:p>
    <w:p>
      <w:pPr>
        <w:pStyle w:val="7"/>
        <w:ind w:left="0" w:leftChars="0" w:firstLine="638" w:firstLineChars="228"/>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4</w:t>
      </w:r>
      <w:r>
        <w:rPr>
          <w:rFonts w:hint="eastAsia" w:asciiTheme="minorEastAsia" w:hAnsiTheme="minorEastAsia" w:eastAsiaTheme="minorEastAsia" w:cstheme="minorEastAsia"/>
          <w:kern w:val="2"/>
          <w:sz w:val="28"/>
          <w:szCs w:val="28"/>
          <w:lang w:val="en-US" w:eastAsia="zh-CN" w:bidi="ar-SA"/>
        </w:rPr>
        <w:t>、用</w:t>
      </w:r>
      <w:r>
        <w:rPr>
          <w:rFonts w:hint="default" w:asciiTheme="minorEastAsia" w:hAnsiTheme="minorEastAsia" w:eastAsiaTheme="minorEastAsia" w:cstheme="minorEastAsia"/>
          <w:kern w:val="2"/>
          <w:sz w:val="28"/>
          <w:szCs w:val="28"/>
          <w:lang w:val="en-US" w:eastAsia="zh-CN" w:bidi="ar-SA"/>
        </w:rPr>
        <w:t>SPOC</w:t>
      </w:r>
      <w:r>
        <w:rPr>
          <w:rFonts w:hint="eastAsia" w:asciiTheme="minorEastAsia" w:hAnsiTheme="minorEastAsia" w:eastAsiaTheme="minorEastAsia" w:cstheme="minorEastAsia"/>
          <w:kern w:val="2"/>
          <w:sz w:val="28"/>
          <w:szCs w:val="28"/>
          <w:lang w:val="en-US" w:eastAsia="zh-CN" w:bidi="ar-SA"/>
        </w:rPr>
        <w:t>替代MOOC更适合区域</w:t>
      </w:r>
      <w:r>
        <w:rPr>
          <w:rFonts w:hint="default" w:asciiTheme="minorEastAsia" w:hAnsiTheme="minorEastAsia" w:eastAsiaTheme="minorEastAsia" w:cstheme="minorEastAsia"/>
          <w:kern w:val="2"/>
          <w:sz w:val="28"/>
          <w:szCs w:val="28"/>
          <w:lang w:val="en-US" w:eastAsia="zh-CN" w:bidi="ar-SA"/>
        </w:rPr>
        <w:t>教师培训</w:t>
      </w:r>
    </w:p>
    <w:p>
      <w:pPr>
        <w:pStyle w:val="3"/>
        <w:shd w:val="clear" w:color="auto" w:fill="FFFFFF"/>
        <w:spacing w:before="0" w:beforeAutospacing="0" w:after="0" w:afterAutospacing="0"/>
        <w:ind w:firstLine="560"/>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w:t>
      </w:r>
      <w:r>
        <w:rPr>
          <w:rFonts w:hint="default"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t>MOOC在2018年以后热度开始降低，而后现代MOOC的教育学习工具——</w:t>
      </w:r>
      <w:r>
        <w:rPr>
          <w:rFonts w:hint="default" w:asciiTheme="minorEastAsia" w:hAnsiTheme="minorEastAsia" w:eastAsiaTheme="minorEastAsia" w:cstheme="minorEastAsia"/>
          <w:kern w:val="2"/>
          <w:sz w:val="28"/>
          <w:szCs w:val="28"/>
          <w:lang w:val="en-US" w:eastAsia="zh-CN" w:bidi="ar-SA"/>
        </w:rPr>
        <w:t>SPOC</w:t>
      </w:r>
      <w:r>
        <w:rPr>
          <w:rFonts w:hint="eastAsia" w:asciiTheme="minorEastAsia" w:hAnsiTheme="minorEastAsia" w:eastAsiaTheme="minorEastAsia" w:cstheme="minorEastAsia"/>
          <w:kern w:val="2"/>
          <w:sz w:val="28"/>
          <w:szCs w:val="28"/>
          <w:lang w:val="en-US" w:eastAsia="zh-CN" w:bidi="ar-SA"/>
        </w:rPr>
        <w:t>涉及的人数规模小，可以</w:t>
      </w:r>
      <w:r>
        <w:rPr>
          <w:rFonts w:hint="default" w:asciiTheme="minorEastAsia" w:hAnsiTheme="minorEastAsia" w:eastAsiaTheme="minorEastAsia" w:cstheme="minorEastAsia"/>
          <w:kern w:val="2"/>
          <w:sz w:val="28"/>
          <w:szCs w:val="28"/>
          <w:lang w:val="en-US" w:eastAsia="zh-CN" w:bidi="ar-SA"/>
        </w:rPr>
        <w:t>实现老师完全介入学生的学习过程</w:t>
      </w:r>
      <w:r>
        <w:rPr>
          <w:rFonts w:hint="eastAsia" w:asciiTheme="minorEastAsia" w:hAnsiTheme="minorEastAsia" w:eastAsiaTheme="minorEastAsia" w:cstheme="minorEastAsia"/>
          <w:kern w:val="2"/>
          <w:sz w:val="28"/>
          <w:szCs w:val="28"/>
          <w:lang w:val="en-US" w:eastAsia="zh-CN" w:bidi="ar-SA"/>
        </w:rPr>
        <w:t>。</w:t>
      </w:r>
      <w:r>
        <w:rPr>
          <w:rFonts w:hint="default" w:asciiTheme="minorEastAsia" w:hAnsiTheme="minorEastAsia" w:eastAsiaTheme="minorEastAsia" w:cstheme="minorEastAsia"/>
          <w:kern w:val="2"/>
          <w:sz w:val="28"/>
          <w:szCs w:val="28"/>
          <w:lang w:val="en-US" w:eastAsia="zh-CN" w:bidi="ar-SA"/>
        </w:rPr>
        <w:t>SPOC强化了准入条件，只有具备该课程学习</w:t>
      </w:r>
      <w:r>
        <w:rPr>
          <w:rFonts w:hint="eastAsia" w:asciiTheme="minorEastAsia" w:hAnsiTheme="minorEastAsia" w:eastAsiaTheme="minorEastAsia" w:cstheme="minorEastAsia"/>
          <w:kern w:val="2"/>
          <w:sz w:val="28"/>
          <w:szCs w:val="28"/>
          <w:lang w:val="en-US" w:eastAsia="zh-CN" w:bidi="ar-SA"/>
        </w:rPr>
        <w:t>能力的受训教师才能加入，这样受训教师就不存在学习难度上的问题，提高了课程的完成率。</w:t>
      </w:r>
    </w:p>
    <w:p>
      <w:pPr>
        <w:pStyle w:val="3"/>
        <w:shd w:val="clear" w:color="auto" w:fill="FFFFFF"/>
        <w:spacing w:before="0" w:beforeAutospacing="0" w:after="0" w:afterAutospacing="0"/>
        <w:ind w:firstLine="560"/>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w:t>
      </w:r>
      <w:r>
        <w:rPr>
          <w:rFonts w:hint="default" w:asciiTheme="minorEastAsia" w:hAnsiTheme="minorEastAsia" w:eastAsiaTheme="minorEastAsia" w:cstheme="minorEastAsia"/>
          <w:kern w:val="2"/>
          <w:sz w:val="28"/>
          <w:szCs w:val="28"/>
          <w:lang w:val="en-US" w:eastAsia="zh-CN" w:bidi="ar-SA"/>
        </w:rPr>
        <w:t>SPOC学生人数较少，</w:t>
      </w:r>
      <w:r>
        <w:rPr>
          <w:rFonts w:hint="eastAsia" w:asciiTheme="minorEastAsia" w:hAnsiTheme="minorEastAsia" w:eastAsiaTheme="minorEastAsia" w:cstheme="minorEastAsia"/>
          <w:kern w:val="2"/>
          <w:sz w:val="28"/>
          <w:szCs w:val="28"/>
          <w:lang w:val="en-US" w:eastAsia="zh-CN" w:bidi="ar-SA"/>
        </w:rPr>
        <w:t>教师能够提供学习支持服务。SPOC能够实现</w:t>
      </w:r>
      <w:r>
        <w:rPr>
          <w:rFonts w:hint="default" w:asciiTheme="minorEastAsia" w:hAnsiTheme="minorEastAsia" w:eastAsiaTheme="minorEastAsia" w:cstheme="minorEastAsia"/>
          <w:kern w:val="2"/>
          <w:sz w:val="28"/>
          <w:szCs w:val="28"/>
          <w:lang w:val="en-US" w:eastAsia="zh-CN" w:bidi="ar-SA"/>
        </w:rPr>
        <w:t>老师完全介入学习过程，包括由教师自己或助教完成作业的批改、与学</w:t>
      </w:r>
      <w:r>
        <w:rPr>
          <w:rFonts w:hint="eastAsia" w:asciiTheme="minorEastAsia" w:hAnsiTheme="minorEastAsia" w:eastAsiaTheme="minorEastAsia" w:cstheme="minorEastAsia"/>
          <w:kern w:val="2"/>
          <w:sz w:val="28"/>
          <w:szCs w:val="28"/>
          <w:lang w:val="en-US" w:eastAsia="zh-CN" w:bidi="ar-SA"/>
        </w:rPr>
        <w:t>习者</w:t>
      </w:r>
      <w:r>
        <w:rPr>
          <w:rFonts w:hint="default" w:asciiTheme="minorEastAsia" w:hAnsiTheme="minorEastAsia" w:eastAsiaTheme="minorEastAsia" w:cstheme="minorEastAsia"/>
          <w:kern w:val="2"/>
          <w:sz w:val="28"/>
          <w:szCs w:val="28"/>
          <w:lang w:val="en-US" w:eastAsia="zh-CN" w:bidi="ar-SA"/>
        </w:rPr>
        <w:t>之间的充分交流答疑和讨论。而MOOC中，学生是基本独立自主的学习，有讨论区但讨论活跃度不高，而且提问后获得解答的效率还是比不上直接询问教师。</w:t>
      </w:r>
    </w:p>
    <w:p>
      <w:pPr>
        <w:pStyle w:val="3"/>
        <w:shd w:val="clear" w:color="auto" w:fill="FFFFFF"/>
        <w:spacing w:before="0" w:beforeAutospacing="0" w:after="0" w:afterAutospacing="0"/>
        <w:ind w:firstLine="565" w:firstLineChars="202"/>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（3）SPOC更能保障</w:t>
      </w:r>
      <w:r>
        <w:rPr>
          <w:rFonts w:hint="default" w:asciiTheme="minorEastAsia" w:hAnsiTheme="minorEastAsia" w:eastAsiaTheme="minorEastAsia" w:cstheme="minorEastAsia"/>
          <w:kern w:val="2"/>
          <w:sz w:val="28"/>
          <w:szCs w:val="28"/>
          <w:lang w:val="en-US" w:eastAsia="zh-CN" w:bidi="ar-SA"/>
        </w:rPr>
        <w:t>出勤率</w:t>
      </w:r>
      <w:r>
        <w:rPr>
          <w:rFonts w:hint="eastAsia" w:asciiTheme="minorEastAsia" w:hAnsiTheme="minorEastAsia" w:eastAsiaTheme="minorEastAsia" w:cstheme="minorEastAsia"/>
          <w:kern w:val="2"/>
          <w:sz w:val="28"/>
          <w:szCs w:val="28"/>
          <w:lang w:val="en-US" w:eastAsia="zh-CN" w:bidi="ar-SA"/>
        </w:rPr>
        <w:t>，提高培训效果</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由于教师不同于中小学生，参加学习培训大都是被动的，中小学教师有着升学压力，工学矛盾突出。</w:t>
      </w:r>
      <w:r>
        <w:rPr>
          <w:rFonts w:hint="default" w:asciiTheme="minorEastAsia" w:hAnsiTheme="minorEastAsia" w:eastAsiaTheme="minorEastAsia" w:cstheme="minorEastAsia"/>
          <w:kern w:val="2"/>
          <w:sz w:val="28"/>
          <w:szCs w:val="28"/>
          <w:lang w:val="en-US" w:eastAsia="zh-CN" w:bidi="ar-SA"/>
        </w:rPr>
        <w:t>而MOOC对</w:t>
      </w:r>
      <w:r>
        <w:rPr>
          <w:rFonts w:hint="eastAsia" w:asciiTheme="minorEastAsia" w:hAnsiTheme="minorEastAsia" w:eastAsiaTheme="minorEastAsia" w:cstheme="minorEastAsia"/>
          <w:kern w:val="2"/>
          <w:sz w:val="28"/>
          <w:szCs w:val="28"/>
          <w:lang w:val="en-US" w:eastAsia="zh-CN" w:bidi="ar-SA"/>
        </w:rPr>
        <w:t>学习者</w:t>
      </w:r>
      <w:r>
        <w:rPr>
          <w:rFonts w:hint="default" w:asciiTheme="minorEastAsia" w:hAnsiTheme="minorEastAsia" w:eastAsiaTheme="minorEastAsia" w:cstheme="minorEastAsia"/>
          <w:kern w:val="2"/>
          <w:sz w:val="28"/>
          <w:szCs w:val="28"/>
          <w:lang w:val="en-US" w:eastAsia="zh-CN" w:bidi="ar-SA"/>
        </w:rPr>
        <w:t>的约束就低得多</w:t>
      </w:r>
      <w:r>
        <w:rPr>
          <w:rFonts w:hint="eastAsia" w:asciiTheme="minorEastAsia" w:hAnsiTheme="minorEastAsia" w:eastAsiaTheme="minorEastAsia" w:cstheme="minorEastAsia"/>
          <w:kern w:val="2"/>
          <w:sz w:val="28"/>
          <w:szCs w:val="28"/>
          <w:lang w:val="en-US" w:eastAsia="zh-CN" w:bidi="ar-SA"/>
        </w:rPr>
        <w:t>，</w:t>
      </w:r>
      <w:r>
        <w:rPr>
          <w:rFonts w:hint="default" w:asciiTheme="minorEastAsia" w:hAnsiTheme="minorEastAsia" w:eastAsiaTheme="minorEastAsia" w:cstheme="minorEastAsia"/>
          <w:kern w:val="2"/>
          <w:sz w:val="28"/>
          <w:szCs w:val="28"/>
          <w:lang w:val="en-US" w:eastAsia="zh-CN" w:bidi="ar-SA"/>
        </w:rPr>
        <w:t>SPOC可以给</w:t>
      </w:r>
      <w:r>
        <w:rPr>
          <w:rFonts w:hint="eastAsia" w:asciiTheme="minorEastAsia" w:hAnsiTheme="minorEastAsia" w:eastAsiaTheme="minorEastAsia" w:cstheme="minorEastAsia"/>
          <w:kern w:val="2"/>
          <w:sz w:val="28"/>
          <w:szCs w:val="28"/>
          <w:lang w:val="en-US" w:eastAsia="zh-CN" w:bidi="ar-SA"/>
        </w:rPr>
        <w:t>学习者</w:t>
      </w:r>
      <w:r>
        <w:rPr>
          <w:rFonts w:hint="default" w:asciiTheme="minorEastAsia" w:hAnsiTheme="minorEastAsia" w:eastAsiaTheme="minorEastAsia" w:cstheme="minorEastAsia"/>
          <w:kern w:val="2"/>
          <w:sz w:val="28"/>
          <w:szCs w:val="28"/>
          <w:lang w:val="en-US" w:eastAsia="zh-CN" w:bidi="ar-SA"/>
        </w:rPr>
        <w:t>形成出勤压力，这对于部分相对惰性的</w:t>
      </w:r>
      <w:r>
        <w:rPr>
          <w:rFonts w:hint="eastAsia" w:asciiTheme="minorEastAsia" w:hAnsiTheme="minorEastAsia" w:eastAsiaTheme="minorEastAsia" w:cstheme="minorEastAsia"/>
          <w:kern w:val="2"/>
          <w:sz w:val="28"/>
          <w:szCs w:val="28"/>
          <w:lang w:val="en-US" w:eastAsia="zh-CN" w:bidi="ar-SA"/>
        </w:rPr>
        <w:t>教师</w:t>
      </w:r>
      <w:r>
        <w:rPr>
          <w:rFonts w:hint="default" w:asciiTheme="minorEastAsia" w:hAnsiTheme="minorEastAsia" w:eastAsiaTheme="minorEastAsia" w:cstheme="minorEastAsia"/>
          <w:kern w:val="2"/>
          <w:sz w:val="28"/>
          <w:szCs w:val="28"/>
          <w:lang w:val="en-US" w:eastAsia="zh-CN" w:bidi="ar-SA"/>
        </w:rPr>
        <w:t>是有利的</w:t>
      </w:r>
      <w:r>
        <w:rPr>
          <w:rFonts w:hint="eastAsia" w:asciiTheme="minorEastAsia" w:hAnsiTheme="minorEastAsia" w:eastAsiaTheme="minorEastAsia" w:cstheme="minorEastAsia"/>
          <w:kern w:val="2"/>
          <w:sz w:val="28"/>
          <w:szCs w:val="28"/>
          <w:lang w:val="en-US" w:eastAsia="zh-CN" w:bidi="ar-SA"/>
        </w:rPr>
        <w:t>，避免了培训的空挂现象。</w:t>
      </w:r>
    </w:p>
    <w:p>
      <w:pPr>
        <w:pStyle w:val="2"/>
        <w:shd w:val="clear" w:color="auto" w:fill="FFFFFF"/>
        <w:spacing w:before="0" w:beforeAutospacing="0" w:after="0" w:afterAutospacing="0"/>
        <w:ind w:firstLine="562" w:firstLineChars="201"/>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（4）基于</w:t>
      </w:r>
      <w:r>
        <w:rPr>
          <w:rFonts w:hint="default" w:asciiTheme="minorEastAsia" w:hAnsiTheme="minorEastAsia" w:eastAsiaTheme="minorEastAsia" w:cstheme="minorEastAsia"/>
          <w:b w:val="0"/>
          <w:bCs w:val="0"/>
          <w:kern w:val="2"/>
          <w:sz w:val="28"/>
          <w:szCs w:val="28"/>
          <w:lang w:val="en-US" w:eastAsia="zh-CN" w:bidi="ar-SA"/>
        </w:rPr>
        <w:t>SPOC 的教师培训形式符合现代受训教师学习习惯</w:t>
      </w:r>
      <w:r>
        <w:rPr>
          <w:rFonts w:hint="eastAsia" w:asciiTheme="minorEastAsia" w:hAnsiTheme="minorEastAsia" w:eastAsiaTheme="minorEastAsia" w:cstheme="minorEastAsia"/>
          <w:b w:val="0"/>
          <w:bCs w:val="0"/>
          <w:kern w:val="2"/>
          <w:sz w:val="28"/>
          <w:szCs w:val="28"/>
          <w:lang w:val="en-US" w:eastAsia="zh-CN" w:bidi="ar-SA"/>
        </w:rPr>
        <w:t>与需求，能够充分激发受训教师学习动机，调动受训教师获取新知识的积极性。</w:t>
      </w:r>
      <w:r>
        <w:rPr>
          <w:rFonts w:hint="default" w:asciiTheme="minorEastAsia" w:hAnsiTheme="minorEastAsia" w:eastAsiaTheme="minorEastAsia" w:cstheme="minorEastAsia"/>
          <w:b w:val="0"/>
          <w:bCs w:val="0"/>
          <w:kern w:val="2"/>
          <w:sz w:val="28"/>
          <w:szCs w:val="28"/>
          <w:lang w:val="en-US" w:eastAsia="zh-CN" w:bidi="ar-SA"/>
        </w:rPr>
        <w:t>SPOC 将知识点以</w:t>
      </w:r>
      <w:r>
        <w:rPr>
          <w:rFonts w:hint="eastAsia" w:asciiTheme="minorEastAsia" w:hAnsiTheme="minorEastAsia" w:eastAsiaTheme="minorEastAsia" w:cstheme="minorEastAsia"/>
          <w:b w:val="0"/>
          <w:bCs w:val="0"/>
          <w:kern w:val="2"/>
          <w:sz w:val="28"/>
          <w:szCs w:val="28"/>
          <w:lang w:val="en-US" w:eastAsia="zh-CN" w:bidi="ar-SA"/>
        </w:rPr>
        <w:t>“碎片化”形式呈现，受训教师可利用移动学习工具自由选择时间、地点进行学习，也可以根据学习情况确定是否需要反复学习知识点以达到充分理解掌握相关知识的目的，有效培养了受训教师学习的主动性与自觉性。</w:t>
      </w:r>
    </w:p>
    <w:p>
      <w:pPr>
        <w:pStyle w:val="7"/>
        <w:ind w:firstLine="56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（二）</w:t>
      </w:r>
      <w:r>
        <w:rPr>
          <w:rFonts w:hint="eastAsia" w:asciiTheme="minorEastAsia" w:hAnsiTheme="minorEastAsia" w:cstheme="minorEastAsia"/>
          <w:kern w:val="2"/>
          <w:sz w:val="28"/>
          <w:szCs w:val="28"/>
          <w:lang w:val="en-US" w:eastAsia="zh-CN" w:bidi="ar-SA"/>
        </w:rPr>
        <w:t>研究</w:t>
      </w:r>
      <w:r>
        <w:rPr>
          <w:rFonts w:hint="eastAsia" w:asciiTheme="minorEastAsia" w:hAnsiTheme="minorEastAsia" w:eastAsiaTheme="minorEastAsia" w:cstheme="minorEastAsia"/>
          <w:kern w:val="2"/>
          <w:sz w:val="28"/>
          <w:szCs w:val="28"/>
          <w:lang w:val="en-US" w:eastAsia="zh-CN" w:bidi="ar-SA"/>
        </w:rPr>
        <w:t>成果</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杨兆兰的论文《MOOC平台下教师培训课程的设计思维》在2019年天津市教育创新论文评选中获市级三等奖。</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杨兆兰的论文《</w:t>
      </w:r>
      <w:r>
        <w:rPr>
          <w:rFonts w:hint="eastAsia" w:asciiTheme="minorEastAsia" w:hAnsiTheme="minorEastAsia" w:cstheme="minorEastAsia"/>
          <w:kern w:val="2"/>
          <w:sz w:val="28"/>
          <w:szCs w:val="28"/>
          <w:lang w:val="en-US" w:eastAsia="zh-CN" w:bidi="ar-SA"/>
        </w:rPr>
        <w:t>分层教学在高中信息技术学科中的设计与实践</w:t>
      </w:r>
      <w:r>
        <w:rPr>
          <w:rFonts w:hint="eastAsia" w:asciiTheme="minorEastAsia" w:hAnsiTheme="minorEastAsia" w:eastAsiaTheme="minorEastAsia" w:cstheme="minorEastAsia"/>
          <w:kern w:val="2"/>
          <w:sz w:val="28"/>
          <w:szCs w:val="28"/>
          <w:lang w:val="en-US" w:eastAsia="zh-CN" w:bidi="ar-SA"/>
        </w:rPr>
        <w:t>》在20</w:t>
      </w:r>
      <w:r>
        <w:rPr>
          <w:rFonts w:hint="eastAsia" w:asciiTheme="minorEastAsia" w:hAnsiTheme="minorEastAsia" w:cstheme="minorEastAsia"/>
          <w:kern w:val="2"/>
          <w:sz w:val="28"/>
          <w:szCs w:val="28"/>
          <w:lang w:val="en-US" w:eastAsia="zh-CN" w:bidi="ar-SA"/>
        </w:rPr>
        <w:t>20</w:t>
      </w:r>
      <w:r>
        <w:rPr>
          <w:rFonts w:hint="eastAsia" w:asciiTheme="minorEastAsia" w:hAnsiTheme="minorEastAsia" w:eastAsiaTheme="minorEastAsia" w:cstheme="minorEastAsia"/>
          <w:kern w:val="2"/>
          <w:sz w:val="28"/>
          <w:szCs w:val="28"/>
          <w:lang w:val="en-US" w:eastAsia="zh-CN" w:bidi="ar-SA"/>
        </w:rPr>
        <w:t>年天津市教育创新论文评选中获市级三等奖。</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杨兆兰的研究报告《面向</w:t>
      </w:r>
      <w:r>
        <w:rPr>
          <w:rFonts w:hint="default" w:asciiTheme="minorEastAsia" w:hAnsiTheme="minorEastAsia" w:eastAsiaTheme="minorEastAsia" w:cstheme="minorEastAsia"/>
          <w:kern w:val="2"/>
          <w:sz w:val="28"/>
          <w:szCs w:val="28"/>
          <w:lang w:val="en-US" w:eastAsia="zh-CN" w:bidi="ar-SA"/>
        </w:rPr>
        <w:t>学生</w:t>
      </w:r>
      <w:r>
        <w:rPr>
          <w:rFonts w:hint="eastAsia" w:asciiTheme="minorEastAsia" w:hAnsiTheme="minorEastAsia" w:eastAsiaTheme="minorEastAsia" w:cstheme="minorEastAsia"/>
          <w:kern w:val="2"/>
          <w:sz w:val="28"/>
          <w:szCs w:val="28"/>
          <w:lang w:val="en-US" w:eastAsia="zh-CN" w:bidi="ar-SA"/>
        </w:rPr>
        <w:t>学习</w:t>
      </w:r>
      <w:r>
        <w:rPr>
          <w:rFonts w:hint="default" w:asciiTheme="minorEastAsia" w:hAnsiTheme="minorEastAsia" w:eastAsiaTheme="minorEastAsia" w:cstheme="minorEastAsia"/>
          <w:kern w:val="2"/>
          <w:sz w:val="28"/>
          <w:szCs w:val="28"/>
          <w:lang w:val="en-US" w:eastAsia="zh-CN" w:bidi="ar-SA"/>
        </w:rPr>
        <w:t>的微课资源设计与应用研究</w:t>
      </w:r>
      <w:r>
        <w:rPr>
          <w:rFonts w:hint="eastAsia" w:asciiTheme="minorEastAsia" w:hAnsiTheme="minorEastAsia" w:eastAsiaTheme="minorEastAsia" w:cstheme="minorEastAsia"/>
          <w:kern w:val="2"/>
          <w:sz w:val="28"/>
          <w:szCs w:val="28"/>
          <w:lang w:val="en-US" w:eastAsia="zh-CN" w:bidi="ar-SA"/>
        </w:rPr>
        <w:t>》发表</w:t>
      </w:r>
      <w:r>
        <w:rPr>
          <w:rFonts w:hint="default" w:asciiTheme="minorEastAsia" w:hAnsiTheme="minorEastAsia" w:eastAsiaTheme="minorEastAsia" w:cstheme="minorEastAsia"/>
          <w:kern w:val="2"/>
          <w:sz w:val="28"/>
          <w:szCs w:val="28"/>
          <w:lang w:val="en-US" w:eastAsia="zh-CN" w:bidi="ar-SA"/>
        </w:rPr>
        <w:t>于天津市</w:t>
      </w:r>
      <w:r>
        <w:rPr>
          <w:rFonts w:hint="eastAsia" w:asciiTheme="minorEastAsia" w:hAnsiTheme="minorEastAsia" w:eastAsiaTheme="minorEastAsia" w:cstheme="minorEastAsia"/>
          <w:kern w:val="2"/>
          <w:sz w:val="28"/>
          <w:szCs w:val="28"/>
          <w:lang w:val="en-US" w:eastAsia="zh-CN" w:bidi="ar-SA"/>
        </w:rPr>
        <w:t>中小学</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千名农村</w:t>
      </w:r>
      <w:r>
        <w:rPr>
          <w:rFonts w:hint="default" w:asciiTheme="minorEastAsia" w:hAnsiTheme="minorEastAsia" w:eastAsiaTheme="minorEastAsia" w:cstheme="minorEastAsia"/>
          <w:kern w:val="2"/>
          <w:sz w:val="28"/>
          <w:szCs w:val="28"/>
          <w:lang w:val="en-US" w:eastAsia="zh-CN" w:bidi="ar-SA"/>
        </w:rPr>
        <w:t>校级骨干教师培养计划”</w:t>
      </w:r>
      <w:r>
        <w:rPr>
          <w:rFonts w:hint="eastAsia" w:asciiTheme="minorEastAsia" w:hAnsiTheme="minorEastAsia" w:eastAsiaTheme="minorEastAsia" w:cstheme="minorEastAsia"/>
          <w:kern w:val="2"/>
          <w:sz w:val="28"/>
          <w:szCs w:val="28"/>
          <w:lang w:val="en-US" w:eastAsia="zh-CN" w:bidi="ar-SA"/>
        </w:rPr>
        <w:t>成果</w:t>
      </w:r>
      <w:r>
        <w:rPr>
          <w:rFonts w:hint="default" w:asciiTheme="minorEastAsia" w:hAnsiTheme="minorEastAsia" w:eastAsiaTheme="minorEastAsia" w:cstheme="minorEastAsia"/>
          <w:kern w:val="2"/>
          <w:sz w:val="28"/>
          <w:szCs w:val="28"/>
          <w:lang w:val="en-US" w:eastAsia="zh-CN" w:bidi="ar-SA"/>
        </w:rPr>
        <w:t>系列丛书</w:t>
      </w:r>
      <w:r>
        <w:rPr>
          <w:rFonts w:hint="eastAsia" w:asciiTheme="minorEastAsia" w:hAnsiTheme="minorEastAsia" w:eastAsiaTheme="minorEastAsia" w:cstheme="minorEastAsia"/>
          <w:kern w:val="2"/>
          <w:sz w:val="28"/>
          <w:szCs w:val="28"/>
          <w:lang w:val="en-US" w:eastAsia="zh-CN" w:bidi="ar-SA"/>
        </w:rPr>
        <w:t>《优秀</w:t>
      </w:r>
      <w:r>
        <w:rPr>
          <w:rFonts w:hint="default" w:asciiTheme="minorEastAsia" w:hAnsiTheme="minorEastAsia" w:eastAsiaTheme="minorEastAsia" w:cstheme="minorEastAsia"/>
          <w:kern w:val="2"/>
          <w:sz w:val="28"/>
          <w:szCs w:val="28"/>
          <w:lang w:val="en-US" w:eastAsia="zh-CN" w:bidi="ar-SA"/>
        </w:rPr>
        <w:t>课题研究报告</w:t>
      </w:r>
      <w:r>
        <w:rPr>
          <w:rFonts w:hint="eastAsia" w:asciiTheme="minorEastAsia" w:hAnsiTheme="minorEastAsia" w:eastAsiaTheme="minorEastAsia" w:cstheme="minorEastAsia"/>
          <w:kern w:val="2"/>
          <w:sz w:val="28"/>
          <w:szCs w:val="28"/>
          <w:lang w:val="en-US" w:eastAsia="zh-CN" w:bidi="ar-SA"/>
        </w:rPr>
        <w:t>集》中，该成果对于本课题的研究奠定了良好的研究基础。</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2018年11月22日刘守刚在“国培计划”校长</w:t>
      </w:r>
      <w:r>
        <w:rPr>
          <w:rFonts w:hint="default" w:asciiTheme="minorEastAsia" w:hAnsiTheme="minorEastAsia" w:eastAsiaTheme="minorEastAsia" w:cstheme="minorEastAsia"/>
          <w:kern w:val="2"/>
          <w:sz w:val="28"/>
          <w:szCs w:val="28"/>
          <w:lang w:val="en-US" w:eastAsia="zh-CN" w:bidi="ar-SA"/>
        </w:rPr>
        <w:t>信息化领导力</w:t>
      </w:r>
      <w:r>
        <w:rPr>
          <w:rFonts w:hint="eastAsia" w:asciiTheme="minorEastAsia" w:hAnsiTheme="minorEastAsia" w:eastAsiaTheme="minorEastAsia" w:cstheme="minorEastAsia"/>
          <w:kern w:val="2"/>
          <w:sz w:val="28"/>
          <w:szCs w:val="28"/>
          <w:lang w:val="en-US" w:eastAsia="zh-CN" w:bidi="ar-SA"/>
        </w:rPr>
        <w:t>提升</w:t>
      </w:r>
      <w:r>
        <w:rPr>
          <w:rFonts w:hint="default" w:asciiTheme="minorEastAsia" w:hAnsiTheme="minorEastAsia" w:eastAsiaTheme="minorEastAsia" w:cstheme="minorEastAsia"/>
          <w:kern w:val="2"/>
          <w:sz w:val="28"/>
          <w:szCs w:val="28"/>
          <w:lang w:val="en-US" w:eastAsia="zh-CN" w:bidi="ar-SA"/>
        </w:rPr>
        <w:t>研修</w:t>
      </w:r>
      <w:r>
        <w:rPr>
          <w:rFonts w:hint="eastAsia" w:asciiTheme="minorEastAsia" w:hAnsiTheme="minorEastAsia" w:eastAsiaTheme="minorEastAsia" w:cstheme="minorEastAsia"/>
          <w:kern w:val="2"/>
          <w:sz w:val="28"/>
          <w:szCs w:val="28"/>
          <w:lang w:val="en-US" w:eastAsia="zh-CN" w:bidi="ar-SA"/>
        </w:rPr>
        <w:t>项目中开展讲座《信息化</w:t>
      </w:r>
      <w:r>
        <w:rPr>
          <w:rFonts w:hint="default" w:asciiTheme="minorEastAsia" w:hAnsiTheme="minorEastAsia" w:eastAsiaTheme="minorEastAsia" w:cstheme="minorEastAsia"/>
          <w:kern w:val="2"/>
          <w:sz w:val="28"/>
          <w:szCs w:val="28"/>
          <w:lang w:val="en-US" w:eastAsia="zh-CN" w:bidi="ar-SA"/>
        </w:rPr>
        <w:t>教学</w:t>
      </w:r>
      <w:r>
        <w:rPr>
          <w:rFonts w:hint="eastAsia" w:asciiTheme="minorEastAsia" w:hAnsiTheme="minorEastAsia" w:eastAsiaTheme="minorEastAsia" w:cstheme="minorEastAsia"/>
          <w:kern w:val="2"/>
          <w:sz w:val="28"/>
          <w:szCs w:val="28"/>
          <w:lang w:val="en-US" w:eastAsia="zh-CN" w:bidi="ar-SA"/>
        </w:rPr>
        <w:t>校本研修主题</w:t>
      </w:r>
      <w:r>
        <w:rPr>
          <w:rFonts w:hint="default" w:asciiTheme="minorEastAsia" w:hAnsiTheme="minorEastAsia" w:eastAsiaTheme="minorEastAsia" w:cstheme="minorEastAsia"/>
          <w:kern w:val="2"/>
          <w:sz w:val="28"/>
          <w:szCs w:val="28"/>
          <w:lang w:val="en-US" w:eastAsia="zh-CN" w:bidi="ar-SA"/>
        </w:rPr>
        <w:t>设计与</w:t>
      </w:r>
      <w:r>
        <w:rPr>
          <w:rFonts w:hint="eastAsia" w:asciiTheme="minorEastAsia" w:hAnsiTheme="minorEastAsia" w:eastAsiaTheme="minorEastAsia" w:cstheme="minorEastAsia"/>
          <w:kern w:val="2"/>
          <w:sz w:val="28"/>
          <w:szCs w:val="28"/>
          <w:lang w:val="en-US" w:eastAsia="zh-CN" w:bidi="ar-SA"/>
        </w:rPr>
        <w:t>活动</w:t>
      </w:r>
      <w:r>
        <w:rPr>
          <w:rFonts w:hint="default" w:asciiTheme="minorEastAsia" w:hAnsiTheme="minorEastAsia" w:eastAsiaTheme="minorEastAsia" w:cstheme="minorEastAsia"/>
          <w:kern w:val="2"/>
          <w:sz w:val="28"/>
          <w:szCs w:val="28"/>
          <w:lang w:val="en-US" w:eastAsia="zh-CN" w:bidi="ar-SA"/>
        </w:rPr>
        <w:t>开展</w:t>
      </w:r>
      <w:r>
        <w:rPr>
          <w:rFonts w:hint="eastAsia" w:asciiTheme="minorEastAsia" w:hAnsiTheme="minorEastAsia" w:eastAsiaTheme="minorEastAsia" w:cstheme="minorEastAsia"/>
          <w:kern w:val="2"/>
          <w:sz w:val="28"/>
          <w:szCs w:val="28"/>
          <w:lang w:val="en-US" w:eastAsia="zh-CN" w:bidi="ar-SA"/>
        </w:rPr>
        <w:t>》。</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牛成浩的论文</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中</w:t>
      </w:r>
      <w:r>
        <w:rPr>
          <w:rFonts w:hint="default" w:asciiTheme="minorEastAsia" w:hAnsiTheme="minorEastAsia" w:eastAsiaTheme="minorEastAsia" w:cstheme="minorEastAsia"/>
          <w:kern w:val="2"/>
          <w:sz w:val="28"/>
          <w:szCs w:val="28"/>
          <w:lang w:val="en-US" w:eastAsia="zh-CN" w:bidi="ar-SA"/>
        </w:rPr>
        <w:t>小学教师信息技术应用的研究》</w:t>
      </w:r>
      <w:r>
        <w:rPr>
          <w:rFonts w:hint="eastAsia" w:asciiTheme="minorEastAsia" w:hAnsiTheme="minorEastAsia" w:eastAsiaTheme="minorEastAsia" w:cstheme="minorEastAsia"/>
          <w:kern w:val="2"/>
          <w:sz w:val="28"/>
          <w:szCs w:val="28"/>
          <w:lang w:val="en-US" w:eastAsia="zh-CN" w:bidi="ar-SA"/>
        </w:rPr>
        <w:t>获</w:t>
      </w:r>
      <w:r>
        <w:rPr>
          <w:rFonts w:hint="default" w:asciiTheme="minorEastAsia" w:hAnsiTheme="minorEastAsia" w:eastAsiaTheme="minorEastAsia" w:cstheme="minorEastAsia"/>
          <w:kern w:val="2"/>
          <w:sz w:val="28"/>
          <w:szCs w:val="28"/>
          <w:lang w:val="en-US" w:eastAsia="zh-CN" w:bidi="ar-SA"/>
        </w:rPr>
        <w:t>天津市基础</w:t>
      </w:r>
      <w:r>
        <w:rPr>
          <w:rFonts w:hint="eastAsia" w:asciiTheme="minorEastAsia" w:hAnsiTheme="minorEastAsia" w:eastAsiaTheme="minorEastAsia" w:cstheme="minorEastAsia"/>
          <w:kern w:val="2"/>
          <w:sz w:val="28"/>
          <w:szCs w:val="28"/>
          <w:lang w:val="en-US" w:eastAsia="zh-CN" w:bidi="ar-SA"/>
        </w:rPr>
        <w:t>教育2018年</w:t>
      </w:r>
      <w:r>
        <w:rPr>
          <w:rFonts w:hint="default"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t>教育</w:t>
      </w:r>
      <w:r>
        <w:rPr>
          <w:rFonts w:hint="default" w:asciiTheme="minorEastAsia" w:hAnsiTheme="minorEastAsia" w:eastAsiaTheme="minorEastAsia" w:cstheme="minorEastAsia"/>
          <w:kern w:val="2"/>
          <w:sz w:val="28"/>
          <w:szCs w:val="28"/>
          <w:lang w:val="en-US" w:eastAsia="zh-CN" w:bidi="ar-SA"/>
        </w:rPr>
        <w:t>创新”</w:t>
      </w:r>
      <w:r>
        <w:rPr>
          <w:rFonts w:hint="eastAsia" w:asciiTheme="minorEastAsia" w:hAnsiTheme="minorEastAsia" w:eastAsiaTheme="minorEastAsia" w:cstheme="minorEastAsia"/>
          <w:kern w:val="2"/>
          <w:sz w:val="28"/>
          <w:szCs w:val="28"/>
          <w:lang w:val="en-US" w:eastAsia="zh-CN" w:bidi="ar-SA"/>
        </w:rPr>
        <w:t>论文</w:t>
      </w:r>
      <w:r>
        <w:rPr>
          <w:rFonts w:hint="default" w:asciiTheme="minorEastAsia" w:hAnsiTheme="minorEastAsia" w:eastAsiaTheme="minorEastAsia" w:cstheme="minorEastAsia"/>
          <w:kern w:val="2"/>
          <w:sz w:val="28"/>
          <w:szCs w:val="28"/>
          <w:lang w:val="en-US" w:eastAsia="zh-CN" w:bidi="ar-SA"/>
        </w:rPr>
        <w:t>评选区级二等奖。</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2017年6月慈洪昆做小区研究课《数字故事——寻找生活中的责任感》。</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t>2017年8月沈芳论文《中学信息技术教学中的心理健康教育》获市级三等奖。</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2018年1月</w:t>
      </w:r>
      <w:r>
        <w:rPr>
          <w:rFonts w:hint="eastAsia" w:asciiTheme="minorEastAsia" w:hAnsiTheme="minorEastAsia" w:eastAsiaTheme="minorEastAsia" w:cstheme="minorEastAsia"/>
          <w:kern w:val="2"/>
          <w:sz w:val="28"/>
          <w:szCs w:val="28"/>
          <w:lang w:val="en-US" w:eastAsia="zh-CN" w:bidi="ar-SA"/>
        </w:rPr>
        <w:t>沈芳</w:t>
      </w:r>
      <w:r>
        <w:rPr>
          <w:rFonts w:hint="default" w:asciiTheme="minorEastAsia" w:hAnsiTheme="minorEastAsia" w:eastAsiaTheme="minorEastAsia" w:cstheme="minorEastAsia"/>
          <w:kern w:val="2"/>
          <w:sz w:val="28"/>
          <w:szCs w:val="28"/>
          <w:lang w:val="en-US" w:eastAsia="zh-CN" w:bidi="ar-SA"/>
        </w:rPr>
        <w:t>论文</w:t>
      </w:r>
      <w:r>
        <w:rPr>
          <w:rFonts w:hint="eastAsia" w:asciiTheme="minorEastAsia" w:hAnsiTheme="minorEastAsia" w:eastAsiaTheme="minorEastAsia" w:cstheme="minorEastAsia"/>
          <w:kern w:val="2"/>
          <w:sz w:val="28"/>
          <w:szCs w:val="28"/>
          <w:lang w:val="en-US" w:eastAsia="zh-CN" w:bidi="ar-SA"/>
        </w:rPr>
        <w:t>《浅析基于计算思维的初中信息技术教学策略》</w:t>
      </w:r>
      <w:r>
        <w:rPr>
          <w:rFonts w:hint="default" w:asciiTheme="minorEastAsia" w:hAnsiTheme="minorEastAsia" w:eastAsiaTheme="minorEastAsia" w:cstheme="minorEastAsia"/>
          <w:kern w:val="2"/>
          <w:sz w:val="28"/>
          <w:szCs w:val="28"/>
          <w:lang w:val="en-US" w:eastAsia="zh-CN" w:bidi="ar-SA"/>
        </w:rPr>
        <w:t>获“教育创新”论文评选</w:t>
      </w:r>
      <w:r>
        <w:rPr>
          <w:rFonts w:hint="eastAsia" w:asciiTheme="minorEastAsia" w:hAnsiTheme="minorEastAsia" w:eastAsiaTheme="minorEastAsia" w:cstheme="minorEastAsia"/>
          <w:kern w:val="2"/>
          <w:sz w:val="28"/>
          <w:szCs w:val="28"/>
          <w:lang w:val="en-US" w:eastAsia="zh-CN" w:bidi="ar-SA"/>
        </w:rPr>
        <w:t>获区级</w:t>
      </w:r>
      <w:r>
        <w:rPr>
          <w:rFonts w:hint="default" w:asciiTheme="minorEastAsia" w:hAnsiTheme="minorEastAsia" w:eastAsiaTheme="minorEastAsia" w:cstheme="minorEastAsia"/>
          <w:kern w:val="2"/>
          <w:sz w:val="28"/>
          <w:szCs w:val="28"/>
          <w:lang w:val="en-US" w:eastAsia="zh-CN" w:bidi="ar-SA"/>
        </w:rPr>
        <w:t>二等奖</w:t>
      </w:r>
      <w:r>
        <w:rPr>
          <w:rFonts w:hint="eastAsia" w:asciiTheme="minorEastAsia" w:hAnsiTheme="minorEastAsia" w:eastAsiaTheme="minorEastAsia" w:cstheme="minorEastAsia"/>
          <w:kern w:val="2"/>
          <w:sz w:val="28"/>
          <w:szCs w:val="28"/>
          <w:lang w:val="en-US" w:eastAsia="zh-CN" w:bidi="ar-SA"/>
        </w:rPr>
        <w:t>。</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沈芳 </w:t>
      </w:r>
      <w:r>
        <w:rPr>
          <w:rFonts w:hint="default" w:asciiTheme="minorEastAsia" w:hAnsiTheme="minorEastAsia" w:eastAsiaTheme="minorEastAsia" w:cstheme="minorEastAsia"/>
          <w:kern w:val="2"/>
          <w:sz w:val="28"/>
          <w:szCs w:val="28"/>
          <w:lang w:val="en-US" w:eastAsia="zh-CN" w:bidi="ar-SA"/>
        </w:rPr>
        <w:t>2017年12月在2017-2018学年度第一学期培养青年教师的“青蓝工程”活动中做区级展示课</w:t>
      </w:r>
      <w:r>
        <w:rPr>
          <w:rFonts w:hint="eastAsia" w:asciiTheme="minorEastAsia" w:hAnsiTheme="minorEastAsia" w:eastAsiaTheme="minorEastAsia" w:cstheme="minorEastAsia"/>
          <w:kern w:val="2"/>
          <w:sz w:val="28"/>
          <w:szCs w:val="28"/>
          <w:lang w:val="en-US" w:eastAsia="zh-CN" w:bidi="ar-SA"/>
        </w:rPr>
        <w:t>《进阶渐变合成》。</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2018年3月沈芳录像课《一块神奇的布——“图层蒙版”在图像合成中的应用》获区级一等奖。</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2017年10月</w:t>
      </w:r>
      <w:r>
        <w:rPr>
          <w:rFonts w:hint="eastAsia" w:asciiTheme="minorEastAsia" w:hAnsiTheme="minorEastAsia" w:eastAsiaTheme="minorEastAsia" w:cstheme="minorEastAsia"/>
          <w:kern w:val="2"/>
          <w:sz w:val="28"/>
          <w:szCs w:val="28"/>
          <w:lang w:val="en-US" w:eastAsia="zh-CN" w:bidi="ar-SA"/>
        </w:rPr>
        <w:t>沈芳</w:t>
      </w:r>
      <w:r>
        <w:rPr>
          <w:rFonts w:hint="default" w:asciiTheme="minorEastAsia" w:hAnsiTheme="minorEastAsia" w:eastAsiaTheme="minorEastAsia" w:cstheme="minorEastAsia"/>
          <w:kern w:val="2"/>
          <w:sz w:val="28"/>
          <w:szCs w:val="28"/>
          <w:lang w:val="en-US" w:eastAsia="zh-CN" w:bidi="ar-SA"/>
        </w:rPr>
        <w:t>在2017-2018学年度做“三四一”目标教学模式示范课</w:t>
      </w:r>
      <w:r>
        <w:rPr>
          <w:rFonts w:hint="eastAsia" w:asciiTheme="minorEastAsia" w:hAnsiTheme="minorEastAsia" w:eastAsiaTheme="minorEastAsia" w:cstheme="minorEastAsia"/>
          <w:kern w:val="2"/>
          <w:sz w:val="28"/>
          <w:szCs w:val="28"/>
          <w:lang w:val="en-US" w:eastAsia="zh-CN" w:bidi="ar-SA"/>
        </w:rPr>
        <w:t>。</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2017年6月沈芳做小区研究课《身边的数据表》。</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2020年1月沈芳的论文《项目教学法在初中信息技术课堂中的应用与反思》获天津市基础教育2020年“教育创新”论文评选区级三等奖。</w:t>
      </w:r>
    </w:p>
    <w:p>
      <w:pPr>
        <w:pStyle w:val="7"/>
        <w:numPr>
          <w:ilvl w:val="0"/>
          <w:numId w:val="2"/>
        </w:numPr>
        <w:tabs>
          <w:tab w:val="left" w:pos="993"/>
        </w:tabs>
        <w:ind w:left="-10" w:leftChars="-5" w:firstLine="566" w:firstLineChars="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2020年6月沈芳荣获武清区“第十五届电脑制作活动”和“第十五届信息技术创新与实践活动”优秀指导教师奖。</w:t>
      </w:r>
    </w:p>
    <w:p>
      <w:pPr>
        <w:ind w:left="0" w:leftChars="0" w:firstLine="638" w:firstLineChars="228"/>
        <w:rPr>
          <w:rFonts w:hint="eastAsia"/>
          <w:sz w:val="28"/>
          <w:szCs w:val="28"/>
          <w:lang w:val="en-US" w:eastAsia="zh-CN"/>
        </w:rPr>
      </w:pPr>
      <w:r>
        <w:rPr>
          <w:rFonts w:hint="eastAsia"/>
          <w:sz w:val="28"/>
          <w:szCs w:val="28"/>
          <w:lang w:val="en-US" w:eastAsia="zh-CN"/>
        </w:rPr>
        <w:t>八、课题研究存在的主要问题及今后的设想</w:t>
      </w:r>
    </w:p>
    <w:p>
      <w:pPr>
        <w:ind w:left="0" w:leftChars="0" w:firstLine="638" w:firstLineChars="228"/>
        <w:rPr>
          <w:rFonts w:hint="eastAsia"/>
          <w:sz w:val="28"/>
          <w:szCs w:val="28"/>
          <w:lang w:val="en-US" w:eastAsia="zh-CN"/>
        </w:rPr>
      </w:pPr>
      <w:r>
        <w:rPr>
          <w:rFonts w:hint="eastAsia"/>
          <w:sz w:val="28"/>
          <w:szCs w:val="28"/>
          <w:lang w:val="en-US" w:eastAsia="zh-CN"/>
        </w:rPr>
        <w:t>（一）存在的问题</w:t>
      </w:r>
    </w:p>
    <w:p>
      <w:pPr>
        <w:ind w:left="0" w:leftChars="0" w:firstLine="638" w:firstLineChars="228"/>
        <w:rPr>
          <w:rFonts w:hint="eastAsia"/>
          <w:sz w:val="28"/>
          <w:szCs w:val="28"/>
          <w:lang w:val="en-US" w:eastAsia="zh-CN"/>
        </w:rPr>
      </w:pPr>
      <w:r>
        <w:rPr>
          <w:rFonts w:hint="eastAsia"/>
          <w:sz w:val="28"/>
          <w:szCs w:val="28"/>
          <w:lang w:val="en-US" w:eastAsia="zh-CN"/>
        </w:rPr>
        <w:t>1、利用MOOC建设培训课程难度大，耗时长，内容少，形式少，更新速度慢，利用率低。媒体形式单一，制作不够精良，呈现不够理想，不能很好地满足学员的学习需求。</w:t>
      </w:r>
    </w:p>
    <w:p>
      <w:pPr>
        <w:ind w:left="0" w:leftChars="0" w:firstLine="638" w:firstLineChars="228"/>
        <w:rPr>
          <w:rFonts w:hint="eastAsia"/>
          <w:sz w:val="28"/>
          <w:szCs w:val="28"/>
          <w:lang w:val="en-US" w:eastAsia="zh-CN"/>
        </w:rPr>
      </w:pPr>
      <w:r>
        <w:rPr>
          <w:rFonts w:hint="eastAsia"/>
          <w:sz w:val="28"/>
          <w:szCs w:val="28"/>
          <w:lang w:val="en-US" w:eastAsia="zh-CN"/>
        </w:rPr>
        <w:t>2、MOOC的出现使工学矛盾得到缓解或消除，而学员主动学习的积极性和毅力问题随之而来。学员在没有外界监督的情况下自主开展学习，需要克服一切主客观干扰因素。由于MOOC学员身份认定较难进行，因此无法保证课程任务是由学员本人完成的，容易出现作弊现象，蒙混过关的行为。</w:t>
      </w:r>
    </w:p>
    <w:p>
      <w:pPr>
        <w:ind w:left="0" w:leftChars="0" w:firstLine="638" w:firstLineChars="228"/>
        <w:rPr>
          <w:rFonts w:hint="eastAsia"/>
          <w:sz w:val="28"/>
          <w:szCs w:val="28"/>
          <w:lang w:val="en-US" w:eastAsia="zh-CN"/>
        </w:rPr>
      </w:pPr>
      <w:r>
        <w:rPr>
          <w:rFonts w:hint="eastAsia"/>
          <w:sz w:val="28"/>
          <w:szCs w:val="28"/>
          <w:lang w:val="en-US" w:eastAsia="zh-CN"/>
        </w:rPr>
        <w:t>（二）今后的设想</w:t>
      </w:r>
    </w:p>
    <w:p>
      <w:pPr>
        <w:ind w:left="0" w:leftChars="0" w:firstLine="638" w:firstLineChars="228"/>
        <w:rPr>
          <w:rFonts w:hint="eastAsia"/>
          <w:sz w:val="28"/>
          <w:szCs w:val="28"/>
          <w:lang w:val="en-US" w:eastAsia="zh-CN"/>
        </w:rPr>
      </w:pPr>
      <w:r>
        <w:rPr>
          <w:rFonts w:hint="eastAsia"/>
          <w:sz w:val="28"/>
          <w:szCs w:val="28"/>
          <w:lang w:val="en-US" w:eastAsia="zh-CN"/>
        </w:rPr>
        <w:t>1、树立开放共享共建意识，重塑课程建设模式</w:t>
      </w:r>
    </w:p>
    <w:p>
      <w:pPr>
        <w:ind w:left="0" w:leftChars="0" w:firstLine="638" w:firstLineChars="228"/>
        <w:rPr>
          <w:rFonts w:hint="eastAsia"/>
          <w:sz w:val="28"/>
          <w:szCs w:val="28"/>
          <w:lang w:val="en-US" w:eastAsia="zh-CN"/>
        </w:rPr>
      </w:pPr>
      <w:r>
        <w:rPr>
          <w:rFonts w:hint="eastAsia"/>
          <w:sz w:val="28"/>
          <w:szCs w:val="28"/>
          <w:lang w:val="en-US" w:eastAsia="zh-CN"/>
        </w:rPr>
        <w:t>要吸引更多的人参与课程资源建设，设计兼顾良好视觉体验和用户体验的课程展示模板，汇聚优质资源，构建共建共享的意识，拓展多方面的学科优势，挖掘更多的教育资源。融入微博、论坛、群组等，增加学习圈、学习笔记、互动答疑、开放课堂等全新功能和应用，以课程为核心构建MOOC学习社区。</w:t>
      </w:r>
    </w:p>
    <w:p>
      <w:pPr>
        <w:numPr>
          <w:ilvl w:val="0"/>
          <w:numId w:val="0"/>
        </w:numPr>
        <w:ind w:leftChars="228"/>
        <w:rPr>
          <w:rFonts w:hint="eastAsia"/>
          <w:sz w:val="28"/>
          <w:szCs w:val="28"/>
          <w:lang w:val="en-US" w:eastAsia="zh-CN"/>
        </w:rPr>
      </w:pPr>
      <w:r>
        <w:rPr>
          <w:rFonts w:hint="eastAsia"/>
          <w:sz w:val="28"/>
          <w:szCs w:val="28"/>
          <w:lang w:val="en-US" w:eastAsia="zh-CN"/>
        </w:rPr>
        <w:t>2、重塑培训模式，构建评价体系，提高参训积极性。</w:t>
      </w:r>
    </w:p>
    <w:p>
      <w:pPr>
        <w:numPr>
          <w:ilvl w:val="0"/>
          <w:numId w:val="0"/>
        </w:numPr>
        <w:ind w:left="19" w:leftChars="9" w:firstLine="618" w:firstLineChars="221"/>
        <w:rPr>
          <w:rFonts w:hint="eastAsia"/>
          <w:sz w:val="28"/>
          <w:szCs w:val="28"/>
          <w:lang w:val="en-US" w:eastAsia="zh-CN"/>
        </w:rPr>
      </w:pPr>
      <w:r>
        <w:rPr>
          <w:rFonts w:hint="eastAsia"/>
          <w:sz w:val="28"/>
          <w:szCs w:val="28"/>
          <w:lang w:val="en-US" w:eastAsia="zh-CN"/>
        </w:rPr>
        <w:t>MOOC要针对教师在线学习的特点，精心组织培训材料，更好地设计培训模式和培训过程，在网上开展包括答疑、作业、考核等全套培训评价互动交流活动。授课教师可以根据学员学习课程的进度、学习表现情况及建议及时对课程进行修改。授课视频在重难点的讲解之后会插入随堂小测，学员回答正确后可继续播放视频。教师和学员之间可以通过多种方式互动交流和开展教与学活动，使学员获得更多的参训幸福感与成就感。</w:t>
      </w:r>
    </w:p>
    <w:p>
      <w:pPr>
        <w:ind w:left="0" w:leftChars="0" w:firstLine="638" w:firstLineChars="228"/>
        <w:rPr>
          <w:rFonts w:hint="eastAsia"/>
          <w:sz w:val="28"/>
          <w:szCs w:val="28"/>
        </w:rPr>
      </w:pPr>
      <w:r>
        <w:rPr>
          <w:rFonts w:hint="eastAsia"/>
          <w:sz w:val="28"/>
          <w:szCs w:val="28"/>
          <w:lang w:eastAsia="zh-CN"/>
        </w:rPr>
        <w:t>九</w:t>
      </w:r>
      <w:r>
        <w:rPr>
          <w:rFonts w:hint="eastAsia"/>
          <w:sz w:val="28"/>
          <w:szCs w:val="28"/>
        </w:rPr>
        <w:t>、主要参考文献</w:t>
      </w:r>
    </w:p>
    <w:p>
      <w:pPr>
        <w:ind w:left="0" w:leftChars="0" w:firstLine="638" w:firstLineChars="228"/>
        <w:rPr>
          <w:rFonts w:hint="eastAsia"/>
          <w:sz w:val="28"/>
          <w:szCs w:val="28"/>
        </w:rPr>
      </w:pPr>
      <w:r>
        <w:rPr>
          <w:rFonts w:hint="eastAsia"/>
          <w:sz w:val="28"/>
          <w:szCs w:val="28"/>
        </w:rPr>
        <w:t>[1]李青,王涛.MOOC:一种基于连通主义的巨型开放课程模式[J].中国远程教育.2012(3)</w:t>
      </w:r>
    </w:p>
    <w:p>
      <w:pPr>
        <w:ind w:left="0" w:leftChars="0" w:firstLine="638" w:firstLineChars="228"/>
        <w:rPr>
          <w:rFonts w:hint="eastAsia"/>
          <w:sz w:val="28"/>
          <w:szCs w:val="28"/>
        </w:rPr>
      </w:pPr>
      <w:r>
        <w:rPr>
          <w:rFonts w:hint="eastAsia"/>
          <w:sz w:val="28"/>
          <w:szCs w:val="28"/>
        </w:rPr>
        <w:t>[2]樊文强.基于关联主义的大规模网络开放课程(MOOC)及其学习支持[J].远程教育杂志.2012 (3)</w:t>
      </w:r>
    </w:p>
    <w:p>
      <w:pPr>
        <w:ind w:left="0" w:leftChars="0" w:firstLine="638" w:firstLineChars="228"/>
        <w:rPr>
          <w:rFonts w:hint="eastAsia"/>
          <w:sz w:val="28"/>
          <w:szCs w:val="28"/>
        </w:rPr>
      </w:pPr>
      <w:r>
        <w:rPr>
          <w:rFonts w:hint="eastAsia"/>
          <w:sz w:val="28"/>
          <w:szCs w:val="28"/>
        </w:rPr>
        <w:t>[3]余建波.三大MOOC平台比较及启发[J].中国教育网络.2013(9)</w:t>
      </w:r>
    </w:p>
    <w:p>
      <w:pPr>
        <w:ind w:left="0" w:leftChars="0" w:firstLine="638" w:firstLineChars="228"/>
        <w:rPr>
          <w:rFonts w:hint="eastAsia"/>
          <w:sz w:val="28"/>
          <w:szCs w:val="28"/>
        </w:rPr>
      </w:pPr>
      <w:r>
        <w:rPr>
          <w:rFonts w:hint="eastAsia"/>
          <w:sz w:val="28"/>
          <w:szCs w:val="28"/>
        </w:rPr>
        <w:t>[4]鄢靖丰.基于MOOC的教师信息技术培训课程设计[J].软件导刊.2015(2)</w:t>
      </w:r>
    </w:p>
    <w:p>
      <w:pPr>
        <w:ind w:left="0" w:leftChars="0" w:firstLine="638" w:firstLineChars="228"/>
        <w:rPr>
          <w:rFonts w:hint="eastAsia"/>
          <w:sz w:val="28"/>
          <w:szCs w:val="28"/>
        </w:rPr>
      </w:pPr>
      <w:r>
        <w:rPr>
          <w:rFonts w:hint="eastAsia"/>
          <w:sz w:val="28"/>
          <w:szCs w:val="28"/>
        </w:rPr>
        <w:t>[5]方其桂.微课制作实例教程[M].清华大学出版社.2015(1)</w:t>
      </w:r>
    </w:p>
    <w:p>
      <w:pPr>
        <w:ind w:left="0" w:leftChars="0" w:firstLine="638" w:firstLineChars="228"/>
        <w:rPr>
          <w:rFonts w:hint="eastAsia"/>
          <w:sz w:val="28"/>
          <w:szCs w:val="28"/>
        </w:rPr>
      </w:pPr>
      <w:r>
        <w:rPr>
          <w:rFonts w:hint="eastAsia"/>
          <w:sz w:val="28"/>
          <w:szCs w:val="28"/>
        </w:rPr>
        <w:t>[6]赵国栋.微课与慕课设计高级教程[M].北京大学出版社.2014(11)</w:t>
      </w:r>
    </w:p>
    <w:p>
      <w:pPr>
        <w:ind w:left="0" w:leftChars="0" w:firstLine="638" w:firstLineChars="228"/>
        <w:rPr>
          <w:rFonts w:hint="eastAsia"/>
          <w:sz w:val="28"/>
          <w:szCs w:val="28"/>
        </w:rPr>
      </w:pPr>
      <w:r>
        <w:rPr>
          <w:rFonts w:hint="eastAsia"/>
          <w:sz w:val="28"/>
          <w:szCs w:val="28"/>
        </w:rPr>
        <w:t>[7]杜永刚.红桥区高中信息技术学科MOOC的开发与应用研究[J].中国教育信息化.2016(1):60-62</w:t>
      </w:r>
    </w:p>
    <w:p>
      <w:pPr>
        <w:ind w:left="0" w:leftChars="0" w:firstLine="638" w:firstLineChars="228"/>
        <w:rPr>
          <w:rFonts w:hint="eastAsia"/>
          <w:sz w:val="28"/>
          <w:szCs w:val="28"/>
        </w:rPr>
      </w:pPr>
      <w:r>
        <w:rPr>
          <w:rFonts w:hint="eastAsia"/>
          <w:sz w:val="28"/>
          <w:szCs w:val="28"/>
        </w:rPr>
        <w:t>[8]黄敬文.慕课在信息技术教学中的应用探讨[J].中国管理信息化.2016(4)</w:t>
      </w:r>
    </w:p>
    <w:p>
      <w:pPr>
        <w:ind w:left="0" w:leftChars="0" w:firstLine="638" w:firstLineChars="228"/>
        <w:rPr>
          <w:rFonts w:hint="eastAsia"/>
          <w:sz w:val="28"/>
          <w:szCs w:val="28"/>
        </w:rPr>
      </w:pPr>
      <w:r>
        <w:rPr>
          <w:rFonts w:hint="eastAsia"/>
          <w:sz w:val="28"/>
          <w:szCs w:val="28"/>
        </w:rPr>
        <w:t>[9]刘芙,齐伟.MOOC在我国高等教育中的功用研究[J].现代教育管理.2015(6):86-91</w:t>
      </w:r>
    </w:p>
    <w:p>
      <w:pPr>
        <w:ind w:left="0" w:leftChars="0" w:firstLine="638" w:firstLineChars="228"/>
        <w:rPr>
          <w:rFonts w:hint="eastAsia"/>
          <w:sz w:val="28"/>
          <w:szCs w:val="28"/>
        </w:rPr>
      </w:pPr>
      <w:r>
        <w:rPr>
          <w:rFonts w:hint="eastAsia"/>
          <w:sz w:val="28"/>
          <w:szCs w:val="28"/>
        </w:rPr>
        <w:t>[10]王鑫平,祝根发,陈美芳.基于MOOC环境的高校信息技术类课程教学策略研究[J].科技广场.2016(12):44-47</w:t>
      </w:r>
    </w:p>
    <w:p>
      <w:pPr>
        <w:ind w:left="0" w:leftChars="0" w:firstLine="638" w:firstLineChars="228"/>
        <w:rPr>
          <w:rFonts w:hint="eastAsia"/>
          <w:sz w:val="28"/>
          <w:szCs w:val="28"/>
        </w:rPr>
      </w:pPr>
      <w:r>
        <w:rPr>
          <w:rFonts w:hint="eastAsia"/>
          <w:sz w:val="28"/>
          <w:szCs w:val="28"/>
        </w:rPr>
        <w:t>[11]教师信息技术应用能力与网络课程建设研究[Z].</w:t>
      </w:r>
    </w:p>
    <w:p>
      <w:pPr>
        <w:ind w:left="0" w:leftChars="0" w:firstLine="638" w:firstLineChars="228"/>
        <w:rPr>
          <w:rFonts w:hint="eastAsia"/>
          <w:sz w:val="28"/>
          <w:szCs w:val="28"/>
        </w:rPr>
      </w:pPr>
      <w:r>
        <w:rPr>
          <w:rFonts w:hint="eastAsia"/>
          <w:sz w:val="28"/>
          <w:szCs w:val="28"/>
        </w:rPr>
        <w:t>http://jwc.fafu.edu.cn/51/f9/c6515a152057/page.htm</w:t>
      </w:r>
    </w:p>
    <w:p>
      <w:pPr>
        <w:ind w:left="0" w:leftChars="0" w:firstLine="638" w:firstLineChars="228"/>
        <w:rPr>
          <w:rFonts w:hint="eastAsia"/>
          <w:sz w:val="28"/>
          <w:szCs w:val="28"/>
        </w:rPr>
      </w:pPr>
      <w:r>
        <w:rPr>
          <w:rFonts w:hint="eastAsia"/>
          <w:sz w:val="28"/>
          <w:szCs w:val="28"/>
        </w:rPr>
        <w:t>[12]朱晓亮等.基于MOOC的高校移动云课堂设计与应用研究[Z].中国教育信息化在线.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76C0"/>
    <w:multiLevelType w:val="singleLevel"/>
    <w:tmpl w:val="24CE76C0"/>
    <w:lvl w:ilvl="0" w:tentative="0">
      <w:start w:val="1"/>
      <w:numFmt w:val="bullet"/>
      <w:lvlText w:val=""/>
      <w:lvlJc w:val="left"/>
      <w:pPr>
        <w:ind w:left="420" w:hanging="420"/>
      </w:pPr>
      <w:rPr>
        <w:rFonts w:hint="default" w:ascii="Wingdings" w:hAnsi="Wingdings"/>
      </w:rPr>
    </w:lvl>
  </w:abstractNum>
  <w:abstractNum w:abstractNumId="1">
    <w:nsid w:val="76207205"/>
    <w:multiLevelType w:val="multilevel"/>
    <w:tmpl w:val="76207205"/>
    <w:lvl w:ilvl="0" w:tentative="0">
      <w:start w:val="1"/>
      <w:numFmt w:val="decimal"/>
      <w:lvlText w:val="%1、"/>
      <w:lvlJc w:val="left"/>
      <w:pPr>
        <w:ind w:left="2989"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30862"/>
    <w:rsid w:val="004218A6"/>
    <w:rsid w:val="01D662EE"/>
    <w:rsid w:val="01DD2A3C"/>
    <w:rsid w:val="031713AE"/>
    <w:rsid w:val="033435DF"/>
    <w:rsid w:val="03832BAA"/>
    <w:rsid w:val="03E618DA"/>
    <w:rsid w:val="04492852"/>
    <w:rsid w:val="053064B4"/>
    <w:rsid w:val="057F6D4A"/>
    <w:rsid w:val="05CD40F5"/>
    <w:rsid w:val="06AC3E05"/>
    <w:rsid w:val="06C77CEF"/>
    <w:rsid w:val="08DA7147"/>
    <w:rsid w:val="090A6184"/>
    <w:rsid w:val="0A043413"/>
    <w:rsid w:val="0A7D62BC"/>
    <w:rsid w:val="0C0813CF"/>
    <w:rsid w:val="0C640196"/>
    <w:rsid w:val="0D79034D"/>
    <w:rsid w:val="0E2D0B99"/>
    <w:rsid w:val="0E8A7E0E"/>
    <w:rsid w:val="0F1507A0"/>
    <w:rsid w:val="0F4C17D0"/>
    <w:rsid w:val="0FC9047A"/>
    <w:rsid w:val="109B2F52"/>
    <w:rsid w:val="11623071"/>
    <w:rsid w:val="11E90ADD"/>
    <w:rsid w:val="12035034"/>
    <w:rsid w:val="12432517"/>
    <w:rsid w:val="125925AE"/>
    <w:rsid w:val="13EC2428"/>
    <w:rsid w:val="14DF36CA"/>
    <w:rsid w:val="150D2B1C"/>
    <w:rsid w:val="154364C6"/>
    <w:rsid w:val="15803C7E"/>
    <w:rsid w:val="15A97778"/>
    <w:rsid w:val="15C471CD"/>
    <w:rsid w:val="17B9238E"/>
    <w:rsid w:val="17EA2186"/>
    <w:rsid w:val="191F3732"/>
    <w:rsid w:val="197730EC"/>
    <w:rsid w:val="1B371D25"/>
    <w:rsid w:val="1B670F2E"/>
    <w:rsid w:val="1C624773"/>
    <w:rsid w:val="1EE36175"/>
    <w:rsid w:val="1F16204F"/>
    <w:rsid w:val="2054608B"/>
    <w:rsid w:val="214576E1"/>
    <w:rsid w:val="21C81105"/>
    <w:rsid w:val="224A5540"/>
    <w:rsid w:val="23096523"/>
    <w:rsid w:val="23113D36"/>
    <w:rsid w:val="25135F26"/>
    <w:rsid w:val="254E44BB"/>
    <w:rsid w:val="25B2120D"/>
    <w:rsid w:val="26775672"/>
    <w:rsid w:val="2721039C"/>
    <w:rsid w:val="28034432"/>
    <w:rsid w:val="287A0BF8"/>
    <w:rsid w:val="29897DC9"/>
    <w:rsid w:val="2A073A31"/>
    <w:rsid w:val="2A456C03"/>
    <w:rsid w:val="2BE25C6A"/>
    <w:rsid w:val="2BF8225C"/>
    <w:rsid w:val="2CB73543"/>
    <w:rsid w:val="2CCD0626"/>
    <w:rsid w:val="2E715CAD"/>
    <w:rsid w:val="2EED2279"/>
    <w:rsid w:val="30207E85"/>
    <w:rsid w:val="30721F70"/>
    <w:rsid w:val="30BA3C67"/>
    <w:rsid w:val="31E54AD2"/>
    <w:rsid w:val="33494BA8"/>
    <w:rsid w:val="33846470"/>
    <w:rsid w:val="34423F0C"/>
    <w:rsid w:val="34EF1E48"/>
    <w:rsid w:val="357B4C27"/>
    <w:rsid w:val="380210D4"/>
    <w:rsid w:val="3968120E"/>
    <w:rsid w:val="3BC63882"/>
    <w:rsid w:val="3C191A90"/>
    <w:rsid w:val="3C3A2795"/>
    <w:rsid w:val="41532E89"/>
    <w:rsid w:val="42B22D50"/>
    <w:rsid w:val="44475518"/>
    <w:rsid w:val="449D36ED"/>
    <w:rsid w:val="44DA1FBB"/>
    <w:rsid w:val="45F26A63"/>
    <w:rsid w:val="46EB2363"/>
    <w:rsid w:val="471B5179"/>
    <w:rsid w:val="48767966"/>
    <w:rsid w:val="495306B2"/>
    <w:rsid w:val="4A7A613F"/>
    <w:rsid w:val="4B500E2F"/>
    <w:rsid w:val="4B554969"/>
    <w:rsid w:val="4C430080"/>
    <w:rsid w:val="4CB950C5"/>
    <w:rsid w:val="4D690432"/>
    <w:rsid w:val="4E3F49D7"/>
    <w:rsid w:val="4E761609"/>
    <w:rsid w:val="4EF32E3F"/>
    <w:rsid w:val="4F637420"/>
    <w:rsid w:val="502664B9"/>
    <w:rsid w:val="50DB2868"/>
    <w:rsid w:val="51FB6DD8"/>
    <w:rsid w:val="52EE0164"/>
    <w:rsid w:val="53DE60F3"/>
    <w:rsid w:val="5462089B"/>
    <w:rsid w:val="54A22F50"/>
    <w:rsid w:val="55327FDA"/>
    <w:rsid w:val="55CB518E"/>
    <w:rsid w:val="56900ABF"/>
    <w:rsid w:val="56F256E1"/>
    <w:rsid w:val="57B25410"/>
    <w:rsid w:val="5A9B471E"/>
    <w:rsid w:val="5B8E27D3"/>
    <w:rsid w:val="5CB14E05"/>
    <w:rsid w:val="5CB5355C"/>
    <w:rsid w:val="5CF25720"/>
    <w:rsid w:val="5D6A6BC6"/>
    <w:rsid w:val="5D791288"/>
    <w:rsid w:val="5DA80F1A"/>
    <w:rsid w:val="5EFA39AD"/>
    <w:rsid w:val="5F2B75DE"/>
    <w:rsid w:val="5F3A66A9"/>
    <w:rsid w:val="5FE07221"/>
    <w:rsid w:val="600871A0"/>
    <w:rsid w:val="61C91AC8"/>
    <w:rsid w:val="62F30D8A"/>
    <w:rsid w:val="637727B4"/>
    <w:rsid w:val="637D1A04"/>
    <w:rsid w:val="6421597C"/>
    <w:rsid w:val="65692AA6"/>
    <w:rsid w:val="656D5BB6"/>
    <w:rsid w:val="661F5BF4"/>
    <w:rsid w:val="66966496"/>
    <w:rsid w:val="676061B2"/>
    <w:rsid w:val="69143F58"/>
    <w:rsid w:val="693624AE"/>
    <w:rsid w:val="69620A51"/>
    <w:rsid w:val="6A0857E7"/>
    <w:rsid w:val="6A250C14"/>
    <w:rsid w:val="6A4C7419"/>
    <w:rsid w:val="6B991C9A"/>
    <w:rsid w:val="6BA35040"/>
    <w:rsid w:val="6BC1162E"/>
    <w:rsid w:val="6BF536D2"/>
    <w:rsid w:val="6D454A4D"/>
    <w:rsid w:val="6D535020"/>
    <w:rsid w:val="6E98485B"/>
    <w:rsid w:val="6F5D7157"/>
    <w:rsid w:val="6FE47C55"/>
    <w:rsid w:val="70071BDE"/>
    <w:rsid w:val="706A7E63"/>
    <w:rsid w:val="70E009D0"/>
    <w:rsid w:val="70FA5ABC"/>
    <w:rsid w:val="71407CA5"/>
    <w:rsid w:val="738B3886"/>
    <w:rsid w:val="743700EE"/>
    <w:rsid w:val="76315B82"/>
    <w:rsid w:val="765555C9"/>
    <w:rsid w:val="76963392"/>
    <w:rsid w:val="76D30862"/>
    <w:rsid w:val="76E1276E"/>
    <w:rsid w:val="78495143"/>
    <w:rsid w:val="793C25BC"/>
    <w:rsid w:val="7A1279D8"/>
    <w:rsid w:val="7A965AAA"/>
    <w:rsid w:val="7ADB3BA7"/>
    <w:rsid w:val="7C2A6926"/>
    <w:rsid w:val="7C6B284A"/>
    <w:rsid w:val="7C6F6470"/>
    <w:rsid w:val="7CEB1A77"/>
    <w:rsid w:val="7CFC6BFB"/>
    <w:rsid w:val="7E064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Emphasis"/>
    <w:basedOn w:val="4"/>
    <w:qFormat/>
    <w:uiPriority w:val="0"/>
    <w:rPr>
      <w:i/>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2020-10-15T01:36:00Z</dcterms:created>
  <dc:creator>D</dc:creator>
  <cp:lastModifiedBy>D</cp:lastModifiedBy>
  <dcterms:modified xsi:type="dcterms:W3CDTF">2020-11-09T05:30:57Z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