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26" w:rsidRPr="002A5C5D" w:rsidRDefault="00A83226" w:rsidP="00A83226">
      <w:pPr>
        <w:jc w:val="center"/>
        <w:rPr>
          <w:rFonts w:asciiTheme="minorEastAsia" w:eastAsiaTheme="minorEastAsia" w:hAnsiTheme="minorEastAsia" w:cs="Times New Roman"/>
          <w:b/>
          <w:sz w:val="28"/>
          <w:szCs w:val="28"/>
        </w:rPr>
      </w:pPr>
      <w:r w:rsidRPr="002A5C5D">
        <w:rPr>
          <w:rFonts w:asciiTheme="minorEastAsia" w:eastAsiaTheme="minorEastAsia" w:hAnsiTheme="minorEastAsia" w:cs="Times New Roman" w:hint="eastAsia"/>
          <w:b/>
          <w:sz w:val="28"/>
          <w:szCs w:val="28"/>
        </w:rPr>
        <w:t>东丽区教育信息技术研究课题</w:t>
      </w:r>
    </w:p>
    <w:p w:rsidR="00A83226" w:rsidRPr="002A5C5D" w:rsidRDefault="00A83226" w:rsidP="00A83226">
      <w:pPr>
        <w:jc w:val="center"/>
        <w:rPr>
          <w:rFonts w:asciiTheme="minorEastAsia" w:eastAsiaTheme="minorEastAsia" w:hAnsiTheme="minorEastAsia" w:cs="Times New Roman"/>
          <w:b/>
          <w:sz w:val="28"/>
          <w:szCs w:val="28"/>
        </w:rPr>
      </w:pPr>
    </w:p>
    <w:p w:rsidR="00A83226" w:rsidRPr="002A5C5D" w:rsidRDefault="00A83226" w:rsidP="00A83226">
      <w:pPr>
        <w:jc w:val="center"/>
        <w:rPr>
          <w:rFonts w:asciiTheme="minorEastAsia" w:eastAsiaTheme="minorEastAsia" w:hAnsiTheme="minorEastAsia" w:cs="Times New Roman" w:hint="eastAsia"/>
          <w:b/>
          <w:sz w:val="28"/>
          <w:szCs w:val="28"/>
        </w:rPr>
      </w:pPr>
      <w:r w:rsidRPr="002A5C5D">
        <w:rPr>
          <w:rFonts w:asciiTheme="minorEastAsia" w:eastAsiaTheme="minorEastAsia" w:hAnsiTheme="minorEastAsia" w:hint="eastAsia"/>
          <w:b/>
          <w:sz w:val="28"/>
          <w:szCs w:val="28"/>
        </w:rPr>
        <w:t>成果公告</w:t>
      </w:r>
    </w:p>
    <w:p w:rsidR="00A83226" w:rsidRPr="002A5C5D" w:rsidRDefault="00A83226" w:rsidP="00A83226">
      <w:pPr>
        <w:jc w:val="center"/>
        <w:rPr>
          <w:rFonts w:asciiTheme="minorEastAsia" w:eastAsiaTheme="minorEastAsia" w:hAnsiTheme="minorEastAsia" w:cs="Times New Roman" w:hint="eastAsia"/>
          <w:b/>
          <w:sz w:val="28"/>
          <w:szCs w:val="28"/>
        </w:rPr>
      </w:pPr>
    </w:p>
    <w:p w:rsidR="00A83226" w:rsidRPr="002A5C5D" w:rsidRDefault="00A83226" w:rsidP="00A83226">
      <w:pPr>
        <w:jc w:val="center"/>
        <w:rPr>
          <w:rFonts w:asciiTheme="minorEastAsia" w:eastAsiaTheme="minorEastAsia" w:hAnsiTheme="minorEastAsia" w:cs="Times New Roman" w:hint="eastAsia"/>
          <w:b/>
          <w:sz w:val="28"/>
          <w:szCs w:val="28"/>
        </w:rPr>
      </w:pPr>
    </w:p>
    <w:p w:rsidR="00A83226" w:rsidRPr="002A5C5D" w:rsidRDefault="00A83226" w:rsidP="00A83226">
      <w:pPr>
        <w:jc w:val="center"/>
        <w:rPr>
          <w:rFonts w:asciiTheme="minorEastAsia" w:eastAsiaTheme="minorEastAsia" w:hAnsiTheme="minorEastAsia" w:cs="Times New Roman" w:hint="eastAsia"/>
          <w:b/>
          <w:sz w:val="28"/>
          <w:szCs w:val="28"/>
        </w:rPr>
      </w:pPr>
    </w:p>
    <w:p w:rsidR="00A83226" w:rsidRPr="002A5C5D" w:rsidRDefault="00A83226" w:rsidP="00A83226">
      <w:pPr>
        <w:jc w:val="center"/>
        <w:rPr>
          <w:rFonts w:asciiTheme="minorEastAsia" w:eastAsiaTheme="minorEastAsia" w:hAnsiTheme="minorEastAsia" w:cs="Times New Roman" w:hint="eastAsia"/>
          <w:b/>
          <w:sz w:val="28"/>
          <w:szCs w:val="28"/>
        </w:rPr>
      </w:pPr>
    </w:p>
    <w:p w:rsidR="00A83226" w:rsidRPr="002A5C5D" w:rsidRDefault="00A83226" w:rsidP="00A83226">
      <w:pPr>
        <w:spacing w:line="600" w:lineRule="exact"/>
        <w:rPr>
          <w:rFonts w:asciiTheme="minorEastAsia" w:eastAsiaTheme="minorEastAsia" w:hAnsiTheme="minorEastAsia" w:cs="Times New Roman" w:hint="eastAsia"/>
          <w:spacing w:val="30"/>
          <w:sz w:val="28"/>
          <w:szCs w:val="28"/>
          <w:u w:val="single"/>
        </w:rPr>
      </w:pPr>
      <w:r w:rsidRPr="002A5C5D">
        <w:rPr>
          <w:rFonts w:asciiTheme="minorEastAsia" w:eastAsiaTheme="minorEastAsia" w:hAnsiTheme="minorEastAsia" w:cs="Times New Roman" w:hint="eastAsia"/>
          <w:spacing w:val="30"/>
          <w:sz w:val="28"/>
          <w:szCs w:val="28"/>
        </w:rPr>
        <w:t>课题批准号</w:t>
      </w:r>
      <w:r w:rsidRPr="002A5C5D">
        <w:rPr>
          <w:rFonts w:asciiTheme="minorEastAsia" w:eastAsiaTheme="minorEastAsia" w:hAnsiTheme="minorEastAsia" w:cs="Times New Roman"/>
          <w:spacing w:val="30"/>
          <w:sz w:val="28"/>
          <w:szCs w:val="28"/>
        </w:rPr>
        <w:t xml:space="preserve"> </w:t>
      </w:r>
      <w:r w:rsidRPr="002A5C5D">
        <w:rPr>
          <w:rFonts w:asciiTheme="minorEastAsia" w:eastAsiaTheme="minorEastAsia" w:hAnsiTheme="minorEastAsia" w:cs="Times New Roman"/>
          <w:spacing w:val="30"/>
          <w:sz w:val="28"/>
          <w:szCs w:val="28"/>
          <w:u w:val="single"/>
        </w:rPr>
        <w:t xml:space="preserve"> </w:t>
      </w:r>
      <w:r w:rsidRPr="002A5C5D">
        <w:rPr>
          <w:rFonts w:asciiTheme="minorEastAsia" w:eastAsiaTheme="minorEastAsia" w:hAnsiTheme="minorEastAsia" w:cs="Times New Roman" w:hint="eastAsia"/>
          <w:spacing w:val="30"/>
          <w:sz w:val="28"/>
          <w:szCs w:val="28"/>
          <w:u w:val="single"/>
        </w:rPr>
        <w:t xml:space="preserve"> 191201100009  </w:t>
      </w:r>
      <w:r w:rsidRPr="002A5C5D">
        <w:rPr>
          <w:rFonts w:asciiTheme="minorEastAsia" w:eastAsiaTheme="minorEastAsia" w:hAnsiTheme="minorEastAsia" w:cs="Times New Roman"/>
          <w:spacing w:val="30"/>
          <w:sz w:val="28"/>
          <w:szCs w:val="28"/>
          <w:u w:val="single"/>
        </w:rPr>
        <w:t xml:space="preserve">    </w:t>
      </w:r>
    </w:p>
    <w:p w:rsidR="00A83226" w:rsidRPr="002A5C5D" w:rsidRDefault="00A83226" w:rsidP="00A83226">
      <w:pPr>
        <w:spacing w:line="600" w:lineRule="exact"/>
        <w:rPr>
          <w:rFonts w:asciiTheme="minorEastAsia" w:eastAsiaTheme="minorEastAsia" w:hAnsiTheme="minorEastAsia" w:cs="Times New Roman"/>
          <w:sz w:val="28"/>
          <w:szCs w:val="28"/>
          <w:u w:val="single"/>
        </w:rPr>
      </w:pPr>
      <w:r w:rsidRPr="002A5C5D">
        <w:rPr>
          <w:rFonts w:asciiTheme="minorEastAsia" w:eastAsiaTheme="minorEastAsia" w:hAnsiTheme="minorEastAsia" w:cs="Times New Roman" w:hint="eastAsia"/>
          <w:sz w:val="28"/>
          <w:szCs w:val="28"/>
        </w:rPr>
        <w:t>课 题 名 称</w:t>
      </w:r>
      <w:r w:rsidRPr="002A5C5D">
        <w:rPr>
          <w:rFonts w:asciiTheme="minorEastAsia" w:eastAsiaTheme="minorEastAsia" w:hAnsiTheme="minorEastAsia" w:cs="Times New Roman"/>
          <w:sz w:val="28"/>
          <w:szCs w:val="28"/>
        </w:rPr>
        <w:t xml:space="preserve"> </w:t>
      </w:r>
      <w:r w:rsidRPr="002A5C5D">
        <w:rPr>
          <w:rFonts w:asciiTheme="minorEastAsia" w:eastAsiaTheme="minorEastAsia" w:hAnsiTheme="minorEastAsia" w:cs="Times New Roman" w:hint="eastAsia"/>
          <w:sz w:val="28"/>
          <w:szCs w:val="28"/>
        </w:rPr>
        <w:t xml:space="preserve"> </w:t>
      </w:r>
      <w:r w:rsidRPr="002A5C5D">
        <w:rPr>
          <w:rFonts w:asciiTheme="minorEastAsia" w:eastAsiaTheme="minorEastAsia" w:hAnsiTheme="minorEastAsia" w:cs="Times New Roman"/>
          <w:sz w:val="28"/>
          <w:szCs w:val="28"/>
          <w:u w:val="single"/>
        </w:rPr>
        <w:t xml:space="preserve"> </w:t>
      </w:r>
      <w:r w:rsidRPr="002A5C5D">
        <w:rPr>
          <w:rFonts w:asciiTheme="minorEastAsia" w:eastAsiaTheme="minorEastAsia" w:hAnsiTheme="minorEastAsia" w:cs="Times New Roman" w:hint="eastAsia"/>
          <w:sz w:val="28"/>
          <w:szCs w:val="28"/>
          <w:u w:val="single"/>
        </w:rPr>
        <w:t>利用在线课程开展混合式教学的实践研究</w:t>
      </w:r>
      <w:r w:rsidRPr="002A5C5D">
        <w:rPr>
          <w:rFonts w:asciiTheme="minorEastAsia" w:eastAsiaTheme="minorEastAsia" w:hAnsiTheme="minorEastAsia" w:cs="Times New Roman"/>
          <w:sz w:val="28"/>
          <w:szCs w:val="28"/>
          <w:u w:val="single"/>
        </w:rPr>
        <w:t xml:space="preserve">   </w:t>
      </w:r>
    </w:p>
    <w:p w:rsidR="00A83226" w:rsidRPr="002A5C5D" w:rsidRDefault="00A83226" w:rsidP="00A83226">
      <w:pPr>
        <w:spacing w:line="600" w:lineRule="exact"/>
        <w:rPr>
          <w:rFonts w:asciiTheme="minorEastAsia" w:eastAsiaTheme="minorEastAsia" w:hAnsiTheme="minorEastAsia" w:cs="Times New Roman" w:hint="eastAsia"/>
          <w:spacing w:val="30"/>
          <w:sz w:val="28"/>
          <w:szCs w:val="28"/>
        </w:rPr>
      </w:pPr>
      <w:r w:rsidRPr="002A5C5D">
        <w:rPr>
          <w:rFonts w:asciiTheme="minorEastAsia" w:eastAsiaTheme="minorEastAsia" w:hAnsiTheme="minorEastAsia" w:cs="Times New Roman" w:hint="eastAsia"/>
          <w:spacing w:val="30"/>
          <w:sz w:val="28"/>
          <w:szCs w:val="28"/>
        </w:rPr>
        <w:t>课题负责人</w:t>
      </w:r>
      <w:r w:rsidRPr="002A5C5D">
        <w:rPr>
          <w:rFonts w:asciiTheme="minorEastAsia" w:eastAsiaTheme="minorEastAsia" w:hAnsiTheme="minorEastAsia" w:cs="Times New Roman"/>
          <w:spacing w:val="30"/>
          <w:sz w:val="28"/>
          <w:szCs w:val="28"/>
        </w:rPr>
        <w:t xml:space="preserve"> </w:t>
      </w:r>
      <w:r w:rsidR="00EB17C4" w:rsidRPr="002A5C5D">
        <w:rPr>
          <w:rFonts w:asciiTheme="minorEastAsia" w:eastAsiaTheme="minorEastAsia" w:hAnsiTheme="minorEastAsia" w:cs="Times New Roman" w:hint="eastAsia"/>
          <w:spacing w:val="30"/>
          <w:sz w:val="28"/>
          <w:szCs w:val="28"/>
        </w:rPr>
        <w:t xml:space="preserve">  </w:t>
      </w:r>
      <w:r w:rsidRPr="002A5C5D">
        <w:rPr>
          <w:rFonts w:asciiTheme="minorEastAsia" w:eastAsiaTheme="minorEastAsia" w:hAnsiTheme="minorEastAsia" w:cs="Times New Roman"/>
          <w:spacing w:val="30"/>
          <w:sz w:val="28"/>
          <w:szCs w:val="28"/>
          <w:u w:val="single"/>
        </w:rPr>
        <w:t xml:space="preserve">  </w:t>
      </w:r>
      <w:r w:rsidR="008C690F" w:rsidRPr="002A5C5D">
        <w:rPr>
          <w:rFonts w:asciiTheme="minorEastAsia" w:eastAsiaTheme="minorEastAsia" w:hAnsiTheme="minorEastAsia" w:cs="Times New Roman" w:hint="eastAsia"/>
          <w:spacing w:val="30"/>
          <w:sz w:val="28"/>
          <w:szCs w:val="28"/>
          <w:u w:val="single"/>
        </w:rPr>
        <w:t xml:space="preserve">     </w:t>
      </w:r>
      <w:r w:rsidR="00EB17C4" w:rsidRPr="002A5C5D">
        <w:rPr>
          <w:rFonts w:asciiTheme="minorEastAsia" w:eastAsiaTheme="minorEastAsia" w:hAnsiTheme="minorEastAsia" w:cs="Times New Roman" w:hint="eastAsia"/>
          <w:spacing w:val="30"/>
          <w:sz w:val="28"/>
          <w:szCs w:val="28"/>
          <w:u w:val="single"/>
        </w:rPr>
        <w:t>马如骥</w:t>
      </w:r>
      <w:r w:rsidR="008C690F" w:rsidRPr="002A5C5D">
        <w:rPr>
          <w:rFonts w:asciiTheme="minorEastAsia" w:eastAsiaTheme="minorEastAsia" w:hAnsiTheme="minorEastAsia" w:cs="Times New Roman" w:hint="eastAsia"/>
          <w:spacing w:val="30"/>
          <w:sz w:val="28"/>
          <w:szCs w:val="28"/>
          <w:u w:val="single"/>
        </w:rPr>
        <w:t xml:space="preserve">                       </w:t>
      </w:r>
      <w:r w:rsidR="00EB17C4" w:rsidRPr="002A5C5D">
        <w:rPr>
          <w:rFonts w:asciiTheme="minorEastAsia" w:eastAsiaTheme="minorEastAsia" w:hAnsiTheme="minorEastAsia" w:cs="Times New Roman" w:hint="eastAsia"/>
          <w:spacing w:val="30"/>
          <w:sz w:val="28"/>
          <w:szCs w:val="28"/>
          <w:u w:val="single"/>
        </w:rPr>
        <w:t xml:space="preserve">         </w:t>
      </w:r>
      <w:r w:rsidR="00EB17C4" w:rsidRPr="002A5C5D">
        <w:rPr>
          <w:rFonts w:asciiTheme="minorEastAsia" w:eastAsiaTheme="minorEastAsia" w:hAnsiTheme="minorEastAsia" w:cs="Times New Roman"/>
          <w:spacing w:val="30"/>
          <w:sz w:val="28"/>
          <w:szCs w:val="28"/>
          <w:u w:val="single"/>
        </w:rPr>
        <w:t xml:space="preserve">  </w:t>
      </w:r>
      <w:r w:rsidRPr="002A5C5D">
        <w:rPr>
          <w:rFonts w:asciiTheme="minorEastAsia" w:eastAsiaTheme="minorEastAsia" w:hAnsiTheme="minorEastAsia" w:cs="Times New Roman" w:hint="eastAsia"/>
          <w:spacing w:val="30"/>
          <w:sz w:val="28"/>
          <w:szCs w:val="28"/>
          <w:u w:val="single"/>
        </w:rPr>
        <w:t xml:space="preserve">   </w:t>
      </w:r>
      <w:r w:rsidRPr="002A5C5D">
        <w:rPr>
          <w:rFonts w:asciiTheme="minorEastAsia" w:eastAsiaTheme="minorEastAsia" w:hAnsiTheme="minorEastAsia" w:cs="Times New Roman"/>
          <w:spacing w:val="30"/>
          <w:sz w:val="28"/>
          <w:szCs w:val="28"/>
          <w:u w:val="single"/>
        </w:rPr>
        <w:t xml:space="preserve">        </w:t>
      </w:r>
      <w:r w:rsidRPr="002A5C5D">
        <w:rPr>
          <w:rFonts w:asciiTheme="minorEastAsia" w:eastAsiaTheme="minorEastAsia" w:hAnsiTheme="minorEastAsia" w:cs="Times New Roman" w:hint="eastAsia"/>
          <w:spacing w:val="30"/>
          <w:sz w:val="28"/>
          <w:szCs w:val="28"/>
          <w:u w:val="single"/>
        </w:rPr>
        <w:t xml:space="preserve"> </w:t>
      </w:r>
    </w:p>
    <w:p w:rsidR="00A83226" w:rsidRPr="002A5C5D" w:rsidRDefault="00A83226" w:rsidP="00A83226">
      <w:pPr>
        <w:spacing w:line="600" w:lineRule="exact"/>
        <w:rPr>
          <w:rFonts w:asciiTheme="minorEastAsia" w:eastAsiaTheme="minorEastAsia" w:hAnsiTheme="minorEastAsia" w:cs="Times New Roman"/>
          <w:sz w:val="28"/>
          <w:szCs w:val="28"/>
          <w:u w:val="single"/>
        </w:rPr>
      </w:pPr>
      <w:r w:rsidRPr="002A5C5D">
        <w:rPr>
          <w:rFonts w:asciiTheme="minorEastAsia" w:eastAsiaTheme="minorEastAsia" w:hAnsiTheme="minorEastAsia" w:cs="Times New Roman" w:hint="eastAsia"/>
          <w:sz w:val="28"/>
          <w:szCs w:val="28"/>
        </w:rPr>
        <w:t>所 在 单 位</w:t>
      </w:r>
      <w:r w:rsidRPr="002A5C5D">
        <w:rPr>
          <w:rFonts w:asciiTheme="minorEastAsia" w:eastAsiaTheme="minorEastAsia" w:hAnsiTheme="minorEastAsia" w:cs="Times New Roman"/>
          <w:sz w:val="28"/>
          <w:szCs w:val="28"/>
        </w:rPr>
        <w:t xml:space="preserve"> </w:t>
      </w:r>
      <w:r w:rsidR="00EB17C4" w:rsidRPr="002A5C5D">
        <w:rPr>
          <w:rFonts w:asciiTheme="minorEastAsia" w:eastAsiaTheme="minorEastAsia" w:hAnsiTheme="minorEastAsia" w:cs="Times New Roman" w:hint="eastAsia"/>
          <w:sz w:val="28"/>
          <w:szCs w:val="28"/>
        </w:rPr>
        <w:t xml:space="preserve"> </w:t>
      </w:r>
      <w:r w:rsidRPr="002A5C5D">
        <w:rPr>
          <w:rFonts w:asciiTheme="minorEastAsia" w:eastAsiaTheme="minorEastAsia" w:hAnsiTheme="minorEastAsia" w:cs="Times New Roman"/>
          <w:sz w:val="28"/>
          <w:szCs w:val="28"/>
          <w:u w:val="single"/>
        </w:rPr>
        <w:t xml:space="preserve">    </w:t>
      </w:r>
      <w:r w:rsidRPr="002A5C5D">
        <w:rPr>
          <w:rFonts w:asciiTheme="minorEastAsia" w:eastAsiaTheme="minorEastAsia" w:hAnsiTheme="minorEastAsia" w:cs="Times New Roman" w:hint="eastAsia"/>
          <w:sz w:val="28"/>
          <w:szCs w:val="28"/>
          <w:u w:val="single"/>
        </w:rPr>
        <w:t xml:space="preserve">天津市东丽中学  </w:t>
      </w:r>
      <w:r w:rsidRPr="002A5C5D">
        <w:rPr>
          <w:rFonts w:asciiTheme="minorEastAsia" w:eastAsiaTheme="minorEastAsia" w:hAnsiTheme="minorEastAsia" w:cs="Times New Roman" w:hint="eastAsia"/>
          <w:bCs/>
          <w:sz w:val="28"/>
          <w:szCs w:val="28"/>
          <w:u w:val="single"/>
        </w:rPr>
        <w:t xml:space="preserve">  </w:t>
      </w:r>
      <w:r w:rsidRPr="002A5C5D">
        <w:rPr>
          <w:rFonts w:asciiTheme="minorEastAsia" w:eastAsiaTheme="minorEastAsia" w:hAnsiTheme="minorEastAsia" w:cs="Times New Roman"/>
          <w:sz w:val="28"/>
          <w:szCs w:val="28"/>
          <w:u w:val="single"/>
        </w:rPr>
        <w:t xml:space="preserve">     </w:t>
      </w:r>
    </w:p>
    <w:p w:rsidR="00A83226" w:rsidRPr="002A5C5D" w:rsidRDefault="00A83226" w:rsidP="00A83226">
      <w:pPr>
        <w:spacing w:line="600" w:lineRule="exact"/>
        <w:rPr>
          <w:rFonts w:asciiTheme="minorEastAsia" w:eastAsiaTheme="minorEastAsia" w:hAnsiTheme="minorEastAsia" w:cs="Times New Roman" w:hint="eastAsia"/>
          <w:sz w:val="28"/>
          <w:szCs w:val="28"/>
        </w:rPr>
      </w:pPr>
      <w:r w:rsidRPr="002A5C5D">
        <w:rPr>
          <w:rFonts w:asciiTheme="minorEastAsia" w:eastAsiaTheme="minorEastAsia" w:hAnsiTheme="minorEastAsia" w:cs="Times New Roman" w:hint="eastAsia"/>
          <w:sz w:val="28"/>
          <w:szCs w:val="28"/>
        </w:rPr>
        <w:t>日 期</w:t>
      </w:r>
      <w:r w:rsidRPr="002A5C5D">
        <w:rPr>
          <w:rFonts w:asciiTheme="minorEastAsia" w:eastAsiaTheme="minorEastAsia" w:hAnsiTheme="minorEastAsia" w:cs="Times New Roman"/>
          <w:sz w:val="28"/>
          <w:szCs w:val="28"/>
        </w:rPr>
        <w:t xml:space="preserve"> </w:t>
      </w:r>
      <w:r w:rsidR="00EB17C4" w:rsidRPr="002A5C5D">
        <w:rPr>
          <w:rFonts w:asciiTheme="minorEastAsia" w:eastAsiaTheme="minorEastAsia" w:hAnsiTheme="minorEastAsia" w:cs="Times New Roman" w:hint="eastAsia"/>
          <w:sz w:val="28"/>
          <w:szCs w:val="28"/>
        </w:rPr>
        <w:t xml:space="preserve">    </w:t>
      </w:r>
      <w:r w:rsidRPr="002A5C5D">
        <w:rPr>
          <w:rFonts w:asciiTheme="minorEastAsia" w:eastAsiaTheme="minorEastAsia" w:hAnsiTheme="minorEastAsia" w:cs="Times New Roman"/>
          <w:sz w:val="28"/>
          <w:szCs w:val="28"/>
          <w:u w:val="single"/>
        </w:rPr>
        <w:t xml:space="preserve"> </w:t>
      </w:r>
      <w:r w:rsidRPr="002A5C5D">
        <w:rPr>
          <w:rFonts w:asciiTheme="minorEastAsia" w:eastAsiaTheme="minorEastAsia" w:hAnsiTheme="minorEastAsia" w:cs="Times New Roman" w:hint="eastAsia"/>
          <w:sz w:val="28"/>
          <w:szCs w:val="28"/>
          <w:u w:val="single"/>
        </w:rPr>
        <w:t xml:space="preserve">   </w:t>
      </w:r>
      <w:r w:rsidRPr="002A5C5D">
        <w:rPr>
          <w:rFonts w:asciiTheme="minorEastAsia" w:eastAsiaTheme="minorEastAsia" w:hAnsiTheme="minorEastAsia" w:cs="Times New Roman"/>
          <w:sz w:val="28"/>
          <w:szCs w:val="28"/>
          <w:u w:val="single"/>
        </w:rPr>
        <w:t xml:space="preserve"> </w:t>
      </w:r>
      <w:r w:rsidRPr="002A5C5D">
        <w:rPr>
          <w:rFonts w:asciiTheme="minorEastAsia" w:eastAsiaTheme="minorEastAsia" w:hAnsiTheme="minorEastAsia" w:cs="Times New Roman" w:hint="eastAsia"/>
          <w:sz w:val="28"/>
          <w:szCs w:val="28"/>
          <w:u w:val="single"/>
        </w:rPr>
        <w:t xml:space="preserve">     20</w:t>
      </w:r>
      <w:r w:rsidRPr="002A5C5D">
        <w:rPr>
          <w:rFonts w:asciiTheme="minorEastAsia" w:eastAsiaTheme="minorEastAsia" w:hAnsiTheme="minorEastAsia" w:cs="Times New Roman"/>
          <w:sz w:val="28"/>
          <w:szCs w:val="28"/>
          <w:u w:val="single"/>
        </w:rPr>
        <w:t>20</w:t>
      </w:r>
      <w:r w:rsidRPr="002A5C5D">
        <w:rPr>
          <w:rFonts w:asciiTheme="minorEastAsia" w:eastAsiaTheme="minorEastAsia" w:hAnsiTheme="minorEastAsia" w:cs="Times New Roman" w:hint="eastAsia"/>
          <w:sz w:val="28"/>
          <w:szCs w:val="28"/>
          <w:u w:val="single"/>
        </w:rPr>
        <w:t>年</w:t>
      </w:r>
      <w:r w:rsidRPr="002A5C5D">
        <w:rPr>
          <w:rFonts w:asciiTheme="minorEastAsia" w:eastAsiaTheme="minorEastAsia" w:hAnsiTheme="minorEastAsia" w:cs="Times New Roman"/>
          <w:sz w:val="28"/>
          <w:szCs w:val="28"/>
          <w:u w:val="single"/>
        </w:rPr>
        <w:t>11</w:t>
      </w:r>
      <w:r w:rsidRPr="002A5C5D">
        <w:rPr>
          <w:rFonts w:asciiTheme="minorEastAsia" w:eastAsiaTheme="minorEastAsia" w:hAnsiTheme="minorEastAsia" w:cs="Times New Roman" w:hint="eastAsia"/>
          <w:sz w:val="28"/>
          <w:szCs w:val="28"/>
          <w:u w:val="single"/>
        </w:rPr>
        <w:t xml:space="preserve">月          </w:t>
      </w:r>
      <w:r w:rsidRPr="002A5C5D">
        <w:rPr>
          <w:rFonts w:asciiTheme="minorEastAsia" w:eastAsiaTheme="minorEastAsia" w:hAnsiTheme="minorEastAsia" w:cs="Times New Roman"/>
          <w:sz w:val="28"/>
          <w:szCs w:val="28"/>
          <w:u w:val="single"/>
        </w:rPr>
        <w:t xml:space="preserve"> </w:t>
      </w:r>
      <w:r w:rsidRPr="002A5C5D">
        <w:rPr>
          <w:rFonts w:asciiTheme="minorEastAsia" w:eastAsiaTheme="minorEastAsia" w:hAnsiTheme="minorEastAsia" w:cs="Times New Roman" w:hint="eastAsia"/>
          <w:sz w:val="28"/>
          <w:szCs w:val="28"/>
          <w:u w:val="single"/>
        </w:rPr>
        <w:t xml:space="preserve">  </w:t>
      </w:r>
    </w:p>
    <w:p w:rsidR="0032753A" w:rsidRPr="002A5C5D" w:rsidRDefault="0032753A" w:rsidP="00D31D50">
      <w:pPr>
        <w:spacing w:line="220" w:lineRule="atLeast"/>
        <w:rPr>
          <w:rFonts w:asciiTheme="minorEastAsia" w:eastAsiaTheme="minorEastAsia" w:hAnsiTheme="minorEastAsia"/>
          <w:sz w:val="28"/>
          <w:szCs w:val="28"/>
        </w:rPr>
      </w:pPr>
    </w:p>
    <w:p w:rsidR="0032753A" w:rsidRPr="002A5C5D" w:rsidRDefault="0032753A" w:rsidP="0032753A">
      <w:pPr>
        <w:rPr>
          <w:rFonts w:asciiTheme="minorEastAsia" w:eastAsiaTheme="minorEastAsia" w:hAnsiTheme="minorEastAsia"/>
          <w:sz w:val="28"/>
          <w:szCs w:val="28"/>
        </w:rPr>
      </w:pPr>
    </w:p>
    <w:p w:rsidR="0032753A" w:rsidRPr="002A5C5D" w:rsidRDefault="0032753A" w:rsidP="0032753A">
      <w:pPr>
        <w:rPr>
          <w:rFonts w:asciiTheme="minorEastAsia" w:eastAsiaTheme="minorEastAsia" w:hAnsiTheme="minorEastAsia"/>
          <w:sz w:val="28"/>
          <w:szCs w:val="28"/>
        </w:rPr>
      </w:pPr>
    </w:p>
    <w:p w:rsidR="0032753A" w:rsidRPr="002A5C5D" w:rsidRDefault="0032753A" w:rsidP="0032753A">
      <w:pPr>
        <w:rPr>
          <w:rFonts w:asciiTheme="minorEastAsia" w:eastAsiaTheme="minorEastAsia" w:hAnsiTheme="minorEastAsia"/>
          <w:sz w:val="28"/>
          <w:szCs w:val="28"/>
        </w:rPr>
      </w:pPr>
    </w:p>
    <w:p w:rsidR="0032753A" w:rsidRPr="002A5C5D" w:rsidRDefault="0032753A" w:rsidP="0032753A">
      <w:pPr>
        <w:rPr>
          <w:rFonts w:asciiTheme="minorEastAsia" w:eastAsiaTheme="minorEastAsia" w:hAnsiTheme="minorEastAsia"/>
          <w:sz w:val="28"/>
          <w:szCs w:val="28"/>
        </w:rPr>
      </w:pPr>
    </w:p>
    <w:p w:rsidR="0032753A" w:rsidRPr="002A5C5D" w:rsidRDefault="0032753A" w:rsidP="0032753A">
      <w:pPr>
        <w:rPr>
          <w:rFonts w:asciiTheme="minorEastAsia" w:eastAsiaTheme="minorEastAsia" w:hAnsiTheme="minorEastAsia"/>
          <w:sz w:val="28"/>
          <w:szCs w:val="28"/>
        </w:rPr>
      </w:pPr>
    </w:p>
    <w:p w:rsidR="0032753A" w:rsidRPr="002A5C5D" w:rsidRDefault="0032753A" w:rsidP="0032753A">
      <w:pPr>
        <w:rPr>
          <w:rFonts w:asciiTheme="minorEastAsia" w:eastAsiaTheme="minorEastAsia" w:hAnsiTheme="minorEastAsia"/>
          <w:sz w:val="28"/>
          <w:szCs w:val="28"/>
        </w:rPr>
      </w:pPr>
    </w:p>
    <w:p w:rsidR="0032753A" w:rsidRPr="002A5C5D" w:rsidRDefault="0032753A" w:rsidP="0032753A">
      <w:pPr>
        <w:jc w:val="center"/>
        <w:rPr>
          <w:rFonts w:asciiTheme="minorEastAsia" w:eastAsiaTheme="minorEastAsia" w:hAnsiTheme="minorEastAsia"/>
          <w:bCs/>
          <w:sz w:val="28"/>
          <w:szCs w:val="28"/>
        </w:rPr>
      </w:pPr>
      <w:r w:rsidRPr="002A5C5D">
        <w:rPr>
          <w:rFonts w:asciiTheme="minorEastAsia" w:eastAsiaTheme="minorEastAsia" w:hAnsiTheme="minorEastAsia"/>
          <w:sz w:val="28"/>
          <w:szCs w:val="28"/>
        </w:rPr>
        <w:tab/>
      </w:r>
      <w:r w:rsidRPr="002A5C5D">
        <w:rPr>
          <w:rFonts w:asciiTheme="minorEastAsia" w:eastAsiaTheme="minorEastAsia" w:hAnsiTheme="minorEastAsia" w:hint="eastAsia"/>
          <w:bCs/>
          <w:sz w:val="28"/>
          <w:szCs w:val="28"/>
        </w:rPr>
        <w:t>东丽区教育信息技术研究课题领导小组办公室制</w:t>
      </w:r>
    </w:p>
    <w:p w:rsidR="0032753A" w:rsidRDefault="0032753A" w:rsidP="0032753A">
      <w:pPr>
        <w:jc w:val="center"/>
        <w:rPr>
          <w:rFonts w:asciiTheme="minorEastAsia" w:eastAsiaTheme="minorEastAsia" w:hAnsiTheme="minorEastAsia" w:hint="eastAsia"/>
          <w:bCs/>
          <w:sz w:val="28"/>
          <w:szCs w:val="28"/>
        </w:rPr>
      </w:pPr>
      <w:r w:rsidRPr="002A5C5D">
        <w:rPr>
          <w:rFonts w:asciiTheme="minorEastAsia" w:eastAsiaTheme="minorEastAsia" w:hAnsiTheme="minorEastAsia" w:hint="eastAsia"/>
          <w:bCs/>
          <w:sz w:val="28"/>
          <w:szCs w:val="28"/>
        </w:rPr>
        <w:t>20</w:t>
      </w:r>
      <w:r w:rsidRPr="002A5C5D">
        <w:rPr>
          <w:rFonts w:asciiTheme="minorEastAsia" w:eastAsiaTheme="minorEastAsia" w:hAnsiTheme="minorEastAsia"/>
          <w:bCs/>
          <w:sz w:val="28"/>
          <w:szCs w:val="28"/>
        </w:rPr>
        <w:t>20</w:t>
      </w:r>
      <w:r w:rsidRPr="002A5C5D">
        <w:rPr>
          <w:rFonts w:asciiTheme="minorEastAsia" w:eastAsiaTheme="minorEastAsia" w:hAnsiTheme="minorEastAsia" w:hint="eastAsia"/>
          <w:bCs/>
          <w:sz w:val="28"/>
          <w:szCs w:val="28"/>
        </w:rPr>
        <w:t>年</w:t>
      </w:r>
      <w:r w:rsidRPr="002A5C5D">
        <w:rPr>
          <w:rFonts w:asciiTheme="minorEastAsia" w:eastAsiaTheme="minorEastAsia" w:hAnsiTheme="minorEastAsia"/>
          <w:bCs/>
          <w:sz w:val="28"/>
          <w:szCs w:val="28"/>
        </w:rPr>
        <w:t>1</w:t>
      </w:r>
      <w:r w:rsidRPr="002A5C5D">
        <w:rPr>
          <w:rFonts w:asciiTheme="minorEastAsia" w:eastAsiaTheme="minorEastAsia" w:hAnsiTheme="minorEastAsia" w:hint="eastAsia"/>
          <w:bCs/>
          <w:sz w:val="28"/>
          <w:szCs w:val="28"/>
        </w:rPr>
        <w:t>1月</w:t>
      </w:r>
    </w:p>
    <w:p w:rsidR="002A5C5D" w:rsidRDefault="002A5C5D" w:rsidP="0032753A">
      <w:pPr>
        <w:jc w:val="center"/>
        <w:rPr>
          <w:rFonts w:asciiTheme="minorEastAsia" w:eastAsiaTheme="minorEastAsia" w:hAnsiTheme="minorEastAsia" w:hint="eastAsia"/>
          <w:bCs/>
          <w:sz w:val="28"/>
          <w:szCs w:val="28"/>
        </w:rPr>
      </w:pPr>
    </w:p>
    <w:p w:rsidR="002A5C5D" w:rsidRPr="002A5C5D" w:rsidRDefault="002A5C5D" w:rsidP="0032753A">
      <w:pPr>
        <w:jc w:val="center"/>
        <w:rPr>
          <w:rFonts w:asciiTheme="minorEastAsia" w:eastAsiaTheme="minorEastAsia" w:hAnsiTheme="minorEastAsia"/>
          <w:bCs/>
          <w:sz w:val="28"/>
          <w:szCs w:val="28"/>
        </w:rPr>
      </w:pPr>
    </w:p>
    <w:p w:rsidR="004358AB" w:rsidRPr="002A5C5D" w:rsidRDefault="008F0EBD" w:rsidP="000074A2">
      <w:pPr>
        <w:pStyle w:val="a5"/>
        <w:numPr>
          <w:ilvl w:val="0"/>
          <w:numId w:val="2"/>
        </w:numPr>
        <w:tabs>
          <w:tab w:val="left" w:pos="3255"/>
        </w:tabs>
        <w:ind w:firstLineChars="0"/>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lastRenderedPageBreak/>
        <w:t>课题研究内容</w:t>
      </w:r>
      <w:r w:rsidR="005E7413" w:rsidRPr="002A5C5D">
        <w:rPr>
          <w:rFonts w:asciiTheme="minorEastAsia" w:eastAsiaTheme="minorEastAsia" w:hAnsiTheme="minorEastAsia" w:hint="eastAsia"/>
          <w:sz w:val="28"/>
          <w:szCs w:val="28"/>
        </w:rPr>
        <w:t>方法</w:t>
      </w:r>
    </w:p>
    <w:p w:rsidR="000074A2" w:rsidRPr="002A5C5D" w:rsidRDefault="000074A2" w:rsidP="000074A2">
      <w:pPr>
        <w:tabs>
          <w:tab w:val="left" w:pos="3255"/>
        </w:tabs>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(一)研究目的</w:t>
      </w:r>
    </w:p>
    <w:p w:rsidR="00A655CF" w:rsidRPr="002A5C5D" w:rsidRDefault="00A655CF" w:rsidP="00A655CF">
      <w:pPr>
        <w:pStyle w:val="a6"/>
        <w:shd w:val="clear" w:color="auto" w:fill="FFFFFF"/>
        <w:spacing w:before="0" w:beforeAutospacing="0" w:after="0" w:afterAutospacing="0"/>
        <w:ind w:firstLine="480"/>
        <w:rPr>
          <w:rFonts w:asciiTheme="minorEastAsia" w:eastAsiaTheme="minorEastAsia" w:hAnsiTheme="minorEastAsia" w:cs="Tahoma"/>
          <w:sz w:val="28"/>
          <w:szCs w:val="28"/>
        </w:rPr>
      </w:pPr>
      <w:r w:rsidRPr="002A5C5D">
        <w:rPr>
          <w:rFonts w:asciiTheme="minorEastAsia" w:eastAsiaTheme="minorEastAsia" w:hAnsiTheme="minorEastAsia" w:cs="Tahoma" w:hint="eastAsia"/>
          <w:sz w:val="28"/>
          <w:szCs w:val="28"/>
        </w:rPr>
        <w:t>1、探索线上课程教学内容与课堂教学内容相结合的方法模式</w:t>
      </w:r>
    </w:p>
    <w:p w:rsidR="00A655CF" w:rsidRPr="002A5C5D" w:rsidRDefault="00A655CF" w:rsidP="00A655CF">
      <w:pPr>
        <w:pStyle w:val="a6"/>
        <w:shd w:val="clear" w:color="auto" w:fill="FFFFFF"/>
        <w:spacing w:before="0" w:beforeAutospacing="0" w:after="0" w:afterAutospacing="0"/>
        <w:ind w:firstLine="480"/>
        <w:rPr>
          <w:rFonts w:asciiTheme="minorEastAsia" w:eastAsiaTheme="minorEastAsia" w:hAnsiTheme="minorEastAsia" w:cs="Tahoma" w:hint="eastAsia"/>
          <w:sz w:val="28"/>
          <w:szCs w:val="28"/>
        </w:rPr>
      </w:pPr>
      <w:r w:rsidRPr="002A5C5D">
        <w:rPr>
          <w:rFonts w:asciiTheme="minorEastAsia" w:eastAsiaTheme="minorEastAsia" w:hAnsiTheme="minorEastAsia" w:cs="Tahoma" w:hint="eastAsia"/>
          <w:sz w:val="28"/>
          <w:szCs w:val="28"/>
        </w:rPr>
        <w:t>2、探索线上课程教学应用方案，研究适合本地区本学段学生特点的线上课程架构模式</w:t>
      </w:r>
      <w:r w:rsidR="006E2C55" w:rsidRPr="002A5C5D">
        <w:rPr>
          <w:rFonts w:asciiTheme="minorEastAsia" w:eastAsiaTheme="minorEastAsia" w:hAnsiTheme="minorEastAsia" w:cs="Tahoma" w:hint="eastAsia"/>
          <w:sz w:val="28"/>
          <w:szCs w:val="28"/>
        </w:rPr>
        <w:t>。</w:t>
      </w:r>
    </w:p>
    <w:p w:rsidR="000074A2" w:rsidRPr="002A5C5D" w:rsidRDefault="000074A2" w:rsidP="000074A2">
      <w:pPr>
        <w:pStyle w:val="a6"/>
        <w:shd w:val="clear" w:color="auto" w:fill="FFFFFF"/>
        <w:spacing w:before="0" w:beforeAutospacing="0" w:after="0" w:afterAutospacing="0"/>
        <w:rPr>
          <w:rFonts w:asciiTheme="minorEastAsia" w:eastAsiaTheme="minorEastAsia" w:hAnsiTheme="minorEastAsia" w:cs="Tahoma" w:hint="eastAsia"/>
          <w:sz w:val="28"/>
          <w:szCs w:val="28"/>
        </w:rPr>
      </w:pPr>
      <w:r w:rsidRPr="002A5C5D">
        <w:rPr>
          <w:rFonts w:asciiTheme="minorEastAsia" w:eastAsiaTheme="minorEastAsia" w:hAnsiTheme="minorEastAsia" w:cs="Tahoma" w:hint="eastAsia"/>
          <w:sz w:val="28"/>
          <w:szCs w:val="28"/>
        </w:rPr>
        <w:t>（二）研究对象</w:t>
      </w:r>
    </w:p>
    <w:p w:rsidR="000074A2" w:rsidRPr="002A5C5D" w:rsidRDefault="000074A2" w:rsidP="000074A2">
      <w:pPr>
        <w:pStyle w:val="a6"/>
        <w:wordWrap w:val="0"/>
        <w:ind w:firstLine="440"/>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在本校初中班级教学中，选择2-3</w:t>
      </w:r>
      <w:r w:rsidR="00EF2F54" w:rsidRPr="002A5C5D">
        <w:rPr>
          <w:rFonts w:asciiTheme="minorEastAsia" w:eastAsiaTheme="minorEastAsia" w:hAnsiTheme="minorEastAsia" w:hint="eastAsia"/>
          <w:sz w:val="28"/>
          <w:szCs w:val="28"/>
        </w:rPr>
        <w:t>个中考学科（物理，化学、英语）进行线上课程与线下课程的混合式学习研究</w:t>
      </w:r>
      <w:r w:rsidR="00970D64" w:rsidRPr="002A5C5D">
        <w:rPr>
          <w:rFonts w:asciiTheme="minorEastAsia" w:eastAsiaTheme="minorEastAsia" w:hAnsiTheme="minorEastAsia" w:hint="eastAsia"/>
          <w:sz w:val="28"/>
          <w:szCs w:val="28"/>
        </w:rPr>
        <w:t>。</w:t>
      </w:r>
    </w:p>
    <w:p w:rsidR="00970D64" w:rsidRPr="002A5C5D" w:rsidRDefault="00970D64" w:rsidP="00970D64">
      <w:pPr>
        <w:pStyle w:val="a6"/>
        <w:shd w:val="clear" w:color="auto" w:fill="FFFFFF"/>
        <w:spacing w:before="0" w:beforeAutospacing="0" w:after="0" w:afterAutospacing="0"/>
        <w:rPr>
          <w:rFonts w:asciiTheme="minorEastAsia" w:eastAsiaTheme="minorEastAsia" w:hAnsiTheme="minorEastAsia" w:cs="Tahoma"/>
          <w:sz w:val="28"/>
          <w:szCs w:val="28"/>
        </w:rPr>
      </w:pPr>
      <w:r w:rsidRPr="002A5C5D">
        <w:rPr>
          <w:rFonts w:asciiTheme="minorEastAsia" w:eastAsiaTheme="minorEastAsia" w:hAnsiTheme="minorEastAsia" w:cs="Tahoma" w:hint="eastAsia"/>
          <w:sz w:val="28"/>
          <w:szCs w:val="28"/>
        </w:rPr>
        <w:t>（三）研究思路：</w:t>
      </w:r>
    </w:p>
    <w:p w:rsidR="00970D64" w:rsidRPr="002A5C5D" w:rsidRDefault="00970D64" w:rsidP="00970D64">
      <w:pPr>
        <w:pStyle w:val="a6"/>
        <w:shd w:val="clear" w:color="auto" w:fill="FFFFFF"/>
        <w:spacing w:before="0" w:beforeAutospacing="0" w:after="0" w:afterAutospacing="0"/>
        <w:ind w:firstLine="480"/>
        <w:rPr>
          <w:rFonts w:asciiTheme="minorEastAsia" w:eastAsiaTheme="minorEastAsia" w:hAnsiTheme="minorEastAsia" w:cs="Tahoma"/>
          <w:sz w:val="28"/>
          <w:szCs w:val="28"/>
        </w:rPr>
      </w:pPr>
      <w:r w:rsidRPr="002A5C5D">
        <w:rPr>
          <w:rFonts w:asciiTheme="minorEastAsia" w:eastAsiaTheme="minorEastAsia" w:hAnsiTheme="minorEastAsia" w:cs="Tahoma" w:hint="eastAsia"/>
          <w:sz w:val="28"/>
          <w:szCs w:val="28"/>
        </w:rPr>
        <w:t>1、针对性遴选部分学科部分一线任课教师，要求有一定教学经验、积极主动、信息技术手段掌握良好。说明课题目的意义，要进行的研究实践工作。各个人着手提前准备的课程规划与内容。技术手段准备与培训。</w:t>
      </w:r>
    </w:p>
    <w:p w:rsidR="00970D64" w:rsidRPr="002A5C5D" w:rsidRDefault="00970D64" w:rsidP="00970D64">
      <w:pPr>
        <w:pStyle w:val="a6"/>
        <w:shd w:val="clear" w:color="auto" w:fill="FFFFFF"/>
        <w:spacing w:before="0" w:beforeAutospacing="0" w:after="0" w:afterAutospacing="0"/>
        <w:ind w:firstLine="480"/>
        <w:rPr>
          <w:rFonts w:asciiTheme="minorEastAsia" w:eastAsiaTheme="minorEastAsia" w:hAnsiTheme="minorEastAsia" w:cs="Tahoma"/>
          <w:sz w:val="28"/>
          <w:szCs w:val="28"/>
        </w:rPr>
      </w:pPr>
      <w:r w:rsidRPr="002A5C5D">
        <w:rPr>
          <w:rFonts w:asciiTheme="minorEastAsia" w:eastAsiaTheme="minorEastAsia" w:hAnsiTheme="minorEastAsia" w:cs="Tahoma" w:hint="eastAsia"/>
          <w:sz w:val="28"/>
          <w:szCs w:val="28"/>
        </w:rPr>
        <w:t>2、进行微课推送平台搭建。能够实现微课学习内容的发布，习题问卷讨论功能的实现。</w:t>
      </w:r>
    </w:p>
    <w:p w:rsidR="00970D64" w:rsidRPr="002A5C5D" w:rsidRDefault="00970D64" w:rsidP="00970D64">
      <w:pPr>
        <w:pStyle w:val="a6"/>
        <w:shd w:val="clear" w:color="auto" w:fill="FFFFFF"/>
        <w:spacing w:before="0" w:beforeAutospacing="0" w:after="0" w:afterAutospacing="0"/>
        <w:ind w:firstLine="480"/>
        <w:rPr>
          <w:rFonts w:asciiTheme="minorEastAsia" w:eastAsiaTheme="minorEastAsia" w:hAnsiTheme="minorEastAsia" w:cs="Tahoma"/>
          <w:sz w:val="28"/>
          <w:szCs w:val="28"/>
        </w:rPr>
      </w:pPr>
      <w:r w:rsidRPr="002A5C5D">
        <w:rPr>
          <w:rFonts w:asciiTheme="minorEastAsia" w:eastAsiaTheme="minorEastAsia" w:hAnsiTheme="minorEastAsia" w:cs="Tahoma" w:hint="eastAsia"/>
          <w:sz w:val="28"/>
          <w:szCs w:val="28"/>
        </w:rPr>
        <w:t>3、结合课堂教学实际情况，准备、发布课前课中课后的学习内容，推送学生，主动跟踪督促学习。</w:t>
      </w:r>
    </w:p>
    <w:p w:rsidR="00970D64" w:rsidRPr="002A5C5D" w:rsidRDefault="00970D64" w:rsidP="00970D64">
      <w:pPr>
        <w:pStyle w:val="a6"/>
        <w:shd w:val="clear" w:color="auto" w:fill="FFFFFF"/>
        <w:spacing w:before="0" w:beforeAutospacing="0" w:after="0" w:afterAutospacing="0"/>
        <w:ind w:firstLine="480"/>
        <w:rPr>
          <w:rFonts w:asciiTheme="minorEastAsia" w:eastAsiaTheme="minorEastAsia" w:hAnsiTheme="minorEastAsia" w:cs="Tahoma"/>
          <w:sz w:val="28"/>
          <w:szCs w:val="28"/>
        </w:rPr>
      </w:pPr>
      <w:r w:rsidRPr="002A5C5D">
        <w:rPr>
          <w:rFonts w:asciiTheme="minorEastAsia" w:eastAsiaTheme="minorEastAsia" w:hAnsiTheme="minorEastAsia" w:cs="Tahoma" w:hint="eastAsia"/>
          <w:sz w:val="28"/>
          <w:szCs w:val="28"/>
        </w:rPr>
        <w:t>4、</w:t>
      </w:r>
      <w:r w:rsidR="00DE3A6F" w:rsidRPr="002A5C5D">
        <w:rPr>
          <w:rFonts w:asciiTheme="minorEastAsia" w:eastAsiaTheme="minorEastAsia" w:hAnsiTheme="minorEastAsia" w:cs="Tahoma" w:hint="eastAsia"/>
          <w:sz w:val="28"/>
          <w:szCs w:val="28"/>
        </w:rPr>
        <w:t>调查</w:t>
      </w:r>
      <w:r w:rsidRPr="002A5C5D">
        <w:rPr>
          <w:rFonts w:asciiTheme="minorEastAsia" w:eastAsiaTheme="minorEastAsia" w:hAnsiTheme="minorEastAsia" w:cs="Tahoma" w:hint="eastAsia"/>
          <w:sz w:val="28"/>
          <w:szCs w:val="28"/>
        </w:rPr>
        <w:t>统计学生学习情况，反馈到课堂教学，形成课内外线上线下循环。</w:t>
      </w:r>
    </w:p>
    <w:p w:rsidR="00970D64" w:rsidRPr="002A5C5D" w:rsidRDefault="00970D64" w:rsidP="00970D64">
      <w:pPr>
        <w:pStyle w:val="a6"/>
        <w:shd w:val="clear" w:color="auto" w:fill="FFFFFF"/>
        <w:spacing w:before="0" w:beforeAutospacing="0" w:after="0" w:afterAutospacing="0"/>
        <w:rPr>
          <w:rFonts w:asciiTheme="minorEastAsia" w:eastAsiaTheme="minorEastAsia" w:hAnsiTheme="minorEastAsia" w:cs="Tahoma"/>
          <w:sz w:val="28"/>
          <w:szCs w:val="28"/>
        </w:rPr>
      </w:pPr>
      <w:r w:rsidRPr="002A5C5D">
        <w:rPr>
          <w:rFonts w:asciiTheme="minorEastAsia" w:eastAsiaTheme="minorEastAsia" w:hAnsiTheme="minorEastAsia" w:cs="Tahoma" w:hint="eastAsia"/>
          <w:sz w:val="28"/>
          <w:szCs w:val="28"/>
        </w:rPr>
        <w:t> </w:t>
      </w:r>
    </w:p>
    <w:p w:rsidR="00970D64" w:rsidRPr="002A5C5D" w:rsidRDefault="004B3D7D" w:rsidP="004B3D7D">
      <w:pPr>
        <w:pStyle w:val="a6"/>
        <w:shd w:val="clear" w:color="auto" w:fill="FFFFFF"/>
        <w:spacing w:before="0" w:beforeAutospacing="0" w:after="0" w:afterAutospacing="0"/>
        <w:rPr>
          <w:rFonts w:asciiTheme="minorEastAsia" w:eastAsiaTheme="minorEastAsia" w:hAnsiTheme="minorEastAsia" w:cs="Tahoma"/>
          <w:sz w:val="28"/>
          <w:szCs w:val="28"/>
        </w:rPr>
      </w:pPr>
      <w:r w:rsidRPr="002A5C5D">
        <w:rPr>
          <w:rFonts w:asciiTheme="minorEastAsia" w:eastAsiaTheme="minorEastAsia" w:hAnsiTheme="minorEastAsia" w:cs="Tahoma" w:hint="eastAsia"/>
          <w:sz w:val="28"/>
          <w:szCs w:val="28"/>
        </w:rPr>
        <w:t>（四）研究</w:t>
      </w:r>
      <w:r w:rsidR="00970D64" w:rsidRPr="002A5C5D">
        <w:rPr>
          <w:rFonts w:asciiTheme="minorEastAsia" w:eastAsiaTheme="minorEastAsia" w:hAnsiTheme="minorEastAsia" w:cs="Tahoma" w:hint="eastAsia"/>
          <w:sz w:val="28"/>
          <w:szCs w:val="28"/>
        </w:rPr>
        <w:t>方法：</w:t>
      </w:r>
    </w:p>
    <w:p w:rsidR="00AD1E55" w:rsidRPr="002A5C5D" w:rsidRDefault="00970D64" w:rsidP="00AD1E55">
      <w:pPr>
        <w:rPr>
          <w:rFonts w:asciiTheme="minorEastAsia" w:eastAsiaTheme="minorEastAsia" w:hAnsiTheme="minorEastAsia" w:cs="Tahoma" w:hint="eastAsia"/>
          <w:sz w:val="28"/>
          <w:szCs w:val="28"/>
        </w:rPr>
      </w:pPr>
      <w:r w:rsidRPr="002A5C5D">
        <w:rPr>
          <w:rFonts w:asciiTheme="minorEastAsia" w:eastAsiaTheme="minorEastAsia" w:hAnsiTheme="minorEastAsia" w:cs="Tahoma" w:hint="eastAsia"/>
          <w:sz w:val="28"/>
          <w:szCs w:val="28"/>
        </w:rPr>
        <w:t>1、</w:t>
      </w:r>
      <w:r w:rsidR="00FB03EE" w:rsidRPr="002A5C5D">
        <w:rPr>
          <w:rFonts w:asciiTheme="minorEastAsia" w:eastAsiaTheme="minorEastAsia" w:hAnsiTheme="minorEastAsia" w:cs="Tahoma" w:hint="eastAsia"/>
          <w:sz w:val="28"/>
          <w:szCs w:val="28"/>
        </w:rPr>
        <w:t>理论</w:t>
      </w:r>
      <w:r w:rsidRPr="002A5C5D">
        <w:rPr>
          <w:rFonts w:asciiTheme="minorEastAsia" w:eastAsiaTheme="minorEastAsia" w:hAnsiTheme="minorEastAsia" w:cs="Tahoma" w:hint="eastAsia"/>
          <w:sz w:val="28"/>
          <w:szCs w:val="28"/>
        </w:rPr>
        <w:t>文献研究法：查阅已有的关于混合式教学模式的思路方式方法，对比参照研究。</w:t>
      </w:r>
      <w:r w:rsidR="004A17E5" w:rsidRPr="002A5C5D">
        <w:rPr>
          <w:rFonts w:asciiTheme="minorEastAsia" w:eastAsiaTheme="minorEastAsia" w:hAnsiTheme="minorEastAsia" w:cs="Tahoma" w:hint="eastAsia"/>
          <w:sz w:val="28"/>
          <w:szCs w:val="28"/>
        </w:rPr>
        <w:t>主要查阅分析了几种理论与课题：</w:t>
      </w:r>
      <w:r w:rsidR="00AD1E55" w:rsidRPr="002A5C5D">
        <w:rPr>
          <w:rFonts w:asciiTheme="minorEastAsia" w:eastAsiaTheme="minorEastAsia" w:hAnsiTheme="minorEastAsia" w:cs="Tahoma" w:hint="eastAsia"/>
          <w:sz w:val="28"/>
          <w:szCs w:val="28"/>
        </w:rPr>
        <w:t>混合式学习理论、</w:t>
      </w:r>
      <w:r w:rsidR="00AD1E55" w:rsidRPr="002A5C5D">
        <w:rPr>
          <w:rFonts w:asciiTheme="minorEastAsia" w:eastAsiaTheme="minorEastAsia" w:hAnsiTheme="minorEastAsia" w:hint="eastAsia"/>
          <w:sz w:val="28"/>
          <w:szCs w:val="28"/>
        </w:rPr>
        <w:t>构建主义理论、</w:t>
      </w:r>
      <w:r w:rsidR="00AD1E55" w:rsidRPr="002A5C5D">
        <w:rPr>
          <w:rFonts w:asciiTheme="minorEastAsia" w:eastAsiaTheme="minorEastAsia" w:hAnsiTheme="minorEastAsia" w:cs="Tahoma" w:hint="eastAsia"/>
          <w:sz w:val="28"/>
          <w:szCs w:val="28"/>
        </w:rPr>
        <w:t>自主学习理论</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 xml:space="preserve">何克抗《从 </w:t>
      </w:r>
      <w:proofErr w:type="spellStart"/>
      <w:r w:rsidRPr="002A5C5D">
        <w:rPr>
          <w:rFonts w:asciiTheme="minorEastAsia" w:eastAsiaTheme="minorEastAsia" w:hAnsiTheme="minorEastAsia" w:hint="eastAsia"/>
          <w:sz w:val="28"/>
          <w:szCs w:val="28"/>
        </w:rPr>
        <w:t>blendinglearning</w:t>
      </w:r>
      <w:proofErr w:type="spellEnd"/>
      <w:r w:rsidRPr="002A5C5D">
        <w:rPr>
          <w:rFonts w:asciiTheme="minorEastAsia" w:eastAsiaTheme="minorEastAsia" w:hAnsiTheme="minorEastAsia" w:hint="eastAsia"/>
          <w:sz w:val="28"/>
          <w:szCs w:val="28"/>
        </w:rPr>
        <w:t>看教育技术理论的新发展》</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李克东,赵建华《混合学习的原理与应用模式电化教育研</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究》</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《基于SPOC的线上线下混合教学模式研究》</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《基于-翻转课堂-的新型混合式教学模式研究》</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《基于慕课的网络互联课程混合式学习教学模式研究》</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《基于线上与线下相结合混合教学模式的探讨》</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lastRenderedPageBreak/>
        <w:t>《打造时时处处人人可学习的混合式教学云平台》</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《线上线下混合教学模式实施方案设计》</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《云课堂环境下混合式学习模式研究》</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《基于互联网的线上线下混合式教学模式的探索》</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《课堂教学模式改革的实践与探索》</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《为什么要进行课堂教学模式的改革》</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《微课辅助教学模式在化学学科的研究与实践》</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《翻转课堂在初中英语教学中的实践与应用》</w:t>
      </w:r>
    </w:p>
    <w:p w:rsidR="00AD1E55" w:rsidRPr="002A5C5D" w:rsidRDefault="00AD1E55" w:rsidP="00AD1E55">
      <w:pPr>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《混合式教学课程平台建设》</w:t>
      </w:r>
    </w:p>
    <w:p w:rsidR="00AD1E55" w:rsidRPr="002A5C5D" w:rsidRDefault="00AD1E55" w:rsidP="00AD1E55">
      <w:pPr>
        <w:rPr>
          <w:rFonts w:asciiTheme="minorEastAsia" w:eastAsiaTheme="minorEastAsia" w:hAnsiTheme="minorEastAsia"/>
          <w:sz w:val="28"/>
          <w:szCs w:val="28"/>
        </w:rPr>
      </w:pPr>
      <w:r w:rsidRPr="002A5C5D">
        <w:rPr>
          <w:rFonts w:asciiTheme="minorEastAsia" w:eastAsiaTheme="minorEastAsia" w:hAnsiTheme="minorEastAsia" w:hint="eastAsia"/>
          <w:sz w:val="28"/>
          <w:szCs w:val="28"/>
        </w:rPr>
        <w:t>《混合式教学已经不是一个新概念》</w:t>
      </w:r>
    </w:p>
    <w:p w:rsidR="00970D64" w:rsidRPr="002A5C5D" w:rsidRDefault="00970D64" w:rsidP="00970D64">
      <w:pPr>
        <w:pStyle w:val="a6"/>
        <w:shd w:val="clear" w:color="auto" w:fill="FFFFFF"/>
        <w:spacing w:before="0" w:beforeAutospacing="0" w:after="0" w:afterAutospacing="0"/>
        <w:ind w:firstLine="480"/>
        <w:rPr>
          <w:rFonts w:asciiTheme="minorEastAsia" w:eastAsiaTheme="minorEastAsia" w:hAnsiTheme="minorEastAsia" w:cs="Tahoma"/>
          <w:sz w:val="28"/>
          <w:szCs w:val="28"/>
        </w:rPr>
      </w:pPr>
    </w:p>
    <w:p w:rsidR="00970D64" w:rsidRPr="002A5C5D" w:rsidRDefault="00970D64" w:rsidP="00970D64">
      <w:pPr>
        <w:pStyle w:val="a6"/>
        <w:shd w:val="clear" w:color="auto" w:fill="FFFFFF"/>
        <w:spacing w:before="0" w:beforeAutospacing="0" w:after="0" w:afterAutospacing="0"/>
        <w:ind w:firstLine="480"/>
        <w:rPr>
          <w:rFonts w:asciiTheme="minorEastAsia" w:eastAsiaTheme="minorEastAsia" w:hAnsiTheme="minorEastAsia" w:cs="Tahoma"/>
          <w:sz w:val="28"/>
          <w:szCs w:val="28"/>
        </w:rPr>
      </w:pPr>
      <w:r w:rsidRPr="002A5C5D">
        <w:rPr>
          <w:rFonts w:asciiTheme="minorEastAsia" w:eastAsiaTheme="minorEastAsia" w:hAnsiTheme="minorEastAsia" w:cs="Tahoma" w:hint="eastAsia"/>
          <w:sz w:val="28"/>
          <w:szCs w:val="28"/>
        </w:rPr>
        <w:t>2、实验、行动研究法：</w:t>
      </w:r>
      <w:r w:rsidR="00794A7F" w:rsidRPr="002A5C5D">
        <w:rPr>
          <w:rFonts w:asciiTheme="minorEastAsia" w:eastAsiaTheme="minorEastAsia" w:hAnsiTheme="minorEastAsia" w:cs="Tahoma" w:hint="eastAsia"/>
          <w:sz w:val="28"/>
          <w:szCs w:val="28"/>
        </w:rPr>
        <w:t>这里针对学生进行线上</w:t>
      </w:r>
      <w:r w:rsidRPr="002A5C5D">
        <w:rPr>
          <w:rFonts w:asciiTheme="minorEastAsia" w:eastAsiaTheme="minorEastAsia" w:hAnsiTheme="minorEastAsia" w:cs="Tahoma" w:hint="eastAsia"/>
          <w:sz w:val="28"/>
          <w:szCs w:val="28"/>
        </w:rPr>
        <w:t>线下教学实践</w:t>
      </w:r>
      <w:r w:rsidR="00794A7F" w:rsidRPr="002A5C5D">
        <w:rPr>
          <w:rFonts w:asciiTheme="minorEastAsia" w:eastAsiaTheme="minorEastAsia" w:hAnsiTheme="minorEastAsia" w:cs="Tahoma" w:hint="eastAsia"/>
          <w:sz w:val="28"/>
          <w:szCs w:val="28"/>
        </w:rPr>
        <w:t>活动。在实践中应用线上学习的模式与方法，探索结合规律模式，</w:t>
      </w:r>
      <w:r w:rsidRPr="002A5C5D">
        <w:rPr>
          <w:rFonts w:asciiTheme="minorEastAsia" w:eastAsiaTheme="minorEastAsia" w:hAnsiTheme="minorEastAsia" w:cs="Tahoma" w:hint="eastAsia"/>
          <w:sz w:val="28"/>
          <w:szCs w:val="28"/>
        </w:rPr>
        <w:t>形成课堂内外混合教学循环。</w:t>
      </w:r>
    </w:p>
    <w:p w:rsidR="00970D64" w:rsidRPr="002A5C5D" w:rsidRDefault="00970D64" w:rsidP="00970D64">
      <w:pPr>
        <w:pStyle w:val="a6"/>
        <w:shd w:val="clear" w:color="auto" w:fill="FFFFFF"/>
        <w:spacing w:before="0" w:beforeAutospacing="0" w:after="0" w:afterAutospacing="0"/>
        <w:ind w:firstLine="480"/>
        <w:rPr>
          <w:rFonts w:asciiTheme="minorEastAsia" w:eastAsiaTheme="minorEastAsia" w:hAnsiTheme="minorEastAsia" w:cs="Tahoma"/>
          <w:sz w:val="28"/>
          <w:szCs w:val="28"/>
        </w:rPr>
      </w:pPr>
      <w:r w:rsidRPr="002A5C5D">
        <w:rPr>
          <w:rFonts w:asciiTheme="minorEastAsia" w:eastAsiaTheme="minorEastAsia" w:hAnsiTheme="minorEastAsia" w:cs="Tahoma" w:hint="eastAsia"/>
          <w:sz w:val="28"/>
          <w:szCs w:val="28"/>
        </w:rPr>
        <w:t>3、调查法：</w:t>
      </w:r>
      <w:r w:rsidR="00794A7F" w:rsidRPr="002A5C5D">
        <w:rPr>
          <w:rFonts w:asciiTheme="minorEastAsia" w:eastAsiaTheme="minorEastAsia" w:hAnsiTheme="minorEastAsia" w:cs="Tahoma" w:hint="eastAsia"/>
          <w:sz w:val="28"/>
          <w:szCs w:val="28"/>
        </w:rPr>
        <w:t>在课题研究中</w:t>
      </w:r>
      <w:r w:rsidRPr="002A5C5D">
        <w:rPr>
          <w:rFonts w:asciiTheme="minorEastAsia" w:eastAsiaTheme="minorEastAsia" w:hAnsiTheme="minorEastAsia" w:cs="Tahoma" w:hint="eastAsia"/>
          <w:sz w:val="28"/>
          <w:szCs w:val="28"/>
        </w:rPr>
        <w:t>针对学生</w:t>
      </w:r>
      <w:r w:rsidR="00794A7F" w:rsidRPr="002A5C5D">
        <w:rPr>
          <w:rFonts w:asciiTheme="minorEastAsia" w:eastAsiaTheme="minorEastAsia" w:hAnsiTheme="minorEastAsia" w:cs="Tahoma" w:hint="eastAsia"/>
          <w:sz w:val="28"/>
          <w:szCs w:val="28"/>
        </w:rPr>
        <w:t>的家庭网络状况、学习习惯特点、学习效果等</w:t>
      </w:r>
      <w:r w:rsidRPr="002A5C5D">
        <w:rPr>
          <w:rFonts w:asciiTheme="minorEastAsia" w:eastAsiaTheme="minorEastAsia" w:hAnsiTheme="minorEastAsia" w:cs="Tahoma" w:hint="eastAsia"/>
          <w:sz w:val="28"/>
          <w:szCs w:val="28"/>
        </w:rPr>
        <w:t>进行问卷调查，</w:t>
      </w:r>
      <w:r w:rsidR="00794A7F" w:rsidRPr="002A5C5D">
        <w:rPr>
          <w:rFonts w:asciiTheme="minorEastAsia" w:eastAsiaTheme="minorEastAsia" w:hAnsiTheme="minorEastAsia" w:cs="Tahoma" w:hint="eastAsia"/>
          <w:sz w:val="28"/>
          <w:szCs w:val="28"/>
        </w:rPr>
        <w:t>分析结果，</w:t>
      </w:r>
      <w:r w:rsidRPr="002A5C5D">
        <w:rPr>
          <w:rFonts w:asciiTheme="minorEastAsia" w:eastAsiaTheme="minorEastAsia" w:hAnsiTheme="minorEastAsia" w:cs="Tahoma" w:hint="eastAsia"/>
          <w:sz w:val="28"/>
          <w:szCs w:val="28"/>
        </w:rPr>
        <w:t>反馈到课堂教学，掌握</w:t>
      </w:r>
      <w:r w:rsidR="000F53D9" w:rsidRPr="002A5C5D">
        <w:rPr>
          <w:rFonts w:asciiTheme="minorEastAsia" w:eastAsiaTheme="minorEastAsia" w:hAnsiTheme="minorEastAsia" w:cs="Tahoma" w:hint="eastAsia"/>
          <w:sz w:val="28"/>
          <w:szCs w:val="28"/>
        </w:rPr>
        <w:t>总结规律</w:t>
      </w:r>
      <w:r w:rsidRPr="002A5C5D">
        <w:rPr>
          <w:rFonts w:asciiTheme="minorEastAsia" w:eastAsiaTheme="minorEastAsia" w:hAnsiTheme="minorEastAsia" w:cs="Tahoma" w:hint="eastAsia"/>
          <w:sz w:val="28"/>
          <w:szCs w:val="28"/>
        </w:rPr>
        <w:t>。</w:t>
      </w:r>
    </w:p>
    <w:p w:rsidR="00970D64" w:rsidRPr="002A5C5D" w:rsidRDefault="00970D64" w:rsidP="00970D64">
      <w:pPr>
        <w:pStyle w:val="a6"/>
        <w:wordWrap w:val="0"/>
        <w:rPr>
          <w:rFonts w:asciiTheme="minorEastAsia" w:eastAsiaTheme="minorEastAsia" w:hAnsiTheme="minorEastAsia" w:hint="eastAsia"/>
          <w:sz w:val="28"/>
          <w:szCs w:val="28"/>
        </w:rPr>
      </w:pPr>
      <w:r w:rsidRPr="002A5C5D">
        <w:rPr>
          <w:rFonts w:asciiTheme="minorEastAsia" w:eastAsiaTheme="minorEastAsia" w:hAnsiTheme="minorEastAsia" w:cs="Tahoma" w:hint="eastAsia"/>
          <w:sz w:val="28"/>
          <w:szCs w:val="28"/>
        </w:rPr>
        <w:t>4、总结归纳法：</w:t>
      </w:r>
      <w:r w:rsidR="007D3E4B" w:rsidRPr="002A5C5D">
        <w:rPr>
          <w:rFonts w:asciiTheme="minorEastAsia" w:eastAsiaTheme="minorEastAsia" w:hAnsiTheme="minorEastAsia" w:cs="Tahoma" w:hint="eastAsia"/>
          <w:sz w:val="28"/>
          <w:szCs w:val="28"/>
        </w:rPr>
        <w:t>通过会议、讨论、报告、分析</w:t>
      </w:r>
      <w:r w:rsidRPr="002A5C5D">
        <w:rPr>
          <w:rFonts w:asciiTheme="minorEastAsia" w:eastAsiaTheme="minorEastAsia" w:hAnsiTheme="minorEastAsia" w:cs="Tahoma" w:hint="eastAsia"/>
          <w:sz w:val="28"/>
          <w:szCs w:val="28"/>
        </w:rPr>
        <w:t>总结实践中反映出的问题，归纳统计数据得出规律。</w:t>
      </w:r>
    </w:p>
    <w:p w:rsidR="000074A2" w:rsidRPr="002A5C5D" w:rsidRDefault="000074A2" w:rsidP="000074A2">
      <w:pPr>
        <w:pStyle w:val="a6"/>
        <w:shd w:val="clear" w:color="auto" w:fill="FFFFFF"/>
        <w:spacing w:before="0" w:beforeAutospacing="0" w:after="0" w:afterAutospacing="0"/>
        <w:rPr>
          <w:rFonts w:asciiTheme="minorEastAsia" w:eastAsiaTheme="minorEastAsia" w:hAnsiTheme="minorEastAsia" w:cs="Tahoma"/>
          <w:sz w:val="28"/>
          <w:szCs w:val="28"/>
        </w:rPr>
      </w:pPr>
    </w:p>
    <w:p w:rsidR="008F0EBD" w:rsidRPr="002A5C5D" w:rsidRDefault="004D366C" w:rsidP="004D366C">
      <w:pPr>
        <w:tabs>
          <w:tab w:val="left" w:pos="3255"/>
        </w:tabs>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二、研究结论</w:t>
      </w:r>
    </w:p>
    <w:p w:rsidR="00327560" w:rsidRPr="002A5C5D" w:rsidRDefault="00A15A38" w:rsidP="002A5C5D">
      <w:pPr>
        <w:ind w:firstLineChars="200" w:firstLine="560"/>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1、发现适应本地区（城乡结合部）初中学生的线上学习行为管理认知。即对初中生的网络线上学习应控制时间、方式、内容等，应对其线上网络学习进行指导监督。</w:t>
      </w:r>
      <w:r w:rsidR="00327560" w:rsidRPr="002A5C5D">
        <w:rPr>
          <w:rFonts w:asciiTheme="minorEastAsia" w:eastAsiaTheme="minorEastAsia" w:hAnsiTheme="minorEastAsia" w:hint="eastAsia"/>
          <w:sz w:val="28"/>
          <w:szCs w:val="28"/>
        </w:rPr>
        <w:t>对学生的线上学习要进行监督和反馈，将学生正确引导到网络学习内容上。</w:t>
      </w:r>
    </w:p>
    <w:p w:rsidR="004D366C" w:rsidRPr="002A5C5D" w:rsidRDefault="00A15A38" w:rsidP="00996187">
      <w:pPr>
        <w:tabs>
          <w:tab w:val="left" w:pos="3255"/>
        </w:tabs>
        <w:ind w:firstLineChars="200" w:firstLine="560"/>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2、</w:t>
      </w:r>
      <w:r w:rsidR="004270CE" w:rsidRPr="002A5C5D">
        <w:rPr>
          <w:rFonts w:asciiTheme="minorEastAsia" w:eastAsiaTheme="minorEastAsia" w:hAnsiTheme="minorEastAsia" w:hint="eastAsia"/>
          <w:sz w:val="28"/>
          <w:szCs w:val="28"/>
        </w:rPr>
        <w:t>发现混合学习中应以线下课程学习作为主体，线上学习作为补充的关系。</w:t>
      </w:r>
    </w:p>
    <w:p w:rsidR="004270CE" w:rsidRPr="002A5C5D" w:rsidRDefault="004270CE" w:rsidP="00996187">
      <w:pPr>
        <w:tabs>
          <w:tab w:val="left" w:pos="3255"/>
        </w:tabs>
        <w:ind w:firstLineChars="200" w:firstLine="560"/>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3、</w:t>
      </w:r>
      <w:r w:rsidR="00AE1645" w:rsidRPr="002A5C5D">
        <w:rPr>
          <w:rFonts w:asciiTheme="minorEastAsia" w:eastAsiaTheme="minorEastAsia" w:hAnsiTheme="minorEastAsia" w:hint="eastAsia"/>
          <w:sz w:val="28"/>
          <w:szCs w:val="28"/>
        </w:rPr>
        <w:t>探索出线上学习的应用模式。自主学习模式、练习巩固学习模式、问题讨论学习模式、笔记整理学习模式。</w:t>
      </w:r>
    </w:p>
    <w:p w:rsidR="00AE1645" w:rsidRPr="002A5C5D" w:rsidRDefault="00AE1645" w:rsidP="00996187">
      <w:pPr>
        <w:tabs>
          <w:tab w:val="left" w:pos="3255"/>
        </w:tabs>
        <w:ind w:firstLineChars="200" w:firstLine="560"/>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lastRenderedPageBreak/>
        <w:t>4、总结出线下课堂学习与线上学习的结合模式。课前预习、课中补充、课后复习提高。</w:t>
      </w:r>
    </w:p>
    <w:p w:rsidR="00BA008A" w:rsidRPr="002A5C5D" w:rsidRDefault="00BA008A" w:rsidP="00996187">
      <w:pPr>
        <w:tabs>
          <w:tab w:val="left" w:pos="3255"/>
        </w:tabs>
        <w:ind w:firstLineChars="200" w:firstLine="560"/>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5、低成本的网络线上学习操作与架构模式。以微信作为沟通交流平台。利用自建的基于HTML5的简易课程平台实现存档补充学习。</w:t>
      </w:r>
    </w:p>
    <w:p w:rsidR="006A7973" w:rsidRPr="002A5C5D" w:rsidRDefault="006A7973" w:rsidP="004D366C">
      <w:pPr>
        <w:tabs>
          <w:tab w:val="left" w:pos="3255"/>
        </w:tabs>
        <w:rPr>
          <w:rFonts w:asciiTheme="minorEastAsia" w:eastAsiaTheme="minorEastAsia" w:hAnsiTheme="minorEastAsia" w:hint="eastAsia"/>
          <w:sz w:val="28"/>
          <w:szCs w:val="28"/>
        </w:rPr>
      </w:pPr>
    </w:p>
    <w:p w:rsidR="004D366C" w:rsidRPr="002A5C5D" w:rsidRDefault="004D366C" w:rsidP="00675E92">
      <w:pPr>
        <w:pStyle w:val="a5"/>
        <w:numPr>
          <w:ilvl w:val="0"/>
          <w:numId w:val="3"/>
        </w:numPr>
        <w:tabs>
          <w:tab w:val="left" w:pos="3255"/>
        </w:tabs>
        <w:ind w:firstLineChars="0"/>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研究效果</w:t>
      </w:r>
    </w:p>
    <w:p w:rsidR="00453C01" w:rsidRPr="002A5C5D" w:rsidRDefault="00453C01" w:rsidP="00996187">
      <w:pPr>
        <w:ind w:firstLineChars="200" w:firstLine="560"/>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本课题通过探索实践，总结提炼，能够比较准确地把握本地区本学段学生特点、本地区网络软硬件资源状况、本地区学生教师学习方式等情况。</w:t>
      </w:r>
    </w:p>
    <w:p w:rsidR="00453C01" w:rsidRPr="002A5C5D" w:rsidRDefault="00453C01" w:rsidP="00996187">
      <w:pPr>
        <w:ind w:firstLineChars="200" w:firstLine="560"/>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在此基础上探索实践出适合本地区特点的低成本网络课程教学方案与模式。方案简便易行成本合理有利于推广应用。</w:t>
      </w:r>
    </w:p>
    <w:p w:rsidR="00675E92" w:rsidRPr="002A5C5D" w:rsidRDefault="00453C01" w:rsidP="00996187">
      <w:pPr>
        <w:tabs>
          <w:tab w:val="left" w:pos="3255"/>
        </w:tabs>
        <w:ind w:firstLineChars="200" w:firstLine="560"/>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在探索实践基础上，分析提炼出本地区应用网络教学的规律和模式，有利于其他学校老师参考应用。</w:t>
      </w:r>
    </w:p>
    <w:p w:rsidR="004D366C" w:rsidRPr="002A5C5D" w:rsidRDefault="004D366C" w:rsidP="004D366C">
      <w:pPr>
        <w:tabs>
          <w:tab w:val="left" w:pos="3255"/>
        </w:tabs>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四、改进与展望</w:t>
      </w:r>
    </w:p>
    <w:p w:rsidR="002A5C5D" w:rsidRPr="002A5C5D" w:rsidRDefault="002A5C5D" w:rsidP="002A5C5D">
      <w:pPr>
        <w:ind w:firstLineChars="200" w:firstLine="560"/>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应用实践中可以更深入的总结发现线上线下教学互相影响的因素，提炼规律。课题组教师需要深入研究分析在线学习特点，把握在线小任务学习特点，找准与课堂教学的结合点、联动点，使之能够有效的提高课堂教学质量与效果，形成互相促进的效果作用。</w:t>
      </w:r>
    </w:p>
    <w:p w:rsidR="002A5C5D" w:rsidRPr="002A5C5D" w:rsidRDefault="002A5C5D" w:rsidP="002A5C5D">
      <w:pPr>
        <w:ind w:firstLineChars="200" w:firstLine="560"/>
        <w:rPr>
          <w:rFonts w:asciiTheme="minorEastAsia" w:eastAsiaTheme="minorEastAsia" w:hAnsiTheme="minorEastAsia" w:hint="eastAsia"/>
          <w:sz w:val="28"/>
          <w:szCs w:val="28"/>
        </w:rPr>
      </w:pPr>
      <w:r w:rsidRPr="002A5C5D">
        <w:rPr>
          <w:rFonts w:asciiTheme="minorEastAsia" w:eastAsiaTheme="minorEastAsia" w:hAnsiTheme="minorEastAsia" w:hint="eastAsia"/>
          <w:sz w:val="28"/>
          <w:szCs w:val="28"/>
        </w:rPr>
        <w:t>线上学习平台功能深入开发拓展。在简单易用易架设低成本的原则上，开发更好地促进学生学习、教师跟踪反馈、分析学习效果的功能。使之能更好促进线上线下混合教学的实施。</w:t>
      </w:r>
    </w:p>
    <w:p w:rsidR="004D366C" w:rsidRPr="002A5C5D" w:rsidRDefault="004D366C" w:rsidP="004D366C">
      <w:pPr>
        <w:tabs>
          <w:tab w:val="left" w:pos="3255"/>
        </w:tabs>
        <w:rPr>
          <w:rFonts w:asciiTheme="minorEastAsia" w:eastAsiaTheme="minorEastAsia" w:hAnsiTheme="minorEastAsia" w:hint="eastAsia"/>
          <w:sz w:val="28"/>
          <w:szCs w:val="28"/>
        </w:rPr>
      </w:pPr>
    </w:p>
    <w:sectPr w:rsidR="004D366C" w:rsidRPr="002A5C5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B2B" w:rsidRDefault="000B6B2B" w:rsidP="00A83226">
      <w:pPr>
        <w:spacing w:after="0"/>
      </w:pPr>
      <w:r>
        <w:separator/>
      </w:r>
    </w:p>
  </w:endnote>
  <w:endnote w:type="continuationSeparator" w:id="0">
    <w:p w:rsidR="000B6B2B" w:rsidRDefault="000B6B2B" w:rsidP="00A832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B2B" w:rsidRDefault="000B6B2B" w:rsidP="00A83226">
      <w:pPr>
        <w:spacing w:after="0"/>
      </w:pPr>
      <w:r>
        <w:separator/>
      </w:r>
    </w:p>
  </w:footnote>
  <w:footnote w:type="continuationSeparator" w:id="0">
    <w:p w:rsidR="000B6B2B" w:rsidRDefault="000B6B2B" w:rsidP="00A8322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80B1D"/>
    <w:multiLevelType w:val="hybridMultilevel"/>
    <w:tmpl w:val="2A44E464"/>
    <w:lvl w:ilvl="0" w:tplc="30F805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EF2C7C"/>
    <w:multiLevelType w:val="hybridMultilevel"/>
    <w:tmpl w:val="AE2AFBDC"/>
    <w:lvl w:ilvl="0" w:tplc="E0FCC61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5C6EF0"/>
    <w:multiLevelType w:val="hybridMultilevel"/>
    <w:tmpl w:val="4D8C6530"/>
    <w:lvl w:ilvl="0" w:tplc="3B5ED9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074A2"/>
    <w:rsid w:val="000B6B2B"/>
    <w:rsid w:val="000F53D9"/>
    <w:rsid w:val="002A5C5D"/>
    <w:rsid w:val="00323B43"/>
    <w:rsid w:val="0032753A"/>
    <w:rsid w:val="00327560"/>
    <w:rsid w:val="003D37D8"/>
    <w:rsid w:val="00426133"/>
    <w:rsid w:val="004270CE"/>
    <w:rsid w:val="004358AB"/>
    <w:rsid w:val="00453C01"/>
    <w:rsid w:val="004A17E5"/>
    <w:rsid w:val="004B3D7D"/>
    <w:rsid w:val="004D366C"/>
    <w:rsid w:val="005E7413"/>
    <w:rsid w:val="00675E92"/>
    <w:rsid w:val="006A7973"/>
    <w:rsid w:val="006E2C55"/>
    <w:rsid w:val="00794A7F"/>
    <w:rsid w:val="007D3E4B"/>
    <w:rsid w:val="008B7726"/>
    <w:rsid w:val="008C690F"/>
    <w:rsid w:val="008F0EBD"/>
    <w:rsid w:val="00970D64"/>
    <w:rsid w:val="00996187"/>
    <w:rsid w:val="00A15A38"/>
    <w:rsid w:val="00A655CF"/>
    <w:rsid w:val="00A83226"/>
    <w:rsid w:val="00AD1E55"/>
    <w:rsid w:val="00AE1645"/>
    <w:rsid w:val="00BA008A"/>
    <w:rsid w:val="00D31D50"/>
    <w:rsid w:val="00DE3A6F"/>
    <w:rsid w:val="00E002B9"/>
    <w:rsid w:val="00E27C7F"/>
    <w:rsid w:val="00EB17C4"/>
    <w:rsid w:val="00EF2F54"/>
    <w:rsid w:val="00FB0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322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83226"/>
    <w:rPr>
      <w:rFonts w:ascii="Tahoma" w:hAnsi="Tahoma"/>
      <w:sz w:val="18"/>
      <w:szCs w:val="18"/>
    </w:rPr>
  </w:style>
  <w:style w:type="paragraph" w:styleId="a4">
    <w:name w:val="footer"/>
    <w:basedOn w:val="a"/>
    <w:link w:val="Char0"/>
    <w:uiPriority w:val="99"/>
    <w:semiHidden/>
    <w:unhideWhenUsed/>
    <w:rsid w:val="00A83226"/>
    <w:pPr>
      <w:tabs>
        <w:tab w:val="center" w:pos="4153"/>
        <w:tab w:val="right" w:pos="8306"/>
      </w:tabs>
    </w:pPr>
    <w:rPr>
      <w:sz w:val="18"/>
      <w:szCs w:val="18"/>
    </w:rPr>
  </w:style>
  <w:style w:type="character" w:customStyle="1" w:styleId="Char0">
    <w:name w:val="页脚 Char"/>
    <w:basedOn w:val="a0"/>
    <w:link w:val="a4"/>
    <w:uiPriority w:val="99"/>
    <w:semiHidden/>
    <w:rsid w:val="00A83226"/>
    <w:rPr>
      <w:rFonts w:ascii="Tahoma" w:hAnsi="Tahoma"/>
      <w:sz w:val="18"/>
      <w:szCs w:val="18"/>
    </w:rPr>
  </w:style>
  <w:style w:type="paragraph" w:styleId="a5">
    <w:name w:val="List Paragraph"/>
    <w:basedOn w:val="a"/>
    <w:uiPriority w:val="34"/>
    <w:qFormat/>
    <w:rsid w:val="008F0EBD"/>
    <w:pPr>
      <w:ind w:firstLineChars="200" w:firstLine="420"/>
    </w:pPr>
  </w:style>
  <w:style w:type="paragraph" w:styleId="a6">
    <w:name w:val="Normal (Web)"/>
    <w:basedOn w:val="a"/>
    <w:uiPriority w:val="99"/>
    <w:unhideWhenUsed/>
    <w:rsid w:val="00A655CF"/>
    <w:pPr>
      <w:adjustRightInd/>
      <w:snapToGrid/>
      <w:spacing w:before="100" w:beforeAutospacing="1" w:after="100" w:afterAutospacing="1"/>
    </w:pPr>
    <w:rPr>
      <w:rFonts w:ascii="宋体" w:eastAsia="宋体" w:hAnsi="宋体" w:cs="宋体"/>
      <w:sz w:val="24"/>
      <w:szCs w:val="24"/>
    </w:rPr>
  </w:style>
  <w:style w:type="paragraph" w:styleId="a7">
    <w:name w:val="Date"/>
    <w:basedOn w:val="a"/>
    <w:next w:val="a"/>
    <w:link w:val="Char1"/>
    <w:uiPriority w:val="99"/>
    <w:semiHidden/>
    <w:unhideWhenUsed/>
    <w:rsid w:val="002A5C5D"/>
    <w:pPr>
      <w:ind w:leftChars="2500" w:left="100"/>
    </w:pPr>
  </w:style>
  <w:style w:type="character" w:customStyle="1" w:styleId="Char1">
    <w:name w:val="日期 Char"/>
    <w:basedOn w:val="a0"/>
    <w:link w:val="a7"/>
    <w:uiPriority w:val="99"/>
    <w:semiHidden/>
    <w:rsid w:val="002A5C5D"/>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32</cp:revision>
  <dcterms:created xsi:type="dcterms:W3CDTF">2008-09-11T17:20:00Z</dcterms:created>
  <dcterms:modified xsi:type="dcterms:W3CDTF">2020-11-14T05:05:00Z</dcterms:modified>
</cp:coreProperties>
</file>