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E367A" w14:textId="77777777" w:rsidR="00585B7B" w:rsidRDefault="007D4A2E" w:rsidP="00E4703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02602E">
        <w:rPr>
          <w:rFonts w:ascii="仿宋" w:eastAsia="仿宋" w:hAnsi="仿宋" w:hint="eastAsia"/>
          <w:sz w:val="28"/>
          <w:szCs w:val="28"/>
        </w:rPr>
        <w:t>运用</w:t>
      </w:r>
      <w:r>
        <w:rPr>
          <w:rFonts w:ascii="仿宋" w:eastAsia="仿宋" w:hAnsi="仿宋" w:hint="eastAsia"/>
          <w:sz w:val="28"/>
          <w:szCs w:val="28"/>
        </w:rPr>
        <w:t>信息技术提升学生核心素养的实践探究》</w:t>
      </w:r>
    </w:p>
    <w:p w14:paraId="55194582" w14:textId="4DACC63F" w:rsidR="00E47035" w:rsidRDefault="002D78F4" w:rsidP="00E4703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结题</w:t>
      </w:r>
      <w:r w:rsidR="00E47035" w:rsidRPr="00943094">
        <w:rPr>
          <w:rFonts w:ascii="仿宋" w:eastAsia="仿宋" w:hAnsi="仿宋" w:hint="eastAsia"/>
          <w:sz w:val="28"/>
          <w:szCs w:val="28"/>
        </w:rPr>
        <w:t>工作报告</w:t>
      </w:r>
    </w:p>
    <w:p w14:paraId="69875E58" w14:textId="1B30BD1A" w:rsidR="002D78F4" w:rsidRPr="00943094" w:rsidRDefault="002D78F4" w:rsidP="002D78F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河北区教师发展中心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李文凤</w:t>
      </w:r>
    </w:p>
    <w:p w14:paraId="458C6D1C" w14:textId="1E923C00" w:rsidR="00E47035" w:rsidRDefault="00E47035" w:rsidP="00E47035">
      <w:pPr>
        <w:ind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 w:rsidRPr="00943094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现代信息技术对学科教学的整合研究是目前学校课堂教学的需要。我区广大教师已经意识、体会到现代信息技术带来的方便，已开始应用现代信息技术为自己的教学服务。一些教师利用计算机编写教案，方便了教学工作。随着现代信息技术应用的不断深入，教师在课堂上使用多媒体课件的频率逐步提高，但应用中还存在着这样或那样的问题，所以我们要研究如何使现代信息技术与学科教学进行有机整合，使之很好地服务于教学。大力推进和实施现代信息技术与学科教学的有机整合，创设适合学生学习和发展的教育情境，提升学生在各个学科、各个领域等方面的核心素养已成为我区当务之急。现将三年来课题的工作情况做一汇</w:t>
      </w:r>
      <w:r w:rsidR="000B2D79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报</w:t>
      </w:r>
    </w:p>
    <w:p w14:paraId="6B149FEB" w14:textId="2F6067FA" w:rsidR="000B2D79" w:rsidRPr="00FC6B1F" w:rsidRDefault="00FC6B1F" w:rsidP="00FC6B1F">
      <w:pPr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 w:rsidRPr="00FC6B1F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一．</w:t>
      </w:r>
      <w:r w:rsidR="000B2D79" w:rsidRPr="00FC6B1F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课题研究的主要过程和活动</w:t>
      </w:r>
    </w:p>
    <w:p w14:paraId="12DB2D3A" w14:textId="6148E7E9" w:rsidR="00CE09F1" w:rsidRPr="000B2D79" w:rsidRDefault="00CE09F1" w:rsidP="00CE09F1">
      <w:pPr>
        <w:pStyle w:val="a3"/>
        <w:ind w:left="1280" w:firstLineChars="0" w:firstLine="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（一）明确责任、全员参与</w:t>
      </w:r>
    </w:p>
    <w:p w14:paraId="37D229A3" w14:textId="77777777" w:rsidR="00CE09F1" w:rsidRDefault="000B2D79" w:rsidP="000B2D79">
      <w:pPr>
        <w:ind w:left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 w:rsidRPr="000B2D79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为使课题研究工作顺利开展，研究规范化、科学化，课题小组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设</w:t>
      </w:r>
    </w:p>
    <w:p w14:paraId="6185A02B" w14:textId="3FAF0150" w:rsidR="000B2D79" w:rsidRDefault="000B2D79" w:rsidP="00CE09F1">
      <w:pPr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立组长、副组长，成员进行了调整，课题组每位成员都分有任务。</w:t>
      </w:r>
    </w:p>
    <w:p w14:paraId="6E980775" w14:textId="184DE379" w:rsidR="000B2D79" w:rsidRDefault="000B2D79" w:rsidP="000B2D79">
      <w:pPr>
        <w:ind w:left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组长：李文凤负责</w:t>
      </w:r>
      <w:r w:rsidR="00D450B3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统筹课题研究全局，指导课题开展工作，写课题研究方案及课题结题报告。</w:t>
      </w:r>
    </w:p>
    <w:p w14:paraId="7F1C6202" w14:textId="0E1C42DA" w:rsidR="00D450B3" w:rsidRDefault="00D450B3" w:rsidP="000B2D79">
      <w:pPr>
        <w:ind w:left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副组长</w:t>
      </w:r>
      <w:r>
        <w:rPr>
          <w:rFonts w:ascii="仿宋" w:eastAsia="仿宋" w:hAnsi="仿宋"/>
          <w:color w:val="262626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李松负责课题资料整理及日常课题工作管理记录</w:t>
      </w:r>
    </w:p>
    <w:p w14:paraId="6D3D6841" w14:textId="44F5CDE8" w:rsidR="00D450B3" w:rsidRDefault="00D450B3" w:rsidP="000B2D79">
      <w:pPr>
        <w:ind w:left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成员：刘丽颖、吴志红、李敬然、刘柏君、刘国栋、韦佳、吕宝荣、、姚迎迎、何敏萍（进行课题实验，上研究课，做总结）</w:t>
      </w:r>
    </w:p>
    <w:p w14:paraId="24E910AE" w14:textId="4542C44F" w:rsidR="00CE09F1" w:rsidRDefault="00CE09F1" w:rsidP="000B2D79">
      <w:pPr>
        <w:ind w:left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lastRenderedPageBreak/>
        <w:t>（二）</w:t>
      </w:r>
      <w:r w:rsidR="006D6BB8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做好课题研究主要活动设计</w:t>
      </w:r>
    </w:p>
    <w:p w14:paraId="46FC0A72" w14:textId="77777777" w:rsidR="003844EE" w:rsidRPr="00943094" w:rsidRDefault="003844EE" w:rsidP="003844EE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仿宋" w:eastAsia="仿宋" w:hAnsi="仿宋" w:hint="eastAsia"/>
          <w:color w:val="333333"/>
          <w:sz w:val="28"/>
          <w:szCs w:val="28"/>
        </w:rPr>
        <w:t>第一阶段</w:t>
      </w:r>
      <w:r w:rsidRPr="00943094">
        <w:rPr>
          <w:rFonts w:ascii="Calibri" w:eastAsia="仿宋" w:hAnsi="Calibri" w:cs="Calibri"/>
          <w:color w:val="333333"/>
          <w:sz w:val="28"/>
          <w:szCs w:val="28"/>
        </w:rPr>
        <w:t> 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理论准备阶段</w:t>
      </w:r>
      <w:r w:rsidRPr="00943094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(2017年1月-4月)</w:t>
      </w:r>
    </w:p>
    <w:p w14:paraId="4E299034" w14:textId="77777777" w:rsidR="003844EE" w:rsidRPr="00943094" w:rsidRDefault="003844EE" w:rsidP="003844EE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Calibri" w:eastAsia="仿宋" w:hAnsi="Calibri" w:cs="Calibri"/>
          <w:color w:val="333333"/>
          <w:sz w:val="28"/>
          <w:szCs w:val="28"/>
        </w:rPr>
        <w:t>  </w:t>
      </w:r>
      <w:r>
        <w:rPr>
          <w:rFonts w:ascii="Calibri" w:eastAsia="仿宋" w:hAnsi="Calibri" w:cs="Calibri"/>
          <w:color w:val="333333"/>
          <w:sz w:val="28"/>
          <w:szCs w:val="28"/>
        </w:rPr>
        <w:t xml:space="preserve"> </w:t>
      </w:r>
      <w:r w:rsidRPr="00943094">
        <w:rPr>
          <w:rFonts w:ascii="Calibri" w:eastAsia="仿宋" w:hAnsi="Calibri" w:cs="Calibri"/>
          <w:color w:val="333333"/>
          <w:sz w:val="28"/>
          <w:szCs w:val="28"/>
        </w:rPr>
        <w:t> 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该阶段主要是深入理解“核心素养”的内涵，结合本校校情及生情，初步选定信息技术与核心素养结合的突破口。讨论形成可行性的研究方案，撰写课题申请书、开题报告等。</w:t>
      </w:r>
    </w:p>
    <w:p w14:paraId="2B8DFE19" w14:textId="77777777" w:rsidR="003844EE" w:rsidRPr="00943094" w:rsidRDefault="003844EE" w:rsidP="003844EE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第二阶段</w:t>
      </w:r>
      <w:r w:rsidRPr="00943094">
        <w:rPr>
          <w:rFonts w:ascii="Calibri" w:eastAsia="仿宋" w:hAnsi="Calibri" w:cs="Calibri"/>
          <w:color w:val="333333"/>
          <w:sz w:val="28"/>
          <w:szCs w:val="28"/>
        </w:rPr>
        <w:t> 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启动研究阶段（2017年5月—2017年12月）</w:t>
      </w:r>
    </w:p>
    <w:p w14:paraId="0159CB72" w14:textId="77777777" w:rsidR="003844EE" w:rsidRPr="00943094" w:rsidRDefault="003844EE" w:rsidP="003844EE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Calibri" w:eastAsia="仿宋" w:hAnsi="Calibri" w:cs="Calibri"/>
          <w:color w:val="333333"/>
          <w:sz w:val="28"/>
          <w:szCs w:val="28"/>
        </w:rPr>
        <w:t>   </w:t>
      </w:r>
      <w:r>
        <w:rPr>
          <w:rFonts w:ascii="Calibri" w:eastAsia="仿宋" w:hAnsi="Calibri" w:cs="Calibri"/>
          <w:color w:val="333333"/>
          <w:sz w:val="28"/>
          <w:szCs w:val="28"/>
        </w:rPr>
        <w:t xml:space="preserve">  </w:t>
      </w:r>
      <w:r>
        <w:rPr>
          <w:rFonts w:ascii="Calibri" w:eastAsia="仿宋" w:hAnsi="Calibri" w:cs="Calibri" w:hint="eastAsia"/>
          <w:color w:val="333333"/>
          <w:sz w:val="28"/>
          <w:szCs w:val="28"/>
        </w:rPr>
        <w:t>该阶段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选定实验班级，展开利用信息技术推进核心素养培养的研究。</w:t>
      </w:r>
      <w:r w:rsidRPr="00943094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完成相关的调查报告、活动记录，设计、搜集、筛选课堂观察、课例研究等资料。</w:t>
      </w:r>
    </w:p>
    <w:p w14:paraId="6CDE7707" w14:textId="77777777" w:rsidR="003844EE" w:rsidRPr="00943094" w:rsidRDefault="003844EE" w:rsidP="003844EE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第三阶段</w:t>
      </w:r>
      <w:r w:rsidRPr="00943094">
        <w:rPr>
          <w:rFonts w:ascii="Calibri" w:eastAsia="仿宋" w:hAnsi="Calibri" w:cs="Calibri"/>
          <w:color w:val="333333"/>
          <w:sz w:val="28"/>
          <w:szCs w:val="28"/>
        </w:rPr>
        <w:t> 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深入研究阶段（</w:t>
      </w:r>
      <w:r w:rsidRPr="00943094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2018年1月—2018年12月）</w:t>
      </w:r>
    </w:p>
    <w:p w14:paraId="2D89449A" w14:textId="77777777" w:rsidR="003844EE" w:rsidRPr="00943094" w:rsidRDefault="003844EE" w:rsidP="003844EE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Calibri" w:eastAsia="仿宋" w:hAnsi="Calibri" w:cs="Calibri"/>
          <w:color w:val="333333"/>
          <w:sz w:val="28"/>
          <w:szCs w:val="28"/>
        </w:rPr>
        <w:t>  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扩大课题研究的深度和广度。在启动阶段的研究成果基础上，实现利用信息技术推进核心素养的深度融合。撰写论文完成相关的教学资源库的建设，继续搜集、筛选课堂观察、课例研究等资料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Pr="00943094">
        <w:rPr>
          <w:rFonts w:ascii="仿宋" w:eastAsia="仿宋" w:hAnsi="仿宋"/>
          <w:color w:val="444444"/>
          <w:sz w:val="28"/>
          <w:szCs w:val="28"/>
        </w:rPr>
        <w:t xml:space="preserve"> </w:t>
      </w:r>
    </w:p>
    <w:p w14:paraId="06198D1C" w14:textId="60447C71" w:rsidR="003844EE" w:rsidRPr="00943094" w:rsidRDefault="003844EE" w:rsidP="003844EE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第四阶段</w:t>
      </w:r>
      <w:r w:rsidRPr="00943094">
        <w:rPr>
          <w:rFonts w:ascii="Calibri" w:eastAsia="仿宋" w:hAnsi="Calibri" w:cs="Calibri"/>
          <w:color w:val="333333"/>
          <w:sz w:val="28"/>
          <w:szCs w:val="28"/>
        </w:rPr>
        <w:t> 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论证及结题阶段</w:t>
      </w:r>
      <w:r w:rsidRPr="00943094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(2019年1月—</w:t>
      </w:r>
      <w:r w:rsidR="00367310">
        <w:rPr>
          <w:rFonts w:ascii="仿宋" w:eastAsia="仿宋" w:hAnsi="仿宋"/>
          <w:color w:val="333333"/>
          <w:sz w:val="28"/>
          <w:szCs w:val="28"/>
        </w:rPr>
        <w:t>6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月)</w:t>
      </w:r>
    </w:p>
    <w:p w14:paraId="3A3BB06F" w14:textId="77777777" w:rsidR="001826DB" w:rsidRPr="00943094" w:rsidRDefault="001826DB" w:rsidP="001826DB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（1）整理课题研究大事记和典型课例，课题组成员在整理研究课题成果的基础上，进行反思，分析处理实验数据；</w:t>
      </w:r>
    </w:p>
    <w:p w14:paraId="1EEC7827" w14:textId="77777777" w:rsidR="001826DB" w:rsidRPr="00943094" w:rsidRDefault="001826DB" w:rsidP="001826DB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Calibri" w:eastAsia="仿宋" w:hAnsi="Calibri" w:cs="Calibri"/>
          <w:color w:val="333333"/>
          <w:sz w:val="28"/>
          <w:szCs w:val="28"/>
        </w:rPr>
        <w:t> 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（2）分学科分角度撰写相关课题论文；</w:t>
      </w:r>
    </w:p>
    <w:p w14:paraId="70CA443C" w14:textId="77777777" w:rsidR="001826DB" w:rsidRDefault="001826DB" w:rsidP="001826DB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333333"/>
          <w:sz w:val="28"/>
          <w:szCs w:val="28"/>
        </w:rPr>
      </w:pPr>
      <w:r w:rsidRPr="00943094">
        <w:rPr>
          <w:rFonts w:ascii="Calibri" w:eastAsia="仿宋" w:hAnsi="Calibri" w:cs="Calibri"/>
          <w:color w:val="333333"/>
          <w:sz w:val="28"/>
          <w:szCs w:val="28"/>
        </w:rPr>
        <w:t>  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（3）</w:t>
      </w:r>
      <w:r>
        <w:rPr>
          <w:rFonts w:ascii="仿宋" w:eastAsia="仿宋" w:hAnsi="仿宋" w:hint="eastAsia"/>
          <w:color w:val="333333"/>
          <w:sz w:val="28"/>
          <w:szCs w:val="28"/>
        </w:rPr>
        <w:t>撰写课题中期报告</w:t>
      </w:r>
    </w:p>
    <w:p w14:paraId="1AA8AA5C" w14:textId="7A65786F" w:rsidR="001826DB" w:rsidRDefault="001826DB" w:rsidP="001826DB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第五阶段 准备结题阶段（2</w:t>
      </w:r>
      <w:r>
        <w:rPr>
          <w:rFonts w:ascii="仿宋" w:eastAsia="仿宋" w:hAnsi="仿宋"/>
          <w:color w:val="333333"/>
          <w:sz w:val="28"/>
          <w:szCs w:val="28"/>
        </w:rPr>
        <w:t>0</w:t>
      </w:r>
      <w:r w:rsidR="003177AC">
        <w:rPr>
          <w:rFonts w:ascii="仿宋" w:eastAsia="仿宋" w:hAnsi="仿宋"/>
          <w:color w:val="333333"/>
          <w:sz w:val="28"/>
          <w:szCs w:val="28"/>
        </w:rPr>
        <w:t>19</w:t>
      </w:r>
      <w:r>
        <w:rPr>
          <w:rFonts w:ascii="仿宋" w:eastAsia="仿宋" w:hAnsi="仿宋" w:hint="eastAsia"/>
          <w:color w:val="333333"/>
          <w:sz w:val="28"/>
          <w:szCs w:val="28"/>
        </w:rPr>
        <w:t>年</w:t>
      </w:r>
      <w:r w:rsidR="003177AC">
        <w:rPr>
          <w:rFonts w:ascii="仿宋" w:eastAsia="仿宋" w:hAnsi="仿宋"/>
          <w:color w:val="333333"/>
          <w:sz w:val="28"/>
          <w:szCs w:val="28"/>
        </w:rPr>
        <w:t>7</w:t>
      </w:r>
      <w:r>
        <w:rPr>
          <w:rFonts w:ascii="仿宋" w:eastAsia="仿宋" w:hAnsi="仿宋" w:hint="eastAsia"/>
          <w:color w:val="333333"/>
          <w:sz w:val="28"/>
          <w:szCs w:val="28"/>
        </w:rPr>
        <w:t>月—1</w:t>
      </w:r>
      <w:r w:rsidR="003177AC">
        <w:rPr>
          <w:rFonts w:ascii="仿宋" w:eastAsia="仿宋" w:hAnsi="仿宋"/>
          <w:color w:val="333333"/>
          <w:sz w:val="28"/>
          <w:szCs w:val="28"/>
        </w:rPr>
        <w:t>2</w:t>
      </w:r>
      <w:r>
        <w:rPr>
          <w:rFonts w:ascii="仿宋" w:eastAsia="仿宋" w:hAnsi="仿宋" w:hint="eastAsia"/>
          <w:color w:val="333333"/>
          <w:sz w:val="28"/>
          <w:szCs w:val="28"/>
        </w:rPr>
        <w:t>月）</w:t>
      </w:r>
    </w:p>
    <w:p w14:paraId="539C48F0" w14:textId="77777777" w:rsidR="001826DB" w:rsidRPr="00943094" w:rsidRDefault="001826DB" w:rsidP="001826DB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</w:t>
      </w:r>
      <w:r>
        <w:rPr>
          <w:rFonts w:ascii="仿宋" w:eastAsia="仿宋" w:hAnsi="仿宋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）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完成课题过程性材料汇总，形成课题研究结题报告</w:t>
      </w:r>
      <w:r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申报结题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14:paraId="2DA6FDE6" w14:textId="77777777" w:rsidR="001826DB" w:rsidRPr="00943094" w:rsidRDefault="001826DB" w:rsidP="001826DB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/>
          <w:color w:val="444444"/>
          <w:sz w:val="28"/>
          <w:szCs w:val="28"/>
        </w:rPr>
      </w:pPr>
      <w:r w:rsidRPr="00943094">
        <w:rPr>
          <w:rFonts w:ascii="仿宋" w:eastAsia="仿宋" w:hAnsi="仿宋" w:hint="eastAsia"/>
          <w:color w:val="333333"/>
          <w:sz w:val="28"/>
          <w:szCs w:val="28"/>
        </w:rPr>
        <w:t>（</w:t>
      </w:r>
      <w:r>
        <w:rPr>
          <w:rFonts w:ascii="仿宋" w:eastAsia="仿宋" w:hAnsi="仿宋"/>
          <w:color w:val="333333"/>
          <w:sz w:val="28"/>
          <w:szCs w:val="28"/>
        </w:rPr>
        <w:t>2</w:t>
      </w:r>
      <w:r w:rsidRPr="00943094">
        <w:rPr>
          <w:rFonts w:ascii="仿宋" w:eastAsia="仿宋" w:hAnsi="仿宋" w:hint="eastAsia"/>
          <w:color w:val="333333"/>
          <w:sz w:val="28"/>
          <w:szCs w:val="28"/>
        </w:rPr>
        <w:t>）召开课题研究总结会。</w:t>
      </w:r>
    </w:p>
    <w:p w14:paraId="2D71D75A" w14:textId="42E67F47" w:rsidR="006D6BB8" w:rsidRDefault="00FC6B1F" w:rsidP="00A4237F">
      <w:pPr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lastRenderedPageBreak/>
        <w:t>二．课题研究计划执行情况</w:t>
      </w:r>
    </w:p>
    <w:p w14:paraId="6E10A146" w14:textId="77777777" w:rsidR="001C56CA" w:rsidRDefault="001C56CA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1、</w:t>
      </w:r>
      <w:r w:rsidR="00FC6B1F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课题研究有序开展</w:t>
      </w:r>
    </w:p>
    <w:p w14:paraId="1FADA55B" w14:textId="0F07EC8C" w:rsidR="00FC6B1F" w:rsidRDefault="00FC6B1F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就行了课题研究活动3</w:t>
      </w:r>
      <w:r>
        <w:rPr>
          <w:rFonts w:ascii="仿宋" w:eastAsia="仿宋" w:hAnsi="仿宋"/>
          <w:color w:val="262626"/>
          <w:sz w:val="28"/>
          <w:szCs w:val="28"/>
          <w:shd w:val="clear" w:color="auto" w:fill="FFFFFF"/>
        </w:rPr>
        <w:t>0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多次，参加上级有关研究活动1</w:t>
      </w:r>
      <w:r>
        <w:rPr>
          <w:rFonts w:ascii="仿宋" w:eastAsia="仿宋" w:hAnsi="仿宋"/>
          <w:color w:val="262626"/>
          <w:sz w:val="28"/>
          <w:szCs w:val="28"/>
          <w:shd w:val="clear" w:color="auto" w:fill="FFFFFF"/>
        </w:rPr>
        <w:t>0</w:t>
      </w:r>
      <w:r w:rsidR="001C56CA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多次，课题组组织教师积极参加市级教研活动，每周二上午定时学习教育教学科研理论，学习先进、有效的教学思想、教学方法和教学经验。</w:t>
      </w:r>
    </w:p>
    <w:p w14:paraId="3E0A82E9" w14:textId="48948F50" w:rsidR="001C56CA" w:rsidRDefault="001C56CA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2．多形式多渠道开展课题研究</w:t>
      </w:r>
    </w:p>
    <w:p w14:paraId="064ACA21" w14:textId="5E0B5BCD" w:rsidR="001C56CA" w:rsidRDefault="001C56CA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课题研究试验以来，课题组积极</w:t>
      </w:r>
      <w:r w:rsidR="00345156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进行实践探索，除了要求每位课题组教师深入实验班级听课、讲课以外，鼓励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课题组教师积极参加市、区级各类公开课、优质课、说课活动，并且课后进行集体备课，讨论与课题研究相关</w:t>
      </w:r>
      <w:r w:rsidR="00345156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问题的解决办法，真诚坦率地探讨教学问题，整体上大大提高了教师的业务水平。</w:t>
      </w:r>
    </w:p>
    <w:p w14:paraId="74CDC307" w14:textId="4D24105D" w:rsidR="00345156" w:rsidRDefault="00345156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/>
          <w:color w:val="262626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课堂教学与课外活动相结合</w:t>
      </w:r>
    </w:p>
    <w:p w14:paraId="7B94A8C2" w14:textId="4B6C2931" w:rsidR="00345156" w:rsidRDefault="00345156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围绕课题，积极开展第二课堂活动，依据每位课题组教师的学科特点，</w:t>
      </w:r>
      <w:r w:rsidR="002A4F82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组织学生参加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丰富多彩的</w:t>
      </w:r>
      <w:r w:rsidR="002A4F82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课外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活动，提高了学生学习兴趣，有利于提升学生核心素养</w:t>
      </w:r>
      <w:r w:rsidR="002A4F82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。</w:t>
      </w:r>
    </w:p>
    <w:p w14:paraId="0F751871" w14:textId="318C27C1" w:rsidR="002A4F82" w:rsidRDefault="002A4F82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三．课题研究变更情况</w:t>
      </w:r>
    </w:p>
    <w:p w14:paraId="68DDEABB" w14:textId="20DD0C72" w:rsidR="002A4F82" w:rsidRDefault="002A4F82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本课题从2</w:t>
      </w:r>
      <w:r>
        <w:rPr>
          <w:rFonts w:ascii="仿宋" w:eastAsia="仿宋" w:hAnsi="仿宋"/>
          <w:color w:val="262626"/>
          <w:sz w:val="28"/>
          <w:szCs w:val="28"/>
          <w:shd w:val="clear" w:color="auto" w:fill="FFFFFF"/>
        </w:rPr>
        <w:t>017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年开始，经过近7个学期的循环实验，课题研究需要不同学科教师的大量实践探索，因此分别增加了语文、数学、音乐、政治、物理、综合实践看、信息技术等多名教师，另有部分教师因工作调动、身体原因离开课题组。本课题2</w:t>
      </w:r>
      <w:r>
        <w:rPr>
          <w:rFonts w:ascii="仿宋" w:eastAsia="仿宋" w:hAnsi="仿宋"/>
          <w:color w:val="262626"/>
          <w:sz w:val="28"/>
          <w:szCs w:val="28"/>
          <w:shd w:val="clear" w:color="auto" w:fill="FFFFFF"/>
        </w:rPr>
        <w:t>0</w:t>
      </w:r>
      <w:r w:rsidR="002B1BC6">
        <w:rPr>
          <w:rFonts w:ascii="仿宋" w:eastAsia="仿宋" w:hAnsi="仿宋"/>
          <w:color w:val="262626"/>
          <w:sz w:val="28"/>
          <w:szCs w:val="28"/>
          <w:shd w:val="clear" w:color="auto" w:fill="FFFFFF"/>
        </w:rPr>
        <w:t>19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年1</w:t>
      </w:r>
      <w:r w:rsidR="002B1BC6">
        <w:rPr>
          <w:rFonts w:ascii="仿宋" w:eastAsia="仿宋" w:hAnsi="仿宋"/>
          <w:color w:val="262626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月完成研究工作。</w:t>
      </w:r>
    </w:p>
    <w:p w14:paraId="5B332DCE" w14:textId="49108CAA" w:rsidR="00BA04A3" w:rsidRDefault="00BA04A3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lastRenderedPageBreak/>
        <w:t>三．课题研究成果</w:t>
      </w:r>
      <w:r w:rsidR="005D33DA"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、发表获奖情况</w:t>
      </w:r>
    </w:p>
    <w:p w14:paraId="1AF13B4A" w14:textId="33AE9139" w:rsidR="00A4237F" w:rsidRDefault="00A4237F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/>
          <w:color w:val="262626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论文</w:t>
      </w:r>
    </w:p>
    <w:p w14:paraId="11EF0761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</w:t>
      </w:r>
      <w:r w:rsidRPr="00500D19">
        <w:rPr>
          <w:rFonts w:ascii="仿宋" w:eastAsia="仿宋" w:hAnsi="仿宋"/>
          <w:color w:val="333333"/>
          <w:sz w:val="28"/>
          <w:szCs w:val="28"/>
        </w:rPr>
        <w:t>基于核心素养的VR综合实践课教学思考</w:t>
      </w:r>
      <w:r>
        <w:rPr>
          <w:rFonts w:ascii="仿宋" w:eastAsia="仿宋" w:hAnsi="仿宋" w:hint="eastAsia"/>
          <w:color w:val="333333"/>
          <w:sz w:val="28"/>
          <w:szCs w:val="28"/>
        </w:rPr>
        <w:t>》、《传统文化主题的综合实践课——北运河上的文化地标》被《中国重要会议论文全文数据库》2</w:t>
      </w:r>
      <w:r>
        <w:rPr>
          <w:rFonts w:ascii="仿宋" w:eastAsia="仿宋" w:hAnsi="仿宋"/>
          <w:color w:val="333333"/>
          <w:sz w:val="28"/>
          <w:szCs w:val="28"/>
        </w:rPr>
        <w:t>019</w:t>
      </w:r>
      <w:r>
        <w:rPr>
          <w:rFonts w:ascii="仿宋" w:eastAsia="仿宋" w:hAnsi="仿宋" w:hint="eastAsia"/>
          <w:color w:val="333333"/>
          <w:sz w:val="28"/>
          <w:szCs w:val="28"/>
        </w:rPr>
        <w:t>年0</w:t>
      </w:r>
      <w:r>
        <w:rPr>
          <w:rFonts w:ascii="仿宋" w:eastAsia="仿宋" w:hAnsi="仿宋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卷0</w:t>
      </w:r>
      <w:r>
        <w:rPr>
          <w:rFonts w:ascii="仿宋" w:eastAsia="仿宋" w:hAnsi="仿宋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期录用发表</w:t>
      </w:r>
    </w:p>
    <w:p w14:paraId="19FACF6F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</w:t>
      </w:r>
      <w:r w:rsidRPr="00500D19">
        <w:rPr>
          <w:rFonts w:ascii="仿宋" w:eastAsia="仿宋" w:hAnsi="仿宋"/>
          <w:color w:val="333333"/>
          <w:sz w:val="28"/>
          <w:szCs w:val="28"/>
        </w:rPr>
        <w:t>VR</w:t>
      </w:r>
      <w:r>
        <w:rPr>
          <w:rFonts w:ascii="仿宋" w:eastAsia="仿宋" w:hAnsi="仿宋" w:hint="eastAsia"/>
          <w:color w:val="333333"/>
          <w:sz w:val="28"/>
          <w:szCs w:val="28"/>
        </w:rPr>
        <w:t>助力综合实践课教学——传统文化和革命文化主题》获天津市基础教育“创新论文”评选区级一等奖</w:t>
      </w:r>
    </w:p>
    <w:p w14:paraId="45F49BD5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《“互联网”理念下的高中物理教学模式探究》发表在“教育科学”杂志上</w:t>
      </w:r>
    </w:p>
    <w:p w14:paraId="540B114B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《提高中学物理教学质量方法与途径》发表在“教师教育论坛”杂志上</w:t>
      </w:r>
    </w:p>
    <w:p w14:paraId="47A35F0F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《初中物理教学中学生实验能力的培养》发表在“今天”杂志上</w:t>
      </w:r>
    </w:p>
    <w:p w14:paraId="6182A31B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《基于信息技术培养中学生数学素养的教学研究》</w:t>
      </w:r>
      <w:bookmarkStart w:id="0" w:name="_Hlk56275604"/>
      <w:r>
        <w:rPr>
          <w:rFonts w:ascii="仿宋" w:eastAsia="仿宋" w:hAnsi="仿宋" w:hint="eastAsia"/>
          <w:color w:val="333333"/>
          <w:sz w:val="28"/>
          <w:szCs w:val="28"/>
        </w:rPr>
        <w:t>获天津市基础教育“创新论文”评选区级三等奖</w:t>
      </w:r>
    </w:p>
    <w:bookmarkEnd w:id="0"/>
    <w:p w14:paraId="6BB828C9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《教育信息化的发展》获天津市基础教育“创新论文”评选区级三等奖</w:t>
      </w:r>
    </w:p>
    <w:p w14:paraId="13018907" w14:textId="4BAFD41C" w:rsidR="005D33DA" w:rsidRDefault="00A4237F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</w:t>
      </w:r>
      <w:r>
        <w:rPr>
          <w:rFonts w:ascii="仿宋" w:eastAsia="仿宋" w:hAnsi="仿宋"/>
          <w:color w:val="333333"/>
          <w:sz w:val="28"/>
          <w:szCs w:val="28"/>
        </w:rPr>
        <w:t>.</w:t>
      </w:r>
      <w:r w:rsidR="005D33DA">
        <w:rPr>
          <w:rFonts w:ascii="仿宋" w:eastAsia="仿宋" w:hAnsi="仿宋" w:hint="eastAsia"/>
          <w:color w:val="333333"/>
          <w:sz w:val="28"/>
          <w:szCs w:val="28"/>
        </w:rPr>
        <w:t>获奖课</w:t>
      </w:r>
    </w:p>
    <w:p w14:paraId="3CF29B7F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《小小制作——传感器的综合应用》获2</w:t>
      </w:r>
      <w:r>
        <w:rPr>
          <w:rFonts w:ascii="仿宋" w:eastAsia="仿宋" w:hAnsi="仿宋"/>
          <w:color w:val="333333"/>
          <w:sz w:val="28"/>
          <w:szCs w:val="28"/>
        </w:rPr>
        <w:t>019</w:t>
      </w:r>
      <w:r>
        <w:rPr>
          <w:rFonts w:ascii="仿宋" w:eastAsia="仿宋" w:hAnsi="仿宋" w:hint="eastAsia"/>
          <w:color w:val="333333"/>
          <w:sz w:val="28"/>
          <w:szCs w:val="28"/>
        </w:rPr>
        <w:t>年新媒体新技术全国中小学创新课堂教学实践观摩课评比一等奖</w:t>
      </w:r>
    </w:p>
    <w:p w14:paraId="42443BB1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lastRenderedPageBreak/>
        <w:t>《相似三角形专题复习——一线三等角模型及应用》获河北区第十七届“百节创新教育优秀课”活动评选一等奖</w:t>
      </w:r>
    </w:p>
    <w:p w14:paraId="4EB2C5FF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《千年长河——京杭大运河上的文化地标》</w:t>
      </w:r>
      <w:bookmarkStart w:id="1" w:name="_Hlk56276050"/>
      <w:r>
        <w:rPr>
          <w:rFonts w:ascii="仿宋" w:eastAsia="仿宋" w:hAnsi="仿宋" w:hint="eastAsia"/>
          <w:color w:val="333333"/>
          <w:sz w:val="28"/>
          <w:szCs w:val="28"/>
        </w:rPr>
        <w:t>获天津市中小学精品微课程视频征集遴选活动区级一等奖</w:t>
      </w:r>
    </w:p>
    <w:bookmarkEnd w:id="1"/>
    <w:p w14:paraId="3B62B987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《关于废旧电池回收利用的研究》获天津市中小学精品微课程视频征集遴选活动区级二等奖</w:t>
      </w:r>
    </w:p>
    <w:p w14:paraId="55744D7A" w14:textId="324ADEB1" w:rsidR="005D33DA" w:rsidRDefault="00A4237F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3</w:t>
      </w:r>
      <w:r>
        <w:rPr>
          <w:rFonts w:ascii="仿宋" w:eastAsia="仿宋" w:hAnsi="仿宋"/>
          <w:color w:val="333333"/>
          <w:sz w:val="28"/>
          <w:szCs w:val="28"/>
        </w:rPr>
        <w:t>.</w:t>
      </w:r>
      <w:r w:rsidR="005D33DA">
        <w:rPr>
          <w:rFonts w:ascii="仿宋" w:eastAsia="仿宋" w:hAnsi="仿宋" w:hint="eastAsia"/>
          <w:color w:val="333333"/>
          <w:sz w:val="28"/>
          <w:szCs w:val="28"/>
        </w:rPr>
        <w:t>学生获奖</w:t>
      </w:r>
    </w:p>
    <w:p w14:paraId="69CD2E90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天津市第十九届中小学电脑制作评比1</w:t>
      </w:r>
      <w:r>
        <w:rPr>
          <w:rFonts w:ascii="仿宋" w:eastAsia="仿宋" w:hAnsi="仿宋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人获奖</w:t>
      </w:r>
    </w:p>
    <w:p w14:paraId="4238EE90" w14:textId="05EE0646" w:rsidR="005D33DA" w:rsidRDefault="005D33DA" w:rsidP="005D33DA">
      <w:pPr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28"/>
          <w:szCs w:val="28"/>
          <w:shd w:val="clear" w:color="auto" w:fill="FFFFFF"/>
        </w:rPr>
        <w:t>四．课题研究成果代表作</w:t>
      </w:r>
    </w:p>
    <w:p w14:paraId="3EE78925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</w:t>
      </w:r>
      <w:r w:rsidRPr="00500D19">
        <w:rPr>
          <w:rFonts w:ascii="仿宋" w:eastAsia="仿宋" w:hAnsi="仿宋"/>
          <w:color w:val="333333"/>
          <w:sz w:val="28"/>
          <w:szCs w:val="28"/>
        </w:rPr>
        <w:t>基于核心素养的VR综合实践课教学思考</w:t>
      </w:r>
      <w:r>
        <w:rPr>
          <w:rFonts w:ascii="仿宋" w:eastAsia="仿宋" w:hAnsi="仿宋" w:hint="eastAsia"/>
          <w:color w:val="333333"/>
          <w:sz w:val="28"/>
          <w:szCs w:val="28"/>
        </w:rPr>
        <w:t>》、《传统文化主题的综合实践课——北运河上的文化地标》被《中国重要会议论文全文数据库》2</w:t>
      </w:r>
      <w:r>
        <w:rPr>
          <w:rFonts w:ascii="仿宋" w:eastAsia="仿宋" w:hAnsi="仿宋"/>
          <w:color w:val="333333"/>
          <w:sz w:val="28"/>
          <w:szCs w:val="28"/>
        </w:rPr>
        <w:t>019</w:t>
      </w:r>
      <w:r>
        <w:rPr>
          <w:rFonts w:ascii="仿宋" w:eastAsia="仿宋" w:hAnsi="仿宋" w:hint="eastAsia"/>
          <w:color w:val="333333"/>
          <w:sz w:val="28"/>
          <w:szCs w:val="28"/>
        </w:rPr>
        <w:t>年0</w:t>
      </w:r>
      <w:r>
        <w:rPr>
          <w:rFonts w:ascii="仿宋" w:eastAsia="仿宋" w:hAnsi="仿宋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卷0</w:t>
      </w:r>
      <w:r>
        <w:rPr>
          <w:rFonts w:ascii="仿宋" w:eastAsia="仿宋" w:hAnsi="仿宋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期录用发表</w:t>
      </w:r>
    </w:p>
    <w:p w14:paraId="5385282E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</w:t>
      </w:r>
      <w:r w:rsidRPr="00500D19">
        <w:rPr>
          <w:rFonts w:ascii="仿宋" w:eastAsia="仿宋" w:hAnsi="仿宋"/>
          <w:color w:val="333333"/>
          <w:sz w:val="28"/>
          <w:szCs w:val="28"/>
        </w:rPr>
        <w:t>VR</w:t>
      </w:r>
      <w:r>
        <w:rPr>
          <w:rFonts w:ascii="仿宋" w:eastAsia="仿宋" w:hAnsi="仿宋" w:hint="eastAsia"/>
          <w:color w:val="333333"/>
          <w:sz w:val="28"/>
          <w:szCs w:val="28"/>
        </w:rPr>
        <w:t>助力综合实践课教学——传统文化和革命文化主题》获天津市基础教育“创新论文”评选区级一等奖</w:t>
      </w:r>
    </w:p>
    <w:p w14:paraId="36636173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《“互联网”理念下的高中物理教学模式探究》发表在“教育科学”杂志上</w:t>
      </w:r>
    </w:p>
    <w:p w14:paraId="57773D25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《基于信息技术培养中学生数学素养的教学研究》获天津市基础教育“创新论文”评选区级三等奖</w:t>
      </w:r>
    </w:p>
    <w:p w14:paraId="6751A4F3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（2）获奖课</w:t>
      </w:r>
    </w:p>
    <w:p w14:paraId="4231F377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《小小制作——传感器的综合应用》获2</w:t>
      </w:r>
      <w:r>
        <w:rPr>
          <w:rFonts w:ascii="仿宋" w:eastAsia="仿宋" w:hAnsi="仿宋"/>
          <w:color w:val="333333"/>
          <w:sz w:val="28"/>
          <w:szCs w:val="28"/>
        </w:rPr>
        <w:t>019</w:t>
      </w:r>
      <w:r>
        <w:rPr>
          <w:rFonts w:ascii="仿宋" w:eastAsia="仿宋" w:hAnsi="仿宋" w:hint="eastAsia"/>
          <w:color w:val="333333"/>
          <w:sz w:val="28"/>
          <w:szCs w:val="28"/>
        </w:rPr>
        <w:t>年新媒体新技术全国中小学创新课堂教学实践观摩课评比一等奖</w:t>
      </w:r>
    </w:p>
    <w:p w14:paraId="1155F95F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lastRenderedPageBreak/>
        <w:t>《相似三角形专题复习——一线三等角模型及应用》获河北区第十七届“百节创新教育优秀课”活动评选一等奖</w:t>
      </w:r>
    </w:p>
    <w:p w14:paraId="2A4C5C86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《千年长河——京杭大运河上的文化地标》获天津市中小学精品微课程视频征集遴选活动区级一等奖</w:t>
      </w:r>
    </w:p>
    <w:p w14:paraId="4E863E32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《关于废旧电池回收利用的研究》获天津市中小学精品微课程视频征集遴选活动区级二等奖</w:t>
      </w:r>
    </w:p>
    <w:p w14:paraId="0F0CE2E0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（3）学生获奖</w:t>
      </w:r>
    </w:p>
    <w:p w14:paraId="7C6875A0" w14:textId="77777777" w:rsidR="005D33DA" w:rsidRDefault="005D33DA" w:rsidP="005D33DA">
      <w:pPr>
        <w:pStyle w:val="a4"/>
        <w:shd w:val="clear" w:color="auto" w:fill="FFFFFF"/>
        <w:spacing w:before="0" w:beforeAutospacing="0" w:after="75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天津市第十九届中小学电脑制作评比1</w:t>
      </w:r>
      <w:r>
        <w:rPr>
          <w:rFonts w:ascii="仿宋" w:eastAsia="仿宋" w:hAnsi="仿宋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人获奖</w:t>
      </w:r>
    </w:p>
    <w:p w14:paraId="17735744" w14:textId="77777777" w:rsidR="005D33DA" w:rsidRPr="005D33DA" w:rsidRDefault="005D33DA" w:rsidP="005D33DA">
      <w:pPr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</w:p>
    <w:p w14:paraId="18C45975" w14:textId="77777777" w:rsidR="005D33DA" w:rsidRDefault="005D33DA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</w:p>
    <w:p w14:paraId="6B414870" w14:textId="77777777" w:rsidR="00BA04A3" w:rsidRDefault="00BA04A3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</w:p>
    <w:p w14:paraId="07628E1F" w14:textId="77777777" w:rsidR="002A4F82" w:rsidRPr="001826DB" w:rsidRDefault="002A4F82" w:rsidP="001C56CA">
      <w:pPr>
        <w:ind w:left="560"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</w:p>
    <w:p w14:paraId="1F05E1AA" w14:textId="77777777" w:rsidR="00CE09F1" w:rsidRPr="00CE09F1" w:rsidRDefault="00CE09F1" w:rsidP="000B2D79">
      <w:pPr>
        <w:ind w:left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</w:p>
    <w:p w14:paraId="37429FB1" w14:textId="25E7453A" w:rsidR="00E47035" w:rsidRPr="00943094" w:rsidRDefault="00E47035" w:rsidP="00E47035">
      <w:pPr>
        <w:ind w:firstLineChars="200" w:firstLine="560"/>
        <w:rPr>
          <w:rFonts w:ascii="仿宋" w:eastAsia="仿宋" w:hAnsi="仿宋"/>
          <w:color w:val="262626"/>
          <w:sz w:val="28"/>
          <w:szCs w:val="28"/>
          <w:shd w:val="clear" w:color="auto" w:fill="FFFFFF"/>
        </w:rPr>
      </w:pPr>
    </w:p>
    <w:p w14:paraId="11F51EF2" w14:textId="77777777" w:rsidR="00E47035" w:rsidRPr="00943094" w:rsidRDefault="00E47035" w:rsidP="00E47035">
      <w:pPr>
        <w:rPr>
          <w:rFonts w:ascii="仿宋" w:eastAsia="仿宋" w:hAnsi="仿宋"/>
          <w:sz w:val="28"/>
          <w:szCs w:val="28"/>
        </w:rPr>
      </w:pPr>
    </w:p>
    <w:p w14:paraId="02FE2900" w14:textId="77777777" w:rsidR="00AC620F" w:rsidRDefault="000E3C30"/>
    <w:sectPr w:rsidR="00AC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02CB7" w14:textId="77777777" w:rsidR="000E3C30" w:rsidRDefault="000E3C30" w:rsidP="00A4237F">
      <w:r>
        <w:separator/>
      </w:r>
    </w:p>
  </w:endnote>
  <w:endnote w:type="continuationSeparator" w:id="0">
    <w:p w14:paraId="431D4B60" w14:textId="77777777" w:rsidR="000E3C30" w:rsidRDefault="000E3C30" w:rsidP="00A4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F6F8" w14:textId="77777777" w:rsidR="000E3C30" w:rsidRDefault="000E3C30" w:rsidP="00A4237F">
      <w:r>
        <w:separator/>
      </w:r>
    </w:p>
  </w:footnote>
  <w:footnote w:type="continuationSeparator" w:id="0">
    <w:p w14:paraId="07EA813D" w14:textId="77777777" w:rsidR="000E3C30" w:rsidRDefault="000E3C30" w:rsidP="00A4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83D41"/>
    <w:multiLevelType w:val="hybridMultilevel"/>
    <w:tmpl w:val="13A4E65C"/>
    <w:lvl w:ilvl="0" w:tplc="BCC8CF2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35"/>
    <w:rsid w:val="0002602E"/>
    <w:rsid w:val="000B2D79"/>
    <w:rsid w:val="000E3C30"/>
    <w:rsid w:val="001826DB"/>
    <w:rsid w:val="001A2173"/>
    <w:rsid w:val="001C56CA"/>
    <w:rsid w:val="0021671C"/>
    <w:rsid w:val="002A4F82"/>
    <w:rsid w:val="002B1BC6"/>
    <w:rsid w:val="002D78F4"/>
    <w:rsid w:val="003177AC"/>
    <w:rsid w:val="00345156"/>
    <w:rsid w:val="00367310"/>
    <w:rsid w:val="003844EE"/>
    <w:rsid w:val="00585B7B"/>
    <w:rsid w:val="005D33DA"/>
    <w:rsid w:val="006161B3"/>
    <w:rsid w:val="006D6BB8"/>
    <w:rsid w:val="007D4A2E"/>
    <w:rsid w:val="0094633C"/>
    <w:rsid w:val="00A4237F"/>
    <w:rsid w:val="00BA04A3"/>
    <w:rsid w:val="00CE09F1"/>
    <w:rsid w:val="00D450B3"/>
    <w:rsid w:val="00E47035"/>
    <w:rsid w:val="00F06604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8BCC8"/>
  <w15:chartTrackingRefBased/>
  <w15:docId w15:val="{042B88A1-59C8-4FD0-9D84-4ABA310E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79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84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23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2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Gabri</dc:creator>
  <cp:keywords/>
  <dc:description/>
  <cp:lastModifiedBy>Xue Gabri</cp:lastModifiedBy>
  <cp:revision>21</cp:revision>
  <dcterms:created xsi:type="dcterms:W3CDTF">2020-11-14T12:16:00Z</dcterms:created>
  <dcterms:modified xsi:type="dcterms:W3CDTF">2020-11-14T14:21:00Z</dcterms:modified>
</cp:coreProperties>
</file>