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2245"/>
      </w:tblGrid>
      <w:tr w:rsidR="00550128">
        <w:trPr>
          <w:trHeight w:hRule="exact" w:val="624"/>
        </w:trPr>
        <w:tc>
          <w:tcPr>
            <w:tcW w:w="1668" w:type="dxa"/>
            <w:vAlign w:val="center"/>
          </w:tcPr>
          <w:p w:rsidR="00550128" w:rsidRDefault="00204999">
            <w:pPr>
              <w:rPr>
                <w:sz w:val="28"/>
              </w:rPr>
            </w:pPr>
            <w:r>
              <w:rPr>
                <w:rFonts w:hint="eastAsia"/>
                <w:sz w:val="28"/>
              </w:rPr>
              <w:t>课题批准号</w:t>
            </w:r>
          </w:p>
        </w:tc>
        <w:tc>
          <w:tcPr>
            <w:tcW w:w="2245" w:type="dxa"/>
            <w:vAlign w:val="center"/>
          </w:tcPr>
          <w:p w:rsidR="00550128" w:rsidRDefault="00204999">
            <w:pPr>
              <w:rPr>
                <w:sz w:val="28"/>
              </w:rPr>
            </w:pPr>
            <w:r>
              <w:rPr>
                <w:rFonts w:ascii="宋体" w:hAnsi="宋体" w:cs="宋体" w:hint="eastAsia"/>
                <w:b/>
                <w:sz w:val="28"/>
                <w:szCs w:val="28"/>
              </w:rPr>
              <w:t>171201220095</w:t>
            </w:r>
          </w:p>
        </w:tc>
      </w:tr>
    </w:tbl>
    <w:p w:rsidR="00550128" w:rsidRDefault="00550128"/>
    <w:p w:rsidR="00550128" w:rsidRDefault="00550128"/>
    <w:p w:rsidR="00550128" w:rsidRDefault="00550128"/>
    <w:p w:rsidR="00550128" w:rsidRDefault="00550128">
      <w:pPr>
        <w:rPr>
          <w:sz w:val="28"/>
          <w:szCs w:val="28"/>
        </w:rPr>
      </w:pPr>
    </w:p>
    <w:p w:rsidR="00550128" w:rsidRDefault="00550128">
      <w:pPr>
        <w:rPr>
          <w:sz w:val="44"/>
          <w:szCs w:val="44"/>
        </w:rPr>
      </w:pPr>
    </w:p>
    <w:p w:rsidR="00550128" w:rsidRDefault="00204999">
      <w:pPr>
        <w:jc w:val="center"/>
        <w:rPr>
          <w:rFonts w:ascii="宋体" w:hAnsi="宋体" w:cs="宋体"/>
          <w:color w:val="444444"/>
          <w:sz w:val="32"/>
          <w:szCs w:val="32"/>
          <w:shd w:val="clear" w:color="auto" w:fill="FFFFFF"/>
        </w:rPr>
      </w:pPr>
      <w:r>
        <w:rPr>
          <w:rFonts w:ascii="宋体" w:hAnsi="宋体" w:cs="宋体" w:hint="eastAsia"/>
          <w:color w:val="444444"/>
          <w:sz w:val="32"/>
          <w:szCs w:val="32"/>
          <w:shd w:val="clear" w:color="auto" w:fill="FFFFFF"/>
        </w:rPr>
        <w:t>在“勤趣”课堂教学中有效利用信息技术手段的研究</w:t>
      </w:r>
    </w:p>
    <w:p w:rsidR="00550128" w:rsidRDefault="00204999">
      <w:pPr>
        <w:jc w:val="center"/>
        <w:rPr>
          <w:b/>
          <w:sz w:val="32"/>
          <w:szCs w:val="32"/>
        </w:rPr>
      </w:pPr>
      <w:proofErr w:type="gramStart"/>
      <w:r>
        <w:rPr>
          <w:rFonts w:hint="eastAsia"/>
          <w:b/>
          <w:sz w:val="32"/>
          <w:szCs w:val="32"/>
        </w:rPr>
        <w:t>研</w:t>
      </w:r>
      <w:proofErr w:type="gramEnd"/>
      <w:r>
        <w:rPr>
          <w:rFonts w:hint="eastAsia"/>
          <w:b/>
          <w:sz w:val="32"/>
          <w:szCs w:val="32"/>
        </w:rPr>
        <w:t xml:space="preserve"> </w:t>
      </w:r>
      <w:r>
        <w:rPr>
          <w:rFonts w:hint="eastAsia"/>
          <w:b/>
          <w:sz w:val="32"/>
          <w:szCs w:val="32"/>
        </w:rPr>
        <w:t>究</w:t>
      </w:r>
      <w:r>
        <w:rPr>
          <w:rFonts w:hint="eastAsia"/>
          <w:b/>
          <w:sz w:val="32"/>
          <w:szCs w:val="32"/>
        </w:rPr>
        <w:t xml:space="preserve"> </w:t>
      </w:r>
      <w:r>
        <w:rPr>
          <w:rFonts w:hint="eastAsia"/>
          <w:b/>
          <w:sz w:val="32"/>
          <w:szCs w:val="32"/>
        </w:rPr>
        <w:t>报</w:t>
      </w:r>
      <w:r>
        <w:rPr>
          <w:rFonts w:hint="eastAsia"/>
          <w:b/>
          <w:sz w:val="32"/>
          <w:szCs w:val="32"/>
        </w:rPr>
        <w:t xml:space="preserve"> </w:t>
      </w:r>
      <w:r>
        <w:rPr>
          <w:rFonts w:hint="eastAsia"/>
          <w:b/>
          <w:sz w:val="32"/>
          <w:szCs w:val="32"/>
        </w:rPr>
        <w:t>告</w:t>
      </w:r>
    </w:p>
    <w:p w:rsidR="00550128" w:rsidRDefault="00550128">
      <w:pPr>
        <w:jc w:val="center"/>
        <w:rPr>
          <w:sz w:val="44"/>
          <w:szCs w:val="44"/>
        </w:rPr>
      </w:pPr>
    </w:p>
    <w:p w:rsidR="00550128" w:rsidRDefault="00550128">
      <w:pPr>
        <w:jc w:val="center"/>
        <w:rPr>
          <w:sz w:val="84"/>
        </w:rPr>
      </w:pPr>
    </w:p>
    <w:p w:rsidR="00550128" w:rsidRDefault="00550128">
      <w:pPr>
        <w:jc w:val="center"/>
        <w:rPr>
          <w:sz w:val="84"/>
        </w:rPr>
      </w:pPr>
    </w:p>
    <w:p w:rsidR="00550128" w:rsidRDefault="00550128">
      <w:pPr>
        <w:jc w:val="center"/>
        <w:rPr>
          <w:sz w:val="84"/>
        </w:rPr>
      </w:pPr>
    </w:p>
    <w:p w:rsidR="00550128" w:rsidRDefault="00550128">
      <w:pPr>
        <w:jc w:val="center"/>
        <w:rPr>
          <w:sz w:val="84"/>
        </w:rPr>
      </w:pPr>
    </w:p>
    <w:p w:rsidR="00550128" w:rsidRDefault="00204999">
      <w:pPr>
        <w:ind w:firstLineChars="500" w:firstLine="1400"/>
        <w:rPr>
          <w:sz w:val="28"/>
          <w:szCs w:val="28"/>
        </w:rPr>
      </w:pPr>
      <w:r>
        <w:rPr>
          <w:rFonts w:hint="eastAsia"/>
          <w:sz w:val="28"/>
          <w:szCs w:val="28"/>
        </w:rPr>
        <w:t>课</w:t>
      </w:r>
      <w:r>
        <w:rPr>
          <w:rFonts w:hint="eastAsia"/>
          <w:sz w:val="28"/>
          <w:szCs w:val="28"/>
        </w:rPr>
        <w:t xml:space="preserve"> </w:t>
      </w:r>
      <w:r>
        <w:rPr>
          <w:rFonts w:hint="eastAsia"/>
          <w:sz w:val="28"/>
          <w:szCs w:val="28"/>
        </w:rPr>
        <w:t>题</w:t>
      </w:r>
      <w:r>
        <w:rPr>
          <w:rFonts w:hint="eastAsia"/>
          <w:sz w:val="28"/>
          <w:szCs w:val="28"/>
        </w:rPr>
        <w:t xml:space="preserve"> </w:t>
      </w:r>
      <w:r>
        <w:rPr>
          <w:rFonts w:hint="eastAsia"/>
          <w:sz w:val="28"/>
          <w:szCs w:val="28"/>
        </w:rPr>
        <w:t>负</w:t>
      </w:r>
      <w:r>
        <w:rPr>
          <w:rFonts w:hint="eastAsia"/>
          <w:sz w:val="28"/>
          <w:szCs w:val="28"/>
        </w:rPr>
        <w:t xml:space="preserve"> </w:t>
      </w:r>
      <w:r>
        <w:rPr>
          <w:rFonts w:hint="eastAsia"/>
          <w:sz w:val="28"/>
          <w:szCs w:val="28"/>
        </w:rPr>
        <w:t>责</w:t>
      </w:r>
      <w:r>
        <w:rPr>
          <w:rFonts w:hint="eastAsia"/>
          <w:sz w:val="28"/>
          <w:szCs w:val="28"/>
        </w:rPr>
        <w:t xml:space="preserve"> </w:t>
      </w:r>
      <w:r>
        <w:rPr>
          <w:rFonts w:hint="eastAsia"/>
          <w:sz w:val="28"/>
          <w:szCs w:val="28"/>
        </w:rPr>
        <w:t>人</w:t>
      </w:r>
      <w:r>
        <w:rPr>
          <w:rFonts w:hint="eastAsia"/>
          <w:sz w:val="28"/>
          <w:szCs w:val="28"/>
        </w:rPr>
        <w:t xml:space="preserve">  </w:t>
      </w:r>
      <w:r>
        <w:rPr>
          <w:rFonts w:hint="eastAsia"/>
          <w:sz w:val="28"/>
          <w:szCs w:val="28"/>
        </w:rPr>
        <w:t>张月辉</w:t>
      </w:r>
      <w:r>
        <w:rPr>
          <w:rFonts w:hint="eastAsia"/>
          <w:sz w:val="28"/>
          <w:szCs w:val="28"/>
        </w:rPr>
        <w:t xml:space="preserve">   </w:t>
      </w:r>
    </w:p>
    <w:p w:rsidR="00550128" w:rsidRDefault="00204999">
      <w:pPr>
        <w:ind w:firstLineChars="500" w:firstLine="1400"/>
        <w:rPr>
          <w:sz w:val="28"/>
          <w:szCs w:val="28"/>
        </w:rPr>
      </w:pPr>
      <w:r>
        <w:rPr>
          <w:rFonts w:hint="eastAsia"/>
          <w:sz w:val="28"/>
          <w:szCs w:val="28"/>
        </w:rPr>
        <w:t>工</w:t>
      </w:r>
      <w:r>
        <w:rPr>
          <w:rFonts w:hint="eastAsia"/>
          <w:sz w:val="28"/>
          <w:szCs w:val="28"/>
        </w:rPr>
        <w:t xml:space="preserve"> </w:t>
      </w:r>
      <w:r>
        <w:rPr>
          <w:rFonts w:hint="eastAsia"/>
          <w:sz w:val="28"/>
          <w:szCs w:val="28"/>
        </w:rPr>
        <w:t>作</w:t>
      </w:r>
      <w:r>
        <w:rPr>
          <w:rFonts w:hint="eastAsia"/>
          <w:sz w:val="28"/>
          <w:szCs w:val="28"/>
        </w:rPr>
        <w:t xml:space="preserve"> </w:t>
      </w:r>
      <w:r>
        <w:rPr>
          <w:rFonts w:hint="eastAsia"/>
          <w:sz w:val="28"/>
          <w:szCs w:val="28"/>
        </w:rPr>
        <w:t>单</w:t>
      </w:r>
      <w:r>
        <w:rPr>
          <w:rFonts w:hint="eastAsia"/>
          <w:sz w:val="28"/>
          <w:szCs w:val="28"/>
        </w:rPr>
        <w:t xml:space="preserve"> </w:t>
      </w:r>
      <w:r>
        <w:rPr>
          <w:rFonts w:hint="eastAsia"/>
          <w:sz w:val="28"/>
          <w:szCs w:val="28"/>
        </w:rPr>
        <w:t>位</w:t>
      </w:r>
      <w:r>
        <w:rPr>
          <w:rFonts w:hint="eastAsia"/>
          <w:sz w:val="28"/>
          <w:szCs w:val="28"/>
        </w:rPr>
        <w:t xml:space="preserve">    </w:t>
      </w:r>
      <w:r>
        <w:rPr>
          <w:rFonts w:hint="eastAsia"/>
          <w:sz w:val="28"/>
          <w:szCs w:val="28"/>
        </w:rPr>
        <w:t>天津市滨海新区大港桃李园小学</w:t>
      </w:r>
      <w:r>
        <w:rPr>
          <w:rFonts w:hint="eastAsia"/>
          <w:sz w:val="28"/>
          <w:szCs w:val="28"/>
        </w:rPr>
        <w:t xml:space="preserve">  </w:t>
      </w:r>
    </w:p>
    <w:p w:rsidR="00550128" w:rsidRDefault="00550128">
      <w:pPr>
        <w:snapToGrid w:val="0"/>
        <w:spacing w:line="360" w:lineRule="auto"/>
        <w:jc w:val="center"/>
        <w:rPr>
          <w:sz w:val="36"/>
        </w:rPr>
      </w:pPr>
    </w:p>
    <w:p w:rsidR="00550128" w:rsidRDefault="00550128">
      <w:pPr>
        <w:snapToGrid w:val="0"/>
        <w:spacing w:line="360" w:lineRule="auto"/>
        <w:jc w:val="center"/>
        <w:rPr>
          <w:sz w:val="36"/>
        </w:rPr>
      </w:pPr>
    </w:p>
    <w:p w:rsidR="00550128" w:rsidRDefault="00550128">
      <w:pPr>
        <w:snapToGrid w:val="0"/>
        <w:spacing w:line="360" w:lineRule="auto"/>
        <w:jc w:val="center"/>
        <w:rPr>
          <w:sz w:val="36"/>
        </w:rPr>
      </w:pPr>
    </w:p>
    <w:p w:rsidR="00550128" w:rsidRDefault="00550128">
      <w:pPr>
        <w:snapToGrid w:val="0"/>
        <w:spacing w:line="360" w:lineRule="auto"/>
        <w:jc w:val="center"/>
        <w:rPr>
          <w:sz w:val="36"/>
        </w:rPr>
      </w:pPr>
    </w:p>
    <w:p w:rsidR="00550128" w:rsidRDefault="00550128">
      <w:pPr>
        <w:snapToGrid w:val="0"/>
        <w:spacing w:line="360" w:lineRule="auto"/>
        <w:jc w:val="center"/>
        <w:rPr>
          <w:sz w:val="36"/>
        </w:rPr>
      </w:pPr>
    </w:p>
    <w:p w:rsidR="00550128" w:rsidRDefault="00204999">
      <w:pPr>
        <w:spacing w:line="360" w:lineRule="auto"/>
        <w:jc w:val="center"/>
        <w:rPr>
          <w:rFonts w:ascii="宋体" w:hAnsi="宋体"/>
          <w:b/>
          <w:sz w:val="24"/>
        </w:rPr>
      </w:pPr>
      <w:r>
        <w:rPr>
          <w:rFonts w:ascii="宋体" w:hAnsi="宋体" w:hint="eastAsia"/>
          <w:b/>
          <w:sz w:val="24"/>
        </w:rPr>
        <w:lastRenderedPageBreak/>
        <w:t>《在“勤趣”课堂教学中有效利用信息技术手段的研究》课题</w:t>
      </w:r>
    </w:p>
    <w:p w:rsidR="00550128" w:rsidRDefault="00204999">
      <w:pPr>
        <w:spacing w:line="360" w:lineRule="auto"/>
        <w:ind w:firstLineChars="1485" w:firstLine="3578"/>
        <w:rPr>
          <w:rFonts w:ascii="宋体" w:hAnsi="宋体"/>
          <w:b/>
          <w:sz w:val="24"/>
        </w:rPr>
      </w:pPr>
      <w:r>
        <w:rPr>
          <w:rFonts w:ascii="宋体" w:hAnsi="宋体" w:hint="eastAsia"/>
          <w:b/>
          <w:sz w:val="24"/>
        </w:rPr>
        <w:t>研究报告</w:t>
      </w:r>
    </w:p>
    <w:p w:rsidR="00550128" w:rsidRDefault="00204999">
      <w:pPr>
        <w:numPr>
          <w:ilvl w:val="0"/>
          <w:numId w:val="1"/>
        </w:numPr>
        <w:spacing w:line="360" w:lineRule="auto"/>
        <w:rPr>
          <w:rFonts w:ascii="黑体" w:eastAsia="黑体" w:hAnsi="黑体"/>
          <w:b/>
          <w:sz w:val="24"/>
        </w:rPr>
      </w:pPr>
      <w:r>
        <w:rPr>
          <w:rFonts w:ascii="黑体" w:eastAsia="黑体" w:hAnsi="黑体" w:hint="eastAsia"/>
          <w:b/>
          <w:bCs/>
          <w:sz w:val="24"/>
        </w:rPr>
        <w:t>课题</w:t>
      </w:r>
      <w:r>
        <w:rPr>
          <w:rFonts w:ascii="黑体" w:eastAsia="黑体" w:hAnsi="黑体" w:hint="eastAsia"/>
          <w:b/>
          <w:sz w:val="24"/>
        </w:rPr>
        <w:t>的提出</w:t>
      </w:r>
    </w:p>
    <w:p w:rsidR="00550128" w:rsidRDefault="00204999">
      <w:pPr>
        <w:numPr>
          <w:ilvl w:val="0"/>
          <w:numId w:val="2"/>
        </w:numPr>
        <w:spacing w:line="360" w:lineRule="auto"/>
        <w:rPr>
          <w:rFonts w:ascii="宋体" w:hAnsi="宋体"/>
          <w:b/>
          <w:sz w:val="24"/>
        </w:rPr>
      </w:pPr>
      <w:r>
        <w:rPr>
          <w:rFonts w:ascii="宋体" w:hAnsi="宋体" w:hint="eastAsia"/>
          <w:b/>
          <w:sz w:val="24"/>
        </w:rPr>
        <w:t>课题</w:t>
      </w:r>
      <w:r>
        <w:rPr>
          <w:rFonts w:ascii="宋体" w:hAnsi="宋体" w:hint="eastAsia"/>
          <w:b/>
          <w:bCs/>
          <w:sz w:val="24"/>
        </w:rPr>
        <w:t>研究的</w:t>
      </w:r>
      <w:r>
        <w:rPr>
          <w:rFonts w:ascii="宋体" w:hAnsi="宋体" w:hint="eastAsia"/>
          <w:b/>
          <w:sz w:val="24"/>
        </w:rPr>
        <w:t>背景</w:t>
      </w:r>
    </w:p>
    <w:p w:rsidR="00550128" w:rsidRDefault="00204999">
      <w:pPr>
        <w:spacing w:line="360" w:lineRule="auto"/>
        <w:ind w:firstLineChars="200" w:firstLine="480"/>
        <w:jc w:val="left"/>
        <w:rPr>
          <w:sz w:val="24"/>
        </w:rPr>
      </w:pPr>
      <w:r>
        <w:rPr>
          <w:rFonts w:hint="eastAsia"/>
          <w:sz w:val="24"/>
        </w:rPr>
        <w:t>《国家中长期教育改革和发展规划纲要（</w:t>
      </w:r>
      <w:r>
        <w:rPr>
          <w:rFonts w:hint="eastAsia"/>
          <w:sz w:val="24"/>
        </w:rPr>
        <w:t>2010-2020</w:t>
      </w:r>
      <w:r>
        <w:rPr>
          <w:rFonts w:hint="eastAsia"/>
          <w:sz w:val="24"/>
        </w:rPr>
        <w:t>）》明确指出：“提高教师应用信息技术水平，更新教学观念、改进教学方法，提高教学效果。鼓励学生利用信息手段主动学习、自主学习，增强运用信息技术分析解决问题能力。”近年来，信息技术飞速发展，电子产品、为课程、电子教材等数字化资源已经深入到学生的课堂。传统的课堂教学已经不能满足学生的学习需求，如何有效地将信息技术与教学有机融合，提高教师的教学效果成为摆在教师面前的一个期待解决的课题。</w:t>
      </w:r>
    </w:p>
    <w:p w:rsidR="00550128" w:rsidRDefault="00204999">
      <w:pPr>
        <w:spacing w:line="360" w:lineRule="auto"/>
        <w:ind w:firstLineChars="200" w:firstLine="480"/>
        <w:jc w:val="left"/>
        <w:rPr>
          <w:sz w:val="24"/>
        </w:rPr>
      </w:pPr>
      <w:r>
        <w:rPr>
          <w:rFonts w:hint="eastAsia"/>
          <w:sz w:val="24"/>
        </w:rPr>
        <w:t>我校多年以来以“勤”文化建设为特色，学校各项工作以“勤”为主线，以生为本，立</w:t>
      </w:r>
      <w:r>
        <w:rPr>
          <w:rFonts w:hint="eastAsia"/>
          <w:sz w:val="24"/>
        </w:rPr>
        <w:t>足“为学生的终生发展奠基”的办学理念，以“塑阳光教师、育知书达理健康向上的学生、创绿色生态校园”为目标，不断完善“勤”文化体系。为了提高课堂效率，减轻学生的课业负担，针对我校的生源、学情、本校的勤文化（品善于勤；书香于勤；业精于勤；体健于勤；行美于勤），我们在教学管理上进行了大胆的实践探索与研讨，逐渐形成了符合小学生认知规律，适合本校实际的教学模式，即“三勤三趣</w:t>
      </w:r>
      <w:proofErr w:type="gramStart"/>
      <w:r>
        <w:rPr>
          <w:rFonts w:hint="eastAsia"/>
          <w:sz w:val="24"/>
        </w:rPr>
        <w:t>一</w:t>
      </w:r>
      <w:proofErr w:type="gramEnd"/>
      <w:r>
        <w:rPr>
          <w:rFonts w:hint="eastAsia"/>
          <w:sz w:val="24"/>
        </w:rPr>
        <w:t>中心”。</w:t>
      </w:r>
    </w:p>
    <w:p w:rsidR="00550128" w:rsidRDefault="00204999">
      <w:pPr>
        <w:spacing w:line="360" w:lineRule="auto"/>
        <w:ind w:firstLineChars="200" w:firstLine="480"/>
        <w:jc w:val="left"/>
        <w:rPr>
          <w:sz w:val="24"/>
        </w:rPr>
      </w:pPr>
      <w:r>
        <w:rPr>
          <w:rFonts w:hint="eastAsia"/>
          <w:sz w:val="24"/>
        </w:rPr>
        <w:t>“三勤三趣</w:t>
      </w:r>
      <w:proofErr w:type="gramStart"/>
      <w:r>
        <w:rPr>
          <w:rFonts w:hint="eastAsia"/>
          <w:sz w:val="24"/>
        </w:rPr>
        <w:t>一</w:t>
      </w:r>
      <w:proofErr w:type="gramEnd"/>
      <w:r>
        <w:rPr>
          <w:rFonts w:hint="eastAsia"/>
          <w:sz w:val="24"/>
        </w:rPr>
        <w:t>中心”教学模式是指以教学目标为中心，以激趣、探趣、</w:t>
      </w:r>
      <w:proofErr w:type="gramStart"/>
      <w:r>
        <w:rPr>
          <w:rFonts w:hint="eastAsia"/>
          <w:sz w:val="24"/>
        </w:rPr>
        <w:t>延趣为</w:t>
      </w:r>
      <w:proofErr w:type="gramEnd"/>
      <w:r>
        <w:rPr>
          <w:rFonts w:hint="eastAsia"/>
          <w:sz w:val="24"/>
        </w:rPr>
        <w:t>主要教学环节，培养学生勤动脑、勤动口、勤动手的好习惯。以勤为基础，趣</w:t>
      </w:r>
      <w:r>
        <w:rPr>
          <w:rFonts w:hint="eastAsia"/>
          <w:sz w:val="24"/>
        </w:rPr>
        <w:t>为纽带，轻负高质为目标，力争让课堂充满人性化、趣味性。针对于学校</w:t>
      </w:r>
      <w:proofErr w:type="gramStart"/>
      <w:r>
        <w:rPr>
          <w:rFonts w:hint="eastAsia"/>
          <w:sz w:val="24"/>
        </w:rPr>
        <w:t>勤文化</w:t>
      </w:r>
      <w:proofErr w:type="gramEnd"/>
      <w:r>
        <w:rPr>
          <w:rFonts w:hint="eastAsia"/>
          <w:sz w:val="24"/>
        </w:rPr>
        <w:t>引领下的特色教学模式，近几年来，学校不断优化育人环境，搭建信息化教育平台。电子备课取代手写备课，电子白板进入普通教室，信息技术已飞快的速度</w:t>
      </w:r>
      <w:proofErr w:type="gramStart"/>
      <w:r>
        <w:rPr>
          <w:rFonts w:hint="eastAsia"/>
          <w:sz w:val="24"/>
        </w:rPr>
        <w:t>辐射着</w:t>
      </w:r>
      <w:proofErr w:type="gramEnd"/>
      <w:r>
        <w:rPr>
          <w:rFonts w:hint="eastAsia"/>
          <w:sz w:val="24"/>
        </w:rPr>
        <w:t>课堂教学的每个角落。基于这种现状，我们将课题确定为：在“勤趣”课堂教学中有效利用信息技术手段的研究。</w:t>
      </w:r>
    </w:p>
    <w:p w:rsidR="00550128" w:rsidRDefault="00204999">
      <w:pPr>
        <w:spacing w:line="360" w:lineRule="auto"/>
        <w:ind w:firstLineChars="200" w:firstLine="480"/>
        <w:jc w:val="left"/>
        <w:rPr>
          <w:rFonts w:ascii="宋体" w:hAnsi="宋体"/>
          <w:b/>
          <w:sz w:val="24"/>
        </w:rPr>
      </w:pPr>
      <w:r>
        <w:rPr>
          <w:rFonts w:hint="eastAsia"/>
          <w:sz w:val="24"/>
        </w:rPr>
        <w:t>为了更深的了解课题在同一领域下的研究现状，正确的把握好课题规划方向，我们在平时还查阅了大量的期刊杂志、文献专著等资料，然后从中对比发现，很多关于信息技术手段应用于课堂的研究基本上是两种模式，一种是</w:t>
      </w:r>
      <w:r>
        <w:rPr>
          <w:rFonts w:hint="eastAsia"/>
          <w:sz w:val="24"/>
        </w:rPr>
        <w:t>“大整合论”的理念，基于信息技术的与学科特点的课程研发，开创信息化教学课程；另一种</w:t>
      </w:r>
      <w:r>
        <w:rPr>
          <w:rFonts w:hint="eastAsia"/>
          <w:sz w:val="24"/>
        </w:rPr>
        <w:lastRenderedPageBreak/>
        <w:t>也是最为广泛研究的，把信息技术作为一种手段，或者是一种工具或方法融入到各个学科的教学当中，用信息技术手段解决教学应用的难题。然而针对于具有学校特色教学模式的课堂教学与信息技术手段的研究却相对很少。</w:t>
      </w:r>
    </w:p>
    <w:p w:rsidR="00550128" w:rsidRDefault="00204999">
      <w:pPr>
        <w:numPr>
          <w:ilvl w:val="0"/>
          <w:numId w:val="2"/>
        </w:numPr>
        <w:spacing w:line="360" w:lineRule="auto"/>
        <w:rPr>
          <w:rFonts w:ascii="宋体" w:hAnsi="宋体"/>
          <w:b/>
          <w:sz w:val="24"/>
        </w:rPr>
      </w:pPr>
      <w:r>
        <w:rPr>
          <w:rFonts w:ascii="宋体" w:hAnsi="宋体" w:hint="eastAsia"/>
          <w:b/>
          <w:sz w:val="24"/>
        </w:rPr>
        <w:t>课题研究的目的和意义</w:t>
      </w:r>
    </w:p>
    <w:p w:rsidR="00550128" w:rsidRDefault="00204999">
      <w:pPr>
        <w:tabs>
          <w:tab w:val="left" w:pos="312"/>
        </w:tabs>
        <w:spacing w:line="360" w:lineRule="auto"/>
        <w:rPr>
          <w:rFonts w:ascii="宋体" w:hAnsi="宋体"/>
          <w:b/>
          <w:sz w:val="24"/>
        </w:rPr>
      </w:pPr>
      <w:r>
        <w:rPr>
          <w:rFonts w:ascii="宋体" w:hAnsi="宋体" w:hint="eastAsia"/>
          <w:b/>
          <w:sz w:val="24"/>
        </w:rPr>
        <w:t>目的：</w:t>
      </w:r>
    </w:p>
    <w:p w:rsidR="00550128" w:rsidRDefault="0020499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）通过课题研究，如何充分发挥学生“勤趣”教学模式中主动性、积极性，使学生在学习过程中真正成为信息加工的主体。</w:t>
      </w:r>
      <w:r>
        <w:rPr>
          <w:rFonts w:ascii="宋体" w:hAnsi="宋体" w:hint="eastAsia"/>
          <w:sz w:val="24"/>
        </w:rPr>
        <w:t>   </w:t>
      </w:r>
    </w:p>
    <w:p w:rsidR="00550128" w:rsidRDefault="0020499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）通过课题研究，怎样充分利用信息手段、促进信息技术与各学科在“勤趣”教学中的应</w:t>
      </w:r>
      <w:r>
        <w:rPr>
          <w:rFonts w:ascii="宋体" w:hAnsi="宋体" w:hint="eastAsia"/>
          <w:sz w:val="24"/>
        </w:rPr>
        <w:t>用，提高我校的教学水平。</w:t>
      </w:r>
      <w:r>
        <w:rPr>
          <w:rFonts w:ascii="宋体" w:hAnsi="宋体" w:hint="eastAsia"/>
          <w:sz w:val="24"/>
        </w:rPr>
        <w:t>  </w:t>
      </w:r>
    </w:p>
    <w:p w:rsidR="00550128" w:rsidRDefault="0020499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）通过课题研究，形成具有我校特色的信息“勤趣”课堂，逐步培养一支能综合运用信息技术进行学科教学的师资力量。</w:t>
      </w:r>
    </w:p>
    <w:p w:rsidR="00550128" w:rsidRDefault="00204999">
      <w:pPr>
        <w:numPr>
          <w:ilvl w:val="0"/>
          <w:numId w:val="3"/>
        </w:numPr>
        <w:spacing w:line="360" w:lineRule="auto"/>
        <w:ind w:firstLineChars="200" w:firstLine="480"/>
        <w:rPr>
          <w:sz w:val="24"/>
        </w:rPr>
      </w:pPr>
      <w:r>
        <w:rPr>
          <w:sz w:val="24"/>
        </w:rPr>
        <w:t>通过本课题的研究，探索适合本学校发展的</w:t>
      </w:r>
      <w:r>
        <w:rPr>
          <w:rFonts w:hint="eastAsia"/>
          <w:sz w:val="24"/>
        </w:rPr>
        <w:t>学科教学与信息技术融合</w:t>
      </w:r>
      <w:r>
        <w:rPr>
          <w:sz w:val="24"/>
        </w:rPr>
        <w:t>的教学方式，积累成功经验和案例，使之更广泛地普及提供借鉴。</w:t>
      </w:r>
    </w:p>
    <w:p w:rsidR="00550128" w:rsidRDefault="00204999">
      <w:pPr>
        <w:numPr>
          <w:ilvl w:val="0"/>
          <w:numId w:val="3"/>
        </w:numPr>
        <w:spacing w:line="360" w:lineRule="auto"/>
        <w:ind w:firstLineChars="200" w:firstLine="480"/>
        <w:rPr>
          <w:rFonts w:ascii="宋体" w:hAnsi="宋体"/>
          <w:sz w:val="24"/>
        </w:rPr>
      </w:pPr>
      <w:r>
        <w:rPr>
          <w:sz w:val="24"/>
        </w:rPr>
        <w:t>构建开放式的</w:t>
      </w:r>
      <w:r>
        <w:rPr>
          <w:rFonts w:hint="eastAsia"/>
          <w:sz w:val="24"/>
        </w:rPr>
        <w:t>“勤趣”</w:t>
      </w:r>
      <w:r>
        <w:rPr>
          <w:sz w:val="24"/>
        </w:rPr>
        <w:t>教育教学模式，丰富</w:t>
      </w:r>
      <w:r>
        <w:rPr>
          <w:rFonts w:hint="eastAsia"/>
          <w:sz w:val="24"/>
        </w:rPr>
        <w:t>课堂</w:t>
      </w:r>
      <w:r>
        <w:rPr>
          <w:sz w:val="24"/>
        </w:rPr>
        <w:t>内外形式和内涵，</w:t>
      </w:r>
      <w:r>
        <w:rPr>
          <w:rFonts w:hint="eastAsia"/>
          <w:sz w:val="24"/>
        </w:rPr>
        <w:t>打造趣味性、创新型、探究性的</w:t>
      </w:r>
      <w:r>
        <w:rPr>
          <w:sz w:val="24"/>
        </w:rPr>
        <w:t>魅力课堂。</w:t>
      </w:r>
      <w:r>
        <w:rPr>
          <w:sz w:val="24"/>
        </w:rPr>
        <w:t xml:space="preserve"> </w:t>
      </w:r>
    </w:p>
    <w:p w:rsidR="00550128" w:rsidRDefault="00550128">
      <w:pPr>
        <w:spacing w:line="360" w:lineRule="auto"/>
        <w:rPr>
          <w:rFonts w:ascii="宋体" w:hAnsi="宋体"/>
          <w:sz w:val="24"/>
        </w:rPr>
      </w:pPr>
    </w:p>
    <w:p w:rsidR="00550128" w:rsidRDefault="00204999">
      <w:pPr>
        <w:tabs>
          <w:tab w:val="left" w:pos="312"/>
        </w:tabs>
        <w:spacing w:line="360" w:lineRule="auto"/>
        <w:rPr>
          <w:rFonts w:ascii="宋体" w:hAnsi="宋体"/>
          <w:b/>
          <w:sz w:val="24"/>
        </w:rPr>
      </w:pPr>
      <w:r>
        <w:rPr>
          <w:rFonts w:ascii="宋体" w:hAnsi="宋体" w:hint="eastAsia"/>
          <w:b/>
          <w:sz w:val="24"/>
        </w:rPr>
        <w:t>意义：</w:t>
      </w:r>
    </w:p>
    <w:p w:rsidR="00550128" w:rsidRDefault="00204999">
      <w:pPr>
        <w:spacing w:line="360" w:lineRule="auto"/>
        <w:ind w:firstLineChars="200" w:firstLine="480"/>
        <w:rPr>
          <w:sz w:val="24"/>
        </w:rPr>
      </w:pPr>
      <w:r>
        <w:rPr>
          <w:rFonts w:hint="eastAsia"/>
          <w:sz w:val="24"/>
        </w:rPr>
        <w:t>在“勤趣”课堂教学中有效利用信息技术手段的研究并不是纸上谈兵，它具有极强的教育意义。本课题的创新之处在于：教师如何把“信息技术”和“勤趣”特色教学模式有机结合起来，把小学各学科与信息技术统一起来，完善新的现代教育教学理念，利用信息技术教学与传统教学的互补理论和方法，探索教育信息化环境下的</w:t>
      </w:r>
      <w:proofErr w:type="gramStart"/>
      <w:r>
        <w:rPr>
          <w:rFonts w:hint="eastAsia"/>
          <w:sz w:val="24"/>
        </w:rPr>
        <w:t>最佳教育</w:t>
      </w:r>
      <w:proofErr w:type="gramEnd"/>
      <w:r>
        <w:rPr>
          <w:rFonts w:hint="eastAsia"/>
          <w:sz w:val="24"/>
        </w:rPr>
        <w:t>教学模式。</w:t>
      </w:r>
    </w:p>
    <w:p w:rsidR="00550128" w:rsidRDefault="00204999">
      <w:pPr>
        <w:spacing w:line="360" w:lineRule="auto"/>
        <w:ind w:firstLineChars="200" w:firstLine="480"/>
        <w:rPr>
          <w:sz w:val="24"/>
        </w:rPr>
      </w:pPr>
      <w:r>
        <w:rPr>
          <w:rFonts w:hint="eastAsia"/>
          <w:sz w:val="24"/>
        </w:rPr>
        <w:t>意义在于：如何充分利用信息技术教学的优势，结合我校特色的“勤趣”课堂教学模式，进行最有效的融合。通过本课题的研究，能够解决信息化环境下，教师如何进行三趣的教学设计，如何培养三勤的教学过程，如何有效实施</w:t>
      </w:r>
      <w:proofErr w:type="gramStart"/>
      <w:r>
        <w:rPr>
          <w:rFonts w:hint="eastAsia"/>
          <w:sz w:val="24"/>
        </w:rPr>
        <w:t>一</w:t>
      </w:r>
      <w:proofErr w:type="gramEnd"/>
      <w:r>
        <w:rPr>
          <w:rFonts w:hint="eastAsia"/>
          <w:sz w:val="24"/>
        </w:rPr>
        <w:t>中</w:t>
      </w:r>
      <w:r>
        <w:rPr>
          <w:rFonts w:hint="eastAsia"/>
          <w:sz w:val="24"/>
        </w:rPr>
        <w:t>心教学目标，从而更加有利于培养学生的创新精神和创新能力，具有鲜明的时代意义。</w:t>
      </w:r>
    </w:p>
    <w:p w:rsidR="00550128" w:rsidRDefault="00204999">
      <w:pPr>
        <w:spacing w:line="360" w:lineRule="auto"/>
        <w:ind w:firstLineChars="200" w:firstLine="480"/>
        <w:rPr>
          <w:sz w:val="24"/>
        </w:rPr>
      </w:pPr>
      <w:r>
        <w:rPr>
          <w:rFonts w:hint="eastAsia"/>
          <w:sz w:val="24"/>
        </w:rPr>
        <w:t>其次这一课题有其较高的应用价值：</w:t>
      </w:r>
    </w:p>
    <w:p w:rsidR="00550128" w:rsidRDefault="00204999">
      <w:pPr>
        <w:numPr>
          <w:ilvl w:val="0"/>
          <w:numId w:val="4"/>
        </w:numPr>
        <w:spacing w:line="360" w:lineRule="auto"/>
        <w:ind w:firstLineChars="200" w:firstLine="480"/>
        <w:rPr>
          <w:sz w:val="24"/>
        </w:rPr>
      </w:pPr>
      <w:r>
        <w:rPr>
          <w:rFonts w:hint="eastAsia"/>
          <w:sz w:val="24"/>
        </w:rPr>
        <w:t>通过课题的研究与实践，总结并形成信息技术在小学各学科教学中理</w:t>
      </w:r>
      <w:r>
        <w:rPr>
          <w:rFonts w:hint="eastAsia"/>
          <w:sz w:val="24"/>
        </w:rPr>
        <w:lastRenderedPageBreak/>
        <w:t>论与方法，完善小学课堂教学结构。</w:t>
      </w:r>
    </w:p>
    <w:p w:rsidR="00550128" w:rsidRDefault="00204999">
      <w:pPr>
        <w:numPr>
          <w:ilvl w:val="0"/>
          <w:numId w:val="4"/>
        </w:numPr>
        <w:spacing w:line="360" w:lineRule="auto"/>
        <w:ind w:firstLineChars="200" w:firstLine="480"/>
        <w:rPr>
          <w:sz w:val="24"/>
        </w:rPr>
      </w:pPr>
      <w:r>
        <w:rPr>
          <w:rFonts w:hint="eastAsia"/>
          <w:sz w:val="24"/>
        </w:rPr>
        <w:t>通过课题的研究与实践，探索并总结信息化时代如何改革传统的思想和模式，掌握并利用信息技术进行学习的方法和经验。</w:t>
      </w:r>
    </w:p>
    <w:p w:rsidR="00550128" w:rsidRDefault="00204999">
      <w:pPr>
        <w:numPr>
          <w:ilvl w:val="0"/>
          <w:numId w:val="4"/>
        </w:numPr>
        <w:spacing w:line="360" w:lineRule="auto"/>
        <w:ind w:firstLineChars="200" w:firstLine="480"/>
        <w:rPr>
          <w:sz w:val="24"/>
        </w:rPr>
      </w:pPr>
      <w:r>
        <w:rPr>
          <w:rFonts w:hint="eastAsia"/>
          <w:sz w:val="24"/>
        </w:rPr>
        <w:t>通过课题的研究与实践，探索我校利用信息技术的与“勤趣”课堂教学的途径与方法，形成完善的教学体系。</w:t>
      </w:r>
    </w:p>
    <w:p w:rsidR="00550128" w:rsidRDefault="00204999">
      <w:pPr>
        <w:numPr>
          <w:ilvl w:val="0"/>
          <w:numId w:val="2"/>
        </w:numPr>
        <w:spacing w:line="360" w:lineRule="auto"/>
        <w:rPr>
          <w:rFonts w:ascii="宋体" w:hAnsi="宋体"/>
          <w:b/>
          <w:sz w:val="24"/>
        </w:rPr>
      </w:pPr>
      <w:r>
        <w:rPr>
          <w:rFonts w:ascii="宋体" w:hAnsi="宋体" w:hint="eastAsia"/>
          <w:b/>
          <w:sz w:val="24"/>
        </w:rPr>
        <w:t>目前教育信息技术现状分析：</w:t>
      </w:r>
    </w:p>
    <w:p w:rsidR="00550128" w:rsidRDefault="00204999">
      <w:pPr>
        <w:spacing w:line="360" w:lineRule="auto"/>
        <w:ind w:firstLineChars="200" w:firstLine="480"/>
        <w:rPr>
          <w:rFonts w:ascii="宋体" w:hAnsi="宋体"/>
          <w:sz w:val="24"/>
        </w:rPr>
      </w:pPr>
      <w:r>
        <w:rPr>
          <w:rFonts w:ascii="宋体" w:hAnsi="宋体" w:hint="eastAsia"/>
          <w:sz w:val="24"/>
        </w:rPr>
        <w:t>教育信息技术是教育教学实践活动中所使用的信息技术。我们分两个方面来看待</w:t>
      </w:r>
      <w:r>
        <w:rPr>
          <w:rFonts w:ascii="宋体" w:hAnsi="宋体" w:hint="eastAsia"/>
          <w:sz w:val="24"/>
        </w:rPr>
        <w:t>它：第一个方面是信息技术基础设施与装备。第二个方面是教育信息化应用软件及服务。</w:t>
      </w:r>
    </w:p>
    <w:p w:rsidR="00550128" w:rsidRDefault="00204999">
      <w:pPr>
        <w:spacing w:line="360" w:lineRule="auto"/>
        <w:ind w:firstLineChars="200" w:firstLine="480"/>
        <w:rPr>
          <w:rFonts w:ascii="宋体" w:hAnsi="宋体"/>
          <w:sz w:val="24"/>
        </w:rPr>
      </w:pPr>
      <w:r>
        <w:rPr>
          <w:rFonts w:ascii="宋体" w:hAnsi="宋体" w:hint="eastAsia"/>
          <w:sz w:val="24"/>
        </w:rPr>
        <w:t>由于软件通常是依赖于硬件功能，所以用硬件方面的设备结合软件，我国目前的教育中已有的信息技术类型。主要具体到四大教学环境中，信息技术的使用让我们的教学更加的高效。简易多媒体教学环境是我们相对常见的教学环境，一台电脑、一个投影仪、一块投影幕布、外加一台音箱，就构成了基本的多媒体教学环境设施。而交互式教学环境下，则是在简易多媒体环境的基础之上，增加交互式电子白板，老师和学生都可以在电子白板上进行互动、演示。网络教学环境则需要学校提供网</w:t>
      </w:r>
      <w:r>
        <w:rPr>
          <w:rFonts w:ascii="宋体" w:hAnsi="宋体" w:hint="eastAsia"/>
          <w:sz w:val="24"/>
        </w:rPr>
        <w:t>络教学平台，使得师生们可以在互联网上的平台上开展教与学的活动。移动教学环境则利用手机、平板等移动设备利用互联网资源展开教学活动，教育中使用的移动设备主要有以下几大类型：视音频；电脑、平板移动设备；社交网络；网络摄像头；交互式一体机；屏幕分享；应答器；虚拟教室；学习管理系统及计算机辅助测评等等，种类很多。</w:t>
      </w:r>
    </w:p>
    <w:p w:rsidR="00550128" w:rsidRDefault="00204999">
      <w:pPr>
        <w:spacing w:line="360" w:lineRule="auto"/>
        <w:ind w:firstLineChars="200" w:firstLine="480"/>
        <w:rPr>
          <w:rFonts w:ascii="宋体" w:hAnsi="宋体"/>
          <w:sz w:val="24"/>
        </w:rPr>
      </w:pPr>
      <w:r>
        <w:rPr>
          <w:rFonts w:ascii="宋体" w:hAnsi="宋体" w:hint="eastAsia"/>
          <w:sz w:val="24"/>
        </w:rPr>
        <w:t>那么目前我们在一些典型环境下所应用到的教育信息由哪些呢？我们简单归纳了一下：简易多媒体教学环境的情景创设环节，老师们用的比较多的是视频、音频等，其中一些软件有很好的课堂表现效果从而吸引学生的注意力。在简易多</w:t>
      </w:r>
      <w:r>
        <w:rPr>
          <w:rFonts w:ascii="宋体" w:hAnsi="宋体" w:hint="eastAsia"/>
          <w:sz w:val="24"/>
        </w:rPr>
        <w:t>媒体环境下的内容呈现环节，电脑是我们不可或缺的设备，而</w:t>
      </w:r>
      <w:r>
        <w:rPr>
          <w:rFonts w:ascii="宋体" w:hAnsi="宋体" w:hint="eastAsia"/>
          <w:sz w:val="24"/>
        </w:rPr>
        <w:t>PPT</w:t>
      </w:r>
      <w:r>
        <w:rPr>
          <w:rFonts w:ascii="宋体" w:hAnsi="宋体" w:hint="eastAsia"/>
          <w:sz w:val="24"/>
        </w:rPr>
        <w:t>演示文稿是大家最为熟知的。交互式教学环境下的情境创设环节，利用交互式一体机播放的视频、音频等，是该环节常用的常规教学手段。在它的内容呈现环节，利用电子白板及其配套的教学软件，如：</w:t>
      </w:r>
      <w:proofErr w:type="spellStart"/>
      <w:r>
        <w:rPr>
          <w:rFonts w:ascii="宋体" w:hAnsi="宋体" w:hint="eastAsia"/>
          <w:sz w:val="24"/>
        </w:rPr>
        <w:t>Activlnspire</w:t>
      </w:r>
      <w:proofErr w:type="spellEnd"/>
      <w:r>
        <w:rPr>
          <w:rFonts w:ascii="宋体" w:hAnsi="宋体" w:hint="eastAsia"/>
          <w:sz w:val="24"/>
        </w:rPr>
        <w:t>可以用一些不一样的方式表现可能知识，利用电子白板配套的应答器可以让老师及时的掌握全部学生的答题情况，做出分析。而利用</w:t>
      </w:r>
      <w:r>
        <w:rPr>
          <w:rFonts w:ascii="宋体" w:hAnsi="宋体" w:hint="eastAsia"/>
          <w:sz w:val="24"/>
        </w:rPr>
        <w:t>articulate</w:t>
      </w:r>
      <w:r>
        <w:rPr>
          <w:rFonts w:ascii="宋体" w:hAnsi="宋体" w:hint="eastAsia"/>
          <w:sz w:val="24"/>
        </w:rPr>
        <w:t>开发的</w:t>
      </w:r>
      <w:r>
        <w:rPr>
          <w:rFonts w:ascii="宋体" w:hAnsi="宋体" w:hint="eastAsia"/>
          <w:sz w:val="24"/>
        </w:rPr>
        <w:t>STORYLINE</w:t>
      </w:r>
      <w:r>
        <w:rPr>
          <w:rFonts w:ascii="宋体" w:hAnsi="宋体" w:hint="eastAsia"/>
          <w:sz w:val="24"/>
        </w:rPr>
        <w:t>不但可以交互式呈现课堂知识，</w:t>
      </w:r>
      <w:r>
        <w:rPr>
          <w:rFonts w:ascii="宋体" w:hAnsi="宋体" w:hint="eastAsia"/>
          <w:sz w:val="24"/>
        </w:rPr>
        <w:lastRenderedPageBreak/>
        <w:t>还可以提供测试功能，并在学生做完测验以后获得测评答案。在网络教</w:t>
      </w:r>
      <w:r>
        <w:rPr>
          <w:rFonts w:ascii="宋体" w:hAnsi="宋体" w:hint="eastAsia"/>
          <w:sz w:val="24"/>
        </w:rPr>
        <w:t>学环境下的情景创设环节，教师和学生们在互联网上组成的社交网络，使得各种互联网场景可供导入与开展，在它的内容呈现环节，网络摄像头可以录制视频，可汗学院的</w:t>
      </w:r>
      <w:proofErr w:type="gramStart"/>
      <w:r>
        <w:rPr>
          <w:rFonts w:ascii="宋体" w:hAnsi="宋体" w:hint="eastAsia"/>
          <w:sz w:val="24"/>
        </w:rPr>
        <w:t>微课创造</w:t>
      </w:r>
      <w:proofErr w:type="gramEnd"/>
      <w:r>
        <w:rPr>
          <w:rFonts w:ascii="宋体" w:hAnsi="宋体" w:hint="eastAsia"/>
          <w:sz w:val="24"/>
        </w:rPr>
        <w:t>了新的教育模式。原来我们还可以在互联网上让学生这样简短而有力的学习。屏幕</w:t>
      </w:r>
      <w:proofErr w:type="gramStart"/>
      <w:r>
        <w:rPr>
          <w:rFonts w:ascii="宋体" w:hAnsi="宋体" w:hint="eastAsia"/>
          <w:sz w:val="24"/>
        </w:rPr>
        <w:t>分享分享</w:t>
      </w:r>
      <w:proofErr w:type="gramEnd"/>
      <w:r>
        <w:rPr>
          <w:rFonts w:ascii="宋体" w:hAnsi="宋体" w:hint="eastAsia"/>
          <w:sz w:val="24"/>
        </w:rPr>
        <w:t>可以提供师生间的在线交流与讨论，学生们可以在自己的电脑上看到老师分享的屏幕画面，。各种问卷网站，如问卷星等，都提供了在线的测试与结果统计功能。在网络教学环境的教学评价环节，计算机辅助测评系统，未来将不仅仅提供学生的</w:t>
      </w:r>
      <w:proofErr w:type="gramStart"/>
      <w:r>
        <w:rPr>
          <w:rFonts w:ascii="宋体" w:hAnsi="宋体" w:hint="eastAsia"/>
          <w:sz w:val="24"/>
        </w:rPr>
        <w:t>的</w:t>
      </w:r>
      <w:proofErr w:type="gramEnd"/>
      <w:r>
        <w:rPr>
          <w:rFonts w:ascii="宋体" w:hAnsi="宋体" w:hint="eastAsia"/>
          <w:sz w:val="24"/>
        </w:rPr>
        <w:t>测试结果，还将提供更多的功能让我们了解学生的测试过程。学习</w:t>
      </w:r>
      <w:r>
        <w:rPr>
          <w:rFonts w:ascii="宋体" w:hAnsi="宋体" w:hint="eastAsia"/>
          <w:sz w:val="24"/>
        </w:rPr>
        <w:t>管理系统的推广与应用，也可以让我们在网络环境下对学生管理、教学的支持和活动的设计更加的方便和快捷。在移动教学的情景创设环节，利用手机、平板等移动设备，让教师能够更加自如的走到学生的中间，利用平板教师可以演示各种优质教学资源。</w:t>
      </w:r>
      <w:r>
        <w:rPr>
          <w:rFonts w:ascii="宋体" w:hAnsi="宋体" w:hint="eastAsia"/>
          <w:sz w:val="24"/>
        </w:rPr>
        <w:t xml:space="preserve">w p s </w:t>
      </w:r>
      <w:r>
        <w:rPr>
          <w:rFonts w:ascii="宋体" w:hAnsi="宋体" w:hint="eastAsia"/>
          <w:sz w:val="24"/>
        </w:rPr>
        <w:t>就是一款在平板上很好的</w:t>
      </w:r>
      <w:r>
        <w:rPr>
          <w:rFonts w:ascii="宋体" w:hAnsi="宋体" w:hint="eastAsia"/>
          <w:sz w:val="24"/>
        </w:rPr>
        <w:t xml:space="preserve">p </w:t>
      </w:r>
      <w:proofErr w:type="spellStart"/>
      <w:r>
        <w:rPr>
          <w:rFonts w:ascii="宋体" w:hAnsi="宋体" w:hint="eastAsia"/>
          <w:sz w:val="24"/>
        </w:rPr>
        <w:t>p</w:t>
      </w:r>
      <w:proofErr w:type="spellEnd"/>
      <w:r>
        <w:rPr>
          <w:rFonts w:ascii="宋体" w:hAnsi="宋体" w:hint="eastAsia"/>
          <w:sz w:val="24"/>
        </w:rPr>
        <w:t xml:space="preserve"> t </w:t>
      </w:r>
      <w:r>
        <w:rPr>
          <w:rFonts w:ascii="宋体" w:hAnsi="宋体" w:hint="eastAsia"/>
          <w:sz w:val="24"/>
        </w:rPr>
        <w:t>呈现应用。类似</w:t>
      </w:r>
      <w:proofErr w:type="spellStart"/>
      <w:r>
        <w:rPr>
          <w:rFonts w:ascii="宋体" w:hAnsi="宋体" w:hint="eastAsia"/>
          <w:sz w:val="24"/>
        </w:rPr>
        <w:t>showme</w:t>
      </w:r>
      <w:proofErr w:type="spellEnd"/>
      <w:r>
        <w:rPr>
          <w:rFonts w:ascii="宋体" w:hAnsi="宋体" w:hint="eastAsia"/>
          <w:sz w:val="24"/>
        </w:rPr>
        <w:t>这样的白板可以让老师更加自如的书写和标注。在学生的参与环节，像希沃白板助手等这样的简单应用，能够让教师和学生互动，也能为学生拍摄作业和录制声音的功能。在评价环节，苏格拉底这款应用还可以放到课后，老师出完题目以后供同学</w:t>
      </w:r>
      <w:r>
        <w:rPr>
          <w:rFonts w:ascii="宋体" w:hAnsi="宋体" w:hint="eastAsia"/>
          <w:sz w:val="24"/>
        </w:rPr>
        <w:t>们答题使用。教育中使用的信息技术类型有很多，我们不一定都记住它，但是我们需要通过课题的研究，让老师们在课堂</w:t>
      </w:r>
      <w:proofErr w:type="gramStart"/>
      <w:r>
        <w:rPr>
          <w:rFonts w:ascii="宋体" w:hAnsi="宋体" w:hint="eastAsia"/>
          <w:sz w:val="24"/>
        </w:rPr>
        <w:t>教学教学</w:t>
      </w:r>
      <w:proofErr w:type="gramEnd"/>
      <w:r>
        <w:rPr>
          <w:rFonts w:ascii="宋体" w:hAnsi="宋体" w:hint="eastAsia"/>
          <w:sz w:val="24"/>
        </w:rPr>
        <w:t>中的关键环节，比如：情境创设、内容呈现、学生参与、教学评价等方面知道运用哪些具体的硬件设备和软件服务，让我们的课堂更高效，让我们的课堂更加有趣味性。</w:t>
      </w:r>
    </w:p>
    <w:p w:rsidR="00550128" w:rsidRDefault="00204999">
      <w:pPr>
        <w:spacing w:line="360" w:lineRule="auto"/>
        <w:ind w:firstLineChars="200" w:firstLine="482"/>
        <w:rPr>
          <w:rFonts w:ascii="宋体" w:hAnsi="宋体"/>
          <w:sz w:val="24"/>
        </w:rPr>
      </w:pPr>
      <w:r>
        <w:rPr>
          <w:rFonts w:ascii="宋体" w:hAnsi="宋体" w:hint="eastAsia"/>
          <w:b/>
          <w:sz w:val="24"/>
        </w:rPr>
        <w:t>启示与反思</w:t>
      </w:r>
      <w:r>
        <w:rPr>
          <w:rFonts w:ascii="宋体" w:hAnsi="宋体" w:hint="eastAsia"/>
          <w:sz w:val="24"/>
        </w:rPr>
        <w:t>：</w:t>
      </w:r>
    </w:p>
    <w:p w:rsidR="00550128" w:rsidRDefault="00204999">
      <w:pPr>
        <w:spacing w:line="360" w:lineRule="auto"/>
        <w:ind w:firstLineChars="200" w:firstLine="480"/>
        <w:rPr>
          <w:rFonts w:ascii="宋体" w:hAnsi="宋体"/>
          <w:sz w:val="24"/>
        </w:rPr>
      </w:pPr>
      <w:r>
        <w:rPr>
          <w:rFonts w:ascii="宋体" w:hAnsi="宋体" w:hint="eastAsia"/>
          <w:sz w:val="24"/>
        </w:rPr>
        <w:t>在教学实际中，针对现有的教育信息技术，我们可以尝试改变学生的学习方法，在有效信息技术利用情况下，让学生可以在轻松的环境下学习，也就成了一件快乐的事情。</w:t>
      </w:r>
    </w:p>
    <w:p w:rsidR="00550128" w:rsidRDefault="00204999">
      <w:pPr>
        <w:spacing w:line="360" w:lineRule="auto"/>
        <w:ind w:firstLineChars="200" w:firstLine="480"/>
        <w:rPr>
          <w:rFonts w:ascii="宋体" w:hAnsi="宋体"/>
          <w:sz w:val="24"/>
        </w:rPr>
      </w:pPr>
      <w:r>
        <w:rPr>
          <w:rFonts w:ascii="宋体" w:hAnsi="宋体" w:hint="eastAsia"/>
          <w:sz w:val="24"/>
        </w:rPr>
        <w:t>在“勤趣”课堂实践中，有了信息技术的有效使用，我们可以尝试把学生的课前预习提前带到</w:t>
      </w:r>
      <w:r>
        <w:rPr>
          <w:rFonts w:ascii="宋体" w:hAnsi="宋体" w:hint="eastAsia"/>
          <w:sz w:val="24"/>
        </w:rPr>
        <w:t>课堂中来；用各种各样的手段丰富课堂教学内容，创造了一种信息对称的空间，学生课堂学习可以进行生成性的呈现，也能有更多的合作的探究。在学科教学中，还可以利用信息技术手段为学生创造更多的个性化的学习空间。</w:t>
      </w:r>
    </w:p>
    <w:p w:rsidR="00550128" w:rsidRDefault="00204999">
      <w:pPr>
        <w:numPr>
          <w:ilvl w:val="0"/>
          <w:numId w:val="2"/>
        </w:numPr>
        <w:spacing w:line="360" w:lineRule="auto"/>
        <w:rPr>
          <w:rFonts w:ascii="宋体" w:hAnsi="宋体"/>
          <w:b/>
          <w:sz w:val="24"/>
        </w:rPr>
      </w:pPr>
      <w:r>
        <w:rPr>
          <w:rFonts w:ascii="宋体" w:hAnsi="宋体" w:hint="eastAsia"/>
          <w:b/>
          <w:sz w:val="24"/>
        </w:rPr>
        <w:t>理论依据</w:t>
      </w:r>
    </w:p>
    <w:p w:rsidR="00550128" w:rsidRDefault="00204999">
      <w:pPr>
        <w:tabs>
          <w:tab w:val="left" w:pos="312"/>
        </w:tabs>
        <w:spacing w:line="360" w:lineRule="auto"/>
        <w:ind w:firstLineChars="200" w:firstLine="480"/>
        <w:rPr>
          <w:rFonts w:ascii="宋体" w:hAnsi="宋体"/>
          <w:sz w:val="24"/>
        </w:rPr>
      </w:pPr>
      <w:r>
        <w:rPr>
          <w:rFonts w:ascii="宋体" w:hAnsi="宋体" w:hint="eastAsia"/>
          <w:sz w:val="24"/>
        </w:rPr>
        <w:lastRenderedPageBreak/>
        <w:t>（</w:t>
      </w:r>
      <w:r>
        <w:rPr>
          <w:rFonts w:ascii="宋体" w:hAnsi="宋体" w:hint="eastAsia"/>
          <w:sz w:val="24"/>
        </w:rPr>
        <w:t>1</w:t>
      </w:r>
      <w:r>
        <w:rPr>
          <w:rFonts w:ascii="宋体" w:hAnsi="宋体" w:hint="eastAsia"/>
          <w:sz w:val="24"/>
        </w:rPr>
        <w:t>）人本主义心理学提出“学生为中心”的学习模式，以培养革新能力和开放个性为主旨的“自我指导的学习”。</w:t>
      </w:r>
      <w:r>
        <w:rPr>
          <w:rFonts w:ascii="宋体" w:hAnsi="宋体" w:hint="eastAsia"/>
          <w:sz w:val="24"/>
        </w:rPr>
        <w:t xml:space="preserve"> </w:t>
      </w:r>
      <w:r>
        <w:rPr>
          <w:rFonts w:ascii="宋体" w:hAnsi="宋体" w:hint="eastAsia"/>
          <w:sz w:val="24"/>
        </w:rPr>
        <w:t>“将学生视为教育的中心，学校为学生而设，教师为学生而教”的理念给了本课题研究有力的支撑。</w:t>
      </w:r>
    </w:p>
    <w:p w:rsidR="00550128" w:rsidRDefault="00204999">
      <w:pPr>
        <w:tabs>
          <w:tab w:val="left" w:pos="312"/>
        </w:tabs>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）人的全面发展理论指出人需要“完整发展”，即人的各种最基本或</w:t>
      </w:r>
      <w:proofErr w:type="gramStart"/>
      <w:r>
        <w:rPr>
          <w:rFonts w:ascii="宋体" w:hAnsi="宋体" w:hint="eastAsia"/>
          <w:sz w:val="24"/>
        </w:rPr>
        <w:t>最</w:t>
      </w:r>
      <w:proofErr w:type="gramEnd"/>
      <w:r>
        <w:rPr>
          <w:rFonts w:ascii="宋体" w:hAnsi="宋体" w:hint="eastAsia"/>
          <w:sz w:val="24"/>
        </w:rPr>
        <w:t>基础的素质必须得到完整的发展，也就是通常所说的“人的全面发展”，是把人的基本素质分解为诸多要素，即培养受教育者在德、智、体、美等方面获得完整发展。</w:t>
      </w:r>
    </w:p>
    <w:p w:rsidR="00550128" w:rsidRDefault="0020499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）新课程理论强调个体的情感发展与智力发展同等重要。新课程强调以人的发展为根本，</w:t>
      </w:r>
      <w:r>
        <w:rPr>
          <w:rFonts w:ascii="宋体" w:hAnsi="宋体"/>
          <w:sz w:val="24"/>
        </w:rPr>
        <w:t>旨在唤起学生对人生意义的探求，</w:t>
      </w:r>
      <w:r>
        <w:rPr>
          <w:rFonts w:ascii="宋体" w:hAnsi="宋体" w:hint="eastAsia"/>
          <w:sz w:val="24"/>
        </w:rPr>
        <w:t>唤起学生对世界观的探求，</w:t>
      </w:r>
      <w:r>
        <w:rPr>
          <w:rFonts w:ascii="宋体" w:hAnsi="宋体"/>
          <w:sz w:val="24"/>
        </w:rPr>
        <w:t>在教学过程中，不仅要传授知识和技术，而且要为学生人格的发展提供经验，</w:t>
      </w:r>
      <w:r>
        <w:rPr>
          <w:rFonts w:ascii="宋体" w:hAnsi="宋体" w:hint="eastAsia"/>
          <w:sz w:val="24"/>
        </w:rPr>
        <w:t>帮助学生形成正确的人生观，价值观，</w:t>
      </w:r>
      <w:r>
        <w:rPr>
          <w:rFonts w:ascii="宋体" w:hAnsi="宋体"/>
          <w:sz w:val="24"/>
        </w:rPr>
        <w:t>帮助学生逐步</w:t>
      </w:r>
      <w:r>
        <w:rPr>
          <w:rFonts w:ascii="宋体" w:hAnsi="宋体" w:hint="eastAsia"/>
          <w:sz w:val="24"/>
        </w:rPr>
        <w:t>形成</w:t>
      </w:r>
      <w:r>
        <w:rPr>
          <w:rFonts w:ascii="宋体" w:hAnsi="宋体"/>
          <w:sz w:val="24"/>
        </w:rPr>
        <w:t>完善的人格，从他律走向自律</w:t>
      </w:r>
      <w:r>
        <w:rPr>
          <w:rFonts w:ascii="宋体" w:hAnsi="宋体" w:hint="eastAsia"/>
          <w:sz w:val="24"/>
        </w:rPr>
        <w:t>。</w:t>
      </w:r>
    </w:p>
    <w:p w:rsidR="00550128" w:rsidRDefault="00204999">
      <w:pPr>
        <w:numPr>
          <w:ilvl w:val="0"/>
          <w:numId w:val="1"/>
        </w:numPr>
        <w:spacing w:line="360" w:lineRule="auto"/>
        <w:rPr>
          <w:rFonts w:ascii="黑体" w:eastAsia="黑体" w:hAnsi="黑体"/>
          <w:b/>
          <w:sz w:val="24"/>
        </w:rPr>
      </w:pPr>
      <w:r>
        <w:rPr>
          <w:rFonts w:ascii="黑体" w:eastAsia="黑体" w:hAnsi="黑体" w:hint="eastAsia"/>
          <w:b/>
          <w:sz w:val="24"/>
        </w:rPr>
        <w:t>核心概念</w:t>
      </w:r>
    </w:p>
    <w:p w:rsidR="00550128" w:rsidRDefault="00204999">
      <w:pPr>
        <w:spacing w:line="360" w:lineRule="auto"/>
        <w:ind w:firstLine="560"/>
        <w:rPr>
          <w:rFonts w:ascii="Arial" w:hAnsi="Arial" w:cs="Arial"/>
          <w:sz w:val="24"/>
        </w:rPr>
      </w:pPr>
      <w:r>
        <w:rPr>
          <w:rFonts w:ascii="Arial" w:hAnsi="Arial" w:cs="Arial"/>
          <w:sz w:val="24"/>
        </w:rPr>
        <w:t>本研究中的核心概念是学科</w:t>
      </w:r>
      <w:r>
        <w:rPr>
          <w:rFonts w:ascii="Arial" w:hAnsi="Arial" w:cs="Arial" w:hint="eastAsia"/>
          <w:sz w:val="24"/>
        </w:rPr>
        <w:t>、教学和信息化</w:t>
      </w:r>
      <w:r>
        <w:rPr>
          <w:rFonts w:ascii="Arial" w:hAnsi="Arial" w:cs="Arial"/>
          <w:sz w:val="24"/>
        </w:rPr>
        <w:t>，因此，首先我们对这三个概念给予界定。</w:t>
      </w:r>
    </w:p>
    <w:p w:rsidR="00550128" w:rsidRDefault="00204999">
      <w:pPr>
        <w:spacing w:line="360" w:lineRule="auto"/>
        <w:ind w:firstLine="562"/>
        <w:rPr>
          <w:rFonts w:ascii="Arial" w:hAnsi="Arial" w:cs="Arial"/>
          <w:sz w:val="24"/>
        </w:rPr>
      </w:pPr>
      <w:r>
        <w:rPr>
          <w:rFonts w:ascii="Arial" w:hAnsi="Arial" w:cs="Arial"/>
          <w:b/>
          <w:bCs/>
          <w:sz w:val="24"/>
        </w:rPr>
        <w:t>1.</w:t>
      </w:r>
      <w:r>
        <w:rPr>
          <w:rFonts w:ascii="Arial" w:hAnsi="Arial" w:cs="Arial"/>
          <w:b/>
          <w:bCs/>
          <w:sz w:val="24"/>
        </w:rPr>
        <w:t>学科</w:t>
      </w:r>
    </w:p>
    <w:p w:rsidR="00550128" w:rsidRDefault="00204999">
      <w:pPr>
        <w:spacing w:line="360" w:lineRule="auto"/>
        <w:ind w:firstLine="560"/>
        <w:rPr>
          <w:rFonts w:ascii="Arial" w:hAnsi="Arial" w:cs="Arial"/>
          <w:sz w:val="24"/>
        </w:rPr>
      </w:pPr>
      <w:r>
        <w:rPr>
          <w:rFonts w:ascii="Arial" w:hAnsi="Arial" w:cs="Arial"/>
          <w:sz w:val="24"/>
        </w:rPr>
        <w:t>由商务出版社出版的《现代汉语词典》中对学科的解释有三层含义。一是按照学问的性质而划分的门类，如自然学科中的物理学、化学。二是学校教学的科目。如语文、数学。三是军事训练或体育训练中的各种知识性的科目。显然第二种解释适用于我们的研究，我们所指的学科就是学校教学中的所有科目。</w:t>
      </w:r>
    </w:p>
    <w:p w:rsidR="00550128" w:rsidRDefault="00204999">
      <w:pPr>
        <w:spacing w:line="360" w:lineRule="auto"/>
        <w:ind w:firstLine="562"/>
        <w:rPr>
          <w:rFonts w:ascii="Arial" w:hAnsi="Arial" w:cs="Arial"/>
          <w:sz w:val="24"/>
        </w:rPr>
      </w:pPr>
      <w:r>
        <w:rPr>
          <w:rFonts w:ascii="Arial" w:hAnsi="Arial" w:cs="Arial" w:hint="eastAsia"/>
          <w:b/>
          <w:bCs/>
          <w:sz w:val="24"/>
        </w:rPr>
        <w:t>2</w:t>
      </w:r>
      <w:r>
        <w:rPr>
          <w:rFonts w:ascii="Arial" w:hAnsi="Arial" w:cs="Arial"/>
          <w:b/>
          <w:bCs/>
          <w:sz w:val="24"/>
        </w:rPr>
        <w:t>.</w:t>
      </w:r>
      <w:r>
        <w:rPr>
          <w:rFonts w:ascii="Arial" w:hAnsi="Arial" w:cs="Arial" w:hint="eastAsia"/>
          <w:b/>
          <w:bCs/>
          <w:sz w:val="24"/>
        </w:rPr>
        <w:t>教学</w:t>
      </w:r>
    </w:p>
    <w:p w:rsidR="00550128" w:rsidRDefault="00204999">
      <w:pPr>
        <w:widowControl/>
        <w:shd w:val="clear" w:color="auto" w:fill="FFFFFF"/>
        <w:spacing w:line="360" w:lineRule="auto"/>
        <w:ind w:firstLine="482"/>
        <w:jc w:val="left"/>
        <w:rPr>
          <w:rFonts w:ascii="Arial" w:hAnsi="Arial" w:cs="Arial"/>
          <w:sz w:val="24"/>
        </w:rPr>
      </w:pPr>
      <w:r>
        <w:rPr>
          <w:rFonts w:ascii="Arial" w:hAnsi="Arial" w:cs="Arial"/>
          <w:sz w:val="24"/>
        </w:rPr>
        <w:t>教学是</w:t>
      </w:r>
      <w:hyperlink r:id="rId8" w:tgtFrame="_blank" w:history="1">
        <w:r>
          <w:rPr>
            <w:rFonts w:ascii="Arial" w:hAnsi="Arial" w:cs="Arial"/>
            <w:sz w:val="24"/>
          </w:rPr>
          <w:t>教师</w:t>
        </w:r>
      </w:hyperlink>
      <w:r>
        <w:rPr>
          <w:rFonts w:ascii="Arial" w:hAnsi="Arial" w:cs="Arial"/>
          <w:sz w:val="24"/>
        </w:rPr>
        <w:t>的教和</w:t>
      </w:r>
      <w:hyperlink r:id="rId9" w:tgtFrame="_blank" w:history="1">
        <w:r>
          <w:rPr>
            <w:rFonts w:ascii="Arial" w:hAnsi="Arial" w:cs="Arial"/>
            <w:sz w:val="24"/>
          </w:rPr>
          <w:t>学生</w:t>
        </w:r>
      </w:hyperlink>
      <w:r>
        <w:rPr>
          <w:rFonts w:ascii="Arial" w:hAnsi="Arial" w:cs="Arial"/>
          <w:sz w:val="24"/>
        </w:rPr>
        <w:t>的学所组成的一种人类特有的人才培养活动。通过这种活动，教师有目的、有计划、有组织地引导学生学习和掌握文化科学知识和技能，促进学生素质提高，使他们成为社会所需要的人。</w:t>
      </w:r>
    </w:p>
    <w:p w:rsidR="00550128" w:rsidRDefault="00204999">
      <w:pPr>
        <w:numPr>
          <w:ilvl w:val="0"/>
          <w:numId w:val="5"/>
        </w:numPr>
        <w:spacing w:line="360" w:lineRule="auto"/>
        <w:ind w:firstLine="562"/>
        <w:rPr>
          <w:rFonts w:ascii="Arial" w:hAnsi="Arial" w:cs="Arial"/>
          <w:b/>
          <w:bCs/>
          <w:sz w:val="24"/>
        </w:rPr>
      </w:pPr>
      <w:r>
        <w:rPr>
          <w:rFonts w:ascii="Arial" w:hAnsi="Arial" w:cs="Arial" w:hint="eastAsia"/>
          <w:b/>
          <w:bCs/>
          <w:sz w:val="24"/>
        </w:rPr>
        <w:t>信息化</w:t>
      </w:r>
    </w:p>
    <w:p w:rsidR="00550128" w:rsidRDefault="00204999">
      <w:pPr>
        <w:spacing w:line="360" w:lineRule="auto"/>
        <w:rPr>
          <w:rFonts w:ascii="Arial" w:hAnsi="Arial" w:cs="Arial"/>
          <w:sz w:val="24"/>
        </w:rPr>
      </w:pPr>
      <w:r>
        <w:rPr>
          <w:rFonts w:ascii="Arial" w:hAnsi="Arial" w:cs="Arial" w:hint="eastAsia"/>
          <w:b/>
          <w:bCs/>
          <w:sz w:val="24"/>
        </w:rPr>
        <w:t xml:space="preserve">    </w:t>
      </w:r>
      <w:r>
        <w:rPr>
          <w:rFonts w:ascii="Arial" w:hAnsi="Arial" w:cs="Arial" w:hint="eastAsia"/>
          <w:sz w:val="24"/>
        </w:rPr>
        <w:t>教育实践中信息技术的应用领域主要包括多媒体和网络技术两类。信息技术在教育中的应用不仅为学习者和教育者提供了各种可供选择的资源，</w:t>
      </w:r>
      <w:r>
        <w:rPr>
          <w:rFonts w:ascii="Arial" w:hAnsi="Arial" w:cs="Arial" w:hint="eastAsia"/>
          <w:sz w:val="24"/>
        </w:rPr>
        <w:t>还将带来整个教育思想、模式和方法的一场革命。因此，在小学教育中应用信息技术是教育发展的必然趋势，具有信息化的教育特征。</w:t>
      </w:r>
    </w:p>
    <w:p w:rsidR="00550128" w:rsidRDefault="00204999">
      <w:pPr>
        <w:numPr>
          <w:ilvl w:val="0"/>
          <w:numId w:val="1"/>
        </w:numPr>
        <w:spacing w:line="360" w:lineRule="auto"/>
        <w:rPr>
          <w:rFonts w:ascii="黑体" w:eastAsia="黑体" w:hAnsi="黑体"/>
          <w:b/>
          <w:bCs/>
          <w:sz w:val="24"/>
        </w:rPr>
      </w:pPr>
      <w:r>
        <w:rPr>
          <w:rFonts w:ascii="黑体" w:eastAsia="黑体" w:hAnsi="黑体" w:hint="eastAsia"/>
          <w:b/>
          <w:bCs/>
          <w:sz w:val="24"/>
        </w:rPr>
        <w:lastRenderedPageBreak/>
        <w:t>研究的目标</w:t>
      </w:r>
    </w:p>
    <w:p w:rsidR="00550128" w:rsidRDefault="00204999">
      <w:pPr>
        <w:spacing w:line="360" w:lineRule="auto"/>
        <w:ind w:firstLineChars="200" w:firstLine="480"/>
        <w:rPr>
          <w:sz w:val="24"/>
        </w:rPr>
      </w:pPr>
      <w:r>
        <w:rPr>
          <w:rFonts w:hint="eastAsia"/>
          <w:sz w:val="24"/>
        </w:rPr>
        <w:t>1.</w:t>
      </w:r>
      <w:r>
        <w:rPr>
          <w:rFonts w:hint="eastAsia"/>
          <w:sz w:val="24"/>
        </w:rPr>
        <w:t>通过课题研究，在“勤趣”教学模式中如何利用信息技术手段帮助学生能主动、积极地参与到学习中来，在教学环节中始终保持学习兴趣。</w:t>
      </w:r>
    </w:p>
    <w:p w:rsidR="00550128" w:rsidRDefault="00204999">
      <w:pPr>
        <w:spacing w:line="360" w:lineRule="auto"/>
        <w:ind w:firstLineChars="200" w:firstLine="480"/>
        <w:rPr>
          <w:sz w:val="24"/>
        </w:rPr>
      </w:pPr>
      <w:r>
        <w:rPr>
          <w:rFonts w:hint="eastAsia"/>
          <w:sz w:val="24"/>
        </w:rPr>
        <w:t>2.</w:t>
      </w:r>
      <w:r>
        <w:rPr>
          <w:rFonts w:hint="eastAsia"/>
          <w:sz w:val="24"/>
        </w:rPr>
        <w:t>通过课题研究，在具体教学环节中充分利用信息手段如何解决教学重难点、促进信息技术与各学科领域的应用。提高信息技术辅助下的“勤趣”教学，以达到提高课堂实效性。</w:t>
      </w:r>
      <w:r>
        <w:rPr>
          <w:rFonts w:hint="eastAsia"/>
          <w:sz w:val="24"/>
        </w:rPr>
        <w:t>  </w:t>
      </w:r>
    </w:p>
    <w:p w:rsidR="00550128" w:rsidRDefault="00204999">
      <w:pPr>
        <w:spacing w:line="360" w:lineRule="auto"/>
        <w:ind w:firstLineChars="200" w:firstLine="480"/>
        <w:rPr>
          <w:sz w:val="24"/>
        </w:rPr>
      </w:pPr>
      <w:r>
        <w:rPr>
          <w:rFonts w:hint="eastAsia"/>
          <w:sz w:val="24"/>
        </w:rPr>
        <w:t>3.</w:t>
      </w:r>
      <w:r>
        <w:rPr>
          <w:rFonts w:hint="eastAsia"/>
          <w:sz w:val="24"/>
        </w:rPr>
        <w:t>通过课题研究，形成具有我校特色的信息“勤趣”课堂，逐步培养一支能综合运用信息技术进行学科教学的师资力量。</w:t>
      </w:r>
      <w:r>
        <w:rPr>
          <w:rFonts w:hint="eastAsia"/>
          <w:sz w:val="24"/>
        </w:rPr>
        <w:t xml:space="preserve"> </w:t>
      </w:r>
    </w:p>
    <w:p w:rsidR="00550128" w:rsidRDefault="00204999">
      <w:pPr>
        <w:spacing w:line="360" w:lineRule="auto"/>
        <w:rPr>
          <w:rFonts w:ascii="黑体" w:eastAsia="黑体" w:hAnsi="黑体"/>
          <w:b/>
          <w:sz w:val="24"/>
        </w:rPr>
      </w:pPr>
      <w:r>
        <w:rPr>
          <w:rFonts w:ascii="黑体" w:eastAsia="黑体" w:hAnsi="黑体" w:hint="eastAsia"/>
          <w:b/>
          <w:sz w:val="24"/>
        </w:rPr>
        <w:t>四、研究内容</w:t>
      </w:r>
    </w:p>
    <w:p w:rsidR="00550128" w:rsidRDefault="00204999">
      <w:pPr>
        <w:spacing w:line="360" w:lineRule="auto"/>
        <w:ind w:firstLineChars="200" w:firstLine="480"/>
        <w:rPr>
          <w:sz w:val="24"/>
        </w:rPr>
      </w:pPr>
      <w:r>
        <w:rPr>
          <w:rFonts w:hint="eastAsia"/>
          <w:sz w:val="24"/>
        </w:rPr>
        <w:t>结合本校</w:t>
      </w:r>
      <w:r>
        <w:rPr>
          <w:rFonts w:hint="eastAsia"/>
          <w:sz w:val="24"/>
        </w:rPr>
        <w:t xml:space="preserve"> </w:t>
      </w:r>
      <w:r>
        <w:rPr>
          <w:rFonts w:hint="eastAsia"/>
          <w:sz w:val="24"/>
        </w:rPr>
        <w:t>“勤趣”特色教学模式，以数学、英语、语文等学科进行整合研究，方式以学科为单位，以班级为基础，探索在“勤趣”课堂教学中有效利用信息技术手段研究的新方法、新途径，因此确定以下研究内容：</w:t>
      </w:r>
    </w:p>
    <w:p w:rsidR="00550128" w:rsidRDefault="00204999">
      <w:pPr>
        <w:spacing w:line="360" w:lineRule="auto"/>
        <w:ind w:firstLineChars="200" w:firstLine="480"/>
        <w:rPr>
          <w:sz w:val="24"/>
        </w:rPr>
      </w:pPr>
      <w:r>
        <w:rPr>
          <w:rFonts w:hint="eastAsia"/>
          <w:sz w:val="24"/>
        </w:rPr>
        <w:t>1</w:t>
      </w:r>
      <w:r>
        <w:rPr>
          <w:rFonts w:hint="eastAsia"/>
          <w:sz w:val="24"/>
        </w:rPr>
        <w:t>、更新研究理念</w:t>
      </w:r>
    </w:p>
    <w:p w:rsidR="00550128" w:rsidRDefault="00204999">
      <w:pPr>
        <w:spacing w:line="360" w:lineRule="auto"/>
        <w:ind w:firstLineChars="200" w:firstLine="480"/>
        <w:rPr>
          <w:sz w:val="24"/>
        </w:rPr>
      </w:pPr>
      <w:r>
        <w:rPr>
          <w:rFonts w:hint="eastAsia"/>
          <w:sz w:val="24"/>
        </w:rPr>
        <w:t>信息技术手段应用于“勤趣”课堂教学中，无论是哪种方法或是途径，都不会是传统的两者叠加，而且一种有机的结合，从而达到提高教学课堂效率最为直接有效的方法，而在实施的具体过程当中，除</w:t>
      </w:r>
      <w:r>
        <w:rPr>
          <w:rFonts w:hint="eastAsia"/>
          <w:sz w:val="24"/>
        </w:rPr>
        <w:t>了把信息技术作为一种主动探究，协作学习的工具外，以往的教学观念、设计思想，甚至包括老师还有学生的角色都要做出适当的调整。学校</w:t>
      </w:r>
      <w:proofErr w:type="gramStart"/>
      <w:r>
        <w:rPr>
          <w:rFonts w:hint="eastAsia"/>
          <w:sz w:val="24"/>
        </w:rPr>
        <w:t>倡导勤趣教学</w:t>
      </w:r>
      <w:proofErr w:type="gramEnd"/>
      <w:r>
        <w:rPr>
          <w:rFonts w:hint="eastAsia"/>
          <w:sz w:val="24"/>
        </w:rPr>
        <w:t>，以勤为基础，趣为纽带，高效轻负为目标，让课堂充满人性化、趣味性。探索“三勤三趣</w:t>
      </w:r>
      <w:proofErr w:type="gramStart"/>
      <w:r>
        <w:rPr>
          <w:rFonts w:hint="eastAsia"/>
          <w:sz w:val="24"/>
        </w:rPr>
        <w:t>一</w:t>
      </w:r>
      <w:proofErr w:type="gramEnd"/>
      <w:r>
        <w:rPr>
          <w:rFonts w:hint="eastAsia"/>
          <w:sz w:val="24"/>
        </w:rPr>
        <w:t>中心”的教学模式：三勤：勤动脑、勤动口、勤动手；三趣：</w:t>
      </w:r>
      <w:proofErr w:type="gramStart"/>
      <w:r>
        <w:rPr>
          <w:rFonts w:hint="eastAsia"/>
          <w:sz w:val="24"/>
        </w:rPr>
        <w:t>激趣——探趣</w:t>
      </w:r>
      <w:proofErr w:type="gramEnd"/>
      <w:r>
        <w:rPr>
          <w:rFonts w:hint="eastAsia"/>
          <w:sz w:val="24"/>
        </w:rPr>
        <w:t>——延趣，追求高效教学，向课堂</w:t>
      </w:r>
      <w:r>
        <w:rPr>
          <w:rFonts w:hint="eastAsia"/>
          <w:sz w:val="24"/>
        </w:rPr>
        <w:t>40</w:t>
      </w:r>
      <w:r>
        <w:rPr>
          <w:rFonts w:hint="eastAsia"/>
          <w:sz w:val="24"/>
        </w:rPr>
        <w:t>分钟要质量。所以学生为主体，教师只是学生的指导者和组织者，将信息技术完美的融入的教学模式中的每一个环节，从而完成整个课堂的信息化。</w:t>
      </w:r>
    </w:p>
    <w:p w:rsidR="00550128" w:rsidRDefault="00204999">
      <w:pPr>
        <w:spacing w:line="360" w:lineRule="auto"/>
        <w:ind w:firstLineChars="200" w:firstLine="480"/>
        <w:rPr>
          <w:sz w:val="24"/>
        </w:rPr>
      </w:pPr>
      <w:r>
        <w:rPr>
          <w:rFonts w:hint="eastAsia"/>
          <w:sz w:val="24"/>
        </w:rPr>
        <w:t>2</w:t>
      </w:r>
      <w:r>
        <w:rPr>
          <w:rFonts w:hint="eastAsia"/>
          <w:sz w:val="24"/>
        </w:rPr>
        <w:t>、提升研究层次</w:t>
      </w:r>
    </w:p>
    <w:p w:rsidR="00550128" w:rsidRDefault="00204999">
      <w:pPr>
        <w:spacing w:line="360" w:lineRule="auto"/>
        <w:ind w:firstLineChars="200" w:firstLine="480"/>
        <w:rPr>
          <w:sz w:val="24"/>
        </w:rPr>
      </w:pPr>
      <w:r>
        <w:rPr>
          <w:rFonts w:hint="eastAsia"/>
          <w:sz w:val="24"/>
        </w:rPr>
        <w:t>高层次的信息技术融入“勤趣”课堂是一种颠覆传统教学模式的翻转课堂模式的转换，是一种教为主</w:t>
      </w:r>
      <w:proofErr w:type="gramStart"/>
      <w:r>
        <w:rPr>
          <w:rFonts w:hint="eastAsia"/>
          <w:sz w:val="24"/>
        </w:rPr>
        <w:t>转型学</w:t>
      </w:r>
      <w:proofErr w:type="gramEnd"/>
      <w:r>
        <w:rPr>
          <w:rFonts w:hint="eastAsia"/>
          <w:sz w:val="24"/>
        </w:rPr>
        <w:t>为主的突破，教师的重点不再是传统的讲授，而是要注重教学设计、教学思路的变更与改进，怎样用信息技术手段去取代书面上的文字，充分发挥学生的主体作用，培养学生勤动脑、勤动口、勤动手的能力，同时还要兼顾不同层面学生的特点和规律，真正把老师、学生、内容、媒体完美的构成一个教学体系，成为一种独有的教学系统，而不是单纯的叠加在一起，而</w:t>
      </w:r>
      <w:r>
        <w:rPr>
          <w:rFonts w:hint="eastAsia"/>
          <w:sz w:val="24"/>
        </w:rPr>
        <w:lastRenderedPageBreak/>
        <w:t>是相辅相成，相互作用的体现出来。</w:t>
      </w:r>
    </w:p>
    <w:p w:rsidR="00550128" w:rsidRDefault="00204999">
      <w:pPr>
        <w:spacing w:line="360" w:lineRule="auto"/>
        <w:ind w:firstLineChars="200" w:firstLine="480"/>
        <w:rPr>
          <w:sz w:val="24"/>
        </w:rPr>
      </w:pPr>
      <w:r>
        <w:rPr>
          <w:rFonts w:hint="eastAsia"/>
          <w:sz w:val="24"/>
        </w:rPr>
        <w:t>3</w:t>
      </w:r>
      <w:r>
        <w:rPr>
          <w:rFonts w:hint="eastAsia"/>
          <w:sz w:val="24"/>
        </w:rPr>
        <w:t>、</w:t>
      </w:r>
      <w:proofErr w:type="gramStart"/>
      <w:r>
        <w:rPr>
          <w:rFonts w:hint="eastAsia"/>
          <w:sz w:val="24"/>
        </w:rPr>
        <w:t>勤趣的</w:t>
      </w:r>
      <w:proofErr w:type="gramEnd"/>
      <w:r>
        <w:rPr>
          <w:rFonts w:hint="eastAsia"/>
          <w:sz w:val="24"/>
        </w:rPr>
        <w:t>融合研究</w:t>
      </w:r>
      <w:r>
        <w:rPr>
          <w:rFonts w:hint="eastAsia"/>
          <w:sz w:val="24"/>
        </w:rPr>
        <w:tab/>
      </w:r>
    </w:p>
    <w:p w:rsidR="00550128" w:rsidRDefault="00204999">
      <w:pPr>
        <w:spacing w:line="360" w:lineRule="auto"/>
        <w:ind w:firstLineChars="200" w:firstLine="480"/>
        <w:rPr>
          <w:sz w:val="24"/>
        </w:rPr>
      </w:pPr>
      <w:r>
        <w:rPr>
          <w:rFonts w:hint="eastAsia"/>
          <w:sz w:val="24"/>
        </w:rPr>
        <w:t>“勤趣”教学作为引领我校特色教学模式的两</w:t>
      </w:r>
      <w:r>
        <w:rPr>
          <w:rFonts w:hint="eastAsia"/>
          <w:sz w:val="24"/>
        </w:rPr>
        <w:t>大推手，两者“我”中有“你”，“你”中有“我”，相辅相成。兴趣是学生学习的基础，是获取知识的动力。而“勤趣”教学模式中的“趣”所体现的理念已不再是单纯的营造一种活跃的课堂气氛，而是调动学生以最大的兴趣走进学科去主动探究和思考。“趣”是激发学生积极主动学习的一种最实际、最直接的内驱力，以“趣”为先导，才能有效的培养出“勤”的好习惯，因此“勤”是学生在内驱力的推动下积极探索交流中的升华。“勤趣”教学模式如何才能被发挥到极致，传统的教学理念是达不到的。视觉媒体理论告诉我们，人类获取信息的途径，</w:t>
      </w:r>
      <w:r>
        <w:rPr>
          <w:rFonts w:hint="eastAsia"/>
          <w:sz w:val="24"/>
        </w:rPr>
        <w:t>11%</w:t>
      </w:r>
      <w:r>
        <w:rPr>
          <w:rFonts w:hint="eastAsia"/>
          <w:sz w:val="24"/>
        </w:rPr>
        <w:t>来自于听，而</w:t>
      </w:r>
      <w:r>
        <w:rPr>
          <w:rFonts w:hint="eastAsia"/>
          <w:sz w:val="24"/>
        </w:rPr>
        <w:t>8</w:t>
      </w:r>
      <w:r>
        <w:rPr>
          <w:rFonts w:hint="eastAsia"/>
          <w:sz w:val="24"/>
        </w:rPr>
        <w:t>3%</w:t>
      </w:r>
      <w:r>
        <w:rPr>
          <w:rFonts w:hint="eastAsia"/>
          <w:sz w:val="24"/>
        </w:rPr>
        <w:t>来自于看，如果能够做到视听结合，那么获取的信息比例将高达</w:t>
      </w:r>
      <w:r>
        <w:rPr>
          <w:rFonts w:hint="eastAsia"/>
          <w:sz w:val="24"/>
        </w:rPr>
        <w:t>90%</w:t>
      </w:r>
      <w:r>
        <w:rPr>
          <w:rFonts w:hint="eastAsia"/>
          <w:sz w:val="24"/>
        </w:rPr>
        <w:t>以上。同样，</w:t>
      </w:r>
      <w:proofErr w:type="gramStart"/>
      <w:r>
        <w:rPr>
          <w:rFonts w:hint="eastAsia"/>
          <w:sz w:val="24"/>
        </w:rPr>
        <w:t>赤</w:t>
      </w:r>
      <w:proofErr w:type="gramEnd"/>
      <w:r>
        <w:rPr>
          <w:rFonts w:hint="eastAsia"/>
          <w:sz w:val="24"/>
        </w:rPr>
        <w:t>瑞特拉实验证实：人们一般能记住自己阅读内容的</w:t>
      </w:r>
      <w:r>
        <w:rPr>
          <w:rFonts w:hint="eastAsia"/>
          <w:sz w:val="24"/>
        </w:rPr>
        <w:t>10%</w:t>
      </w:r>
      <w:r>
        <w:rPr>
          <w:rFonts w:hint="eastAsia"/>
          <w:sz w:val="24"/>
        </w:rPr>
        <w:t>，记住听到内容的</w:t>
      </w:r>
      <w:r>
        <w:rPr>
          <w:rFonts w:hint="eastAsia"/>
          <w:sz w:val="24"/>
        </w:rPr>
        <w:t>20%</w:t>
      </w:r>
      <w:r>
        <w:rPr>
          <w:rFonts w:hint="eastAsia"/>
          <w:sz w:val="24"/>
        </w:rPr>
        <w:t>，看到内容的</w:t>
      </w:r>
      <w:r>
        <w:rPr>
          <w:rFonts w:hint="eastAsia"/>
          <w:sz w:val="24"/>
        </w:rPr>
        <w:t>30%</w:t>
      </w:r>
      <w:r>
        <w:rPr>
          <w:rFonts w:hint="eastAsia"/>
          <w:sz w:val="24"/>
        </w:rPr>
        <w:t>，自己听到和看到内容的</w:t>
      </w:r>
      <w:r>
        <w:rPr>
          <w:rFonts w:hint="eastAsia"/>
          <w:sz w:val="24"/>
        </w:rPr>
        <w:t>50%</w:t>
      </w:r>
      <w:r>
        <w:rPr>
          <w:rFonts w:hint="eastAsia"/>
          <w:sz w:val="24"/>
        </w:rPr>
        <w:t>，在交流过程中自己所说的内容的</w:t>
      </w:r>
      <w:r>
        <w:rPr>
          <w:rFonts w:hint="eastAsia"/>
          <w:sz w:val="24"/>
        </w:rPr>
        <w:t>70%</w:t>
      </w:r>
      <w:r>
        <w:rPr>
          <w:rFonts w:hint="eastAsia"/>
          <w:sz w:val="24"/>
        </w:rPr>
        <w:t>。这就是说如果既能听到又能看到，那么再通过交流和讨论所获取的知识将远远的大于传统的灌输式教学。所以将信息技术手段融入到“勤趣”教学模式当中是非常有必要的。</w:t>
      </w:r>
    </w:p>
    <w:p w:rsidR="00550128" w:rsidRDefault="00204999">
      <w:pPr>
        <w:numPr>
          <w:ilvl w:val="0"/>
          <w:numId w:val="6"/>
        </w:numPr>
        <w:tabs>
          <w:tab w:val="clear" w:pos="540"/>
          <w:tab w:val="left" w:pos="360"/>
        </w:tabs>
        <w:spacing w:line="360" w:lineRule="auto"/>
        <w:rPr>
          <w:rFonts w:ascii="黑体" w:eastAsia="黑体" w:hAnsi="黑体"/>
          <w:b/>
          <w:sz w:val="24"/>
        </w:rPr>
      </w:pPr>
      <w:r>
        <w:rPr>
          <w:rFonts w:ascii="黑体" w:eastAsia="黑体" w:hAnsi="黑体" w:hint="eastAsia"/>
          <w:b/>
          <w:sz w:val="24"/>
        </w:rPr>
        <w:t>研究方法</w:t>
      </w:r>
    </w:p>
    <w:p w:rsidR="00550128" w:rsidRDefault="00204999">
      <w:pPr>
        <w:tabs>
          <w:tab w:val="left" w:pos="3910"/>
        </w:tabs>
        <w:spacing w:line="360" w:lineRule="auto"/>
        <w:ind w:firstLineChars="200" w:firstLine="482"/>
        <w:rPr>
          <w:rFonts w:ascii="Arial" w:hAnsi="Arial" w:cs="Arial"/>
          <w:b/>
          <w:sz w:val="24"/>
        </w:rPr>
      </w:pPr>
      <w:r>
        <w:rPr>
          <w:rFonts w:ascii="Arial" w:hAnsi="Arial" w:cs="Arial" w:hint="eastAsia"/>
          <w:b/>
          <w:sz w:val="24"/>
        </w:rPr>
        <w:t>总体思路：</w:t>
      </w:r>
      <w:r>
        <w:rPr>
          <w:rFonts w:ascii="Arial" w:hAnsi="Arial" w:cs="Arial"/>
          <w:b/>
          <w:sz w:val="24"/>
        </w:rPr>
        <w:tab/>
      </w:r>
    </w:p>
    <w:p w:rsidR="00550128" w:rsidRDefault="00204999">
      <w:pPr>
        <w:spacing w:line="360" w:lineRule="auto"/>
        <w:ind w:firstLineChars="200" w:firstLine="480"/>
        <w:rPr>
          <w:rFonts w:ascii="Arial" w:hAnsi="Arial" w:cs="Arial"/>
          <w:sz w:val="24"/>
        </w:rPr>
      </w:pPr>
      <w:r>
        <w:rPr>
          <w:rFonts w:ascii="Arial" w:hAnsi="Arial" w:cs="Arial"/>
          <w:sz w:val="24"/>
        </w:rPr>
        <w:t>结合</w:t>
      </w:r>
      <w:r>
        <w:rPr>
          <w:rFonts w:ascii="Arial" w:hAnsi="Arial" w:cs="Arial" w:hint="eastAsia"/>
          <w:sz w:val="24"/>
        </w:rPr>
        <w:t>本校</w:t>
      </w:r>
      <w:r>
        <w:rPr>
          <w:rFonts w:ascii="Arial" w:hAnsi="Arial" w:cs="Arial"/>
          <w:sz w:val="24"/>
        </w:rPr>
        <w:t>学科教学</w:t>
      </w:r>
      <w:r>
        <w:rPr>
          <w:rFonts w:ascii="Arial" w:hAnsi="Arial" w:cs="Arial" w:hint="eastAsia"/>
          <w:sz w:val="24"/>
        </w:rPr>
        <w:t>的教育</w:t>
      </w:r>
      <w:r>
        <w:rPr>
          <w:rFonts w:ascii="Arial" w:hAnsi="Arial" w:cs="Arial"/>
          <w:sz w:val="24"/>
        </w:rPr>
        <w:t>现状，以发展和创新的意识，立足解决新课程理念下改革与传统的认知冲突，努力寻找</w:t>
      </w:r>
      <w:r>
        <w:rPr>
          <w:rFonts w:ascii="Arial" w:hAnsi="Arial" w:cs="Arial" w:hint="eastAsia"/>
          <w:sz w:val="24"/>
        </w:rPr>
        <w:t>“勤趣”课堂</w:t>
      </w:r>
      <w:r>
        <w:rPr>
          <w:rFonts w:ascii="Arial" w:hAnsi="Arial" w:cs="Arial"/>
          <w:sz w:val="24"/>
        </w:rPr>
        <w:t>教学</w:t>
      </w:r>
      <w:r>
        <w:rPr>
          <w:rFonts w:ascii="Arial" w:hAnsi="Arial" w:cs="Arial" w:hint="eastAsia"/>
          <w:sz w:val="24"/>
        </w:rPr>
        <w:t>中信息技术教育</w:t>
      </w:r>
      <w:r>
        <w:rPr>
          <w:rFonts w:ascii="Arial" w:hAnsi="Arial" w:cs="Arial"/>
          <w:sz w:val="24"/>
        </w:rPr>
        <w:t>的最佳切入点，通过理论更新，教材研究、课堂教学等方法，实现教学相长，努力实现新课程标准中的三维目标。</w:t>
      </w:r>
    </w:p>
    <w:p w:rsidR="00550128" w:rsidRDefault="00204999">
      <w:pPr>
        <w:spacing w:line="360" w:lineRule="auto"/>
        <w:ind w:firstLineChars="200" w:firstLine="482"/>
        <w:rPr>
          <w:rFonts w:ascii="Arial" w:hAnsi="Arial" w:cs="Arial"/>
          <w:b/>
          <w:sz w:val="24"/>
        </w:rPr>
      </w:pPr>
      <w:r>
        <w:rPr>
          <w:rFonts w:ascii="Arial" w:hAnsi="Arial" w:cs="Arial" w:hint="eastAsia"/>
          <w:b/>
          <w:sz w:val="24"/>
        </w:rPr>
        <w:t>研究方法：</w:t>
      </w:r>
    </w:p>
    <w:p w:rsidR="00550128" w:rsidRDefault="00204999">
      <w:pPr>
        <w:spacing w:line="360" w:lineRule="auto"/>
        <w:ind w:firstLineChars="200" w:firstLine="482"/>
        <w:rPr>
          <w:rFonts w:ascii="Arial" w:hAnsi="Arial" w:cs="Arial"/>
          <w:sz w:val="24"/>
        </w:rPr>
      </w:pPr>
      <w:r>
        <w:rPr>
          <w:rFonts w:ascii="Arial" w:hAnsi="Arial" w:cs="Arial" w:hint="eastAsia"/>
          <w:b/>
          <w:bCs/>
          <w:sz w:val="24"/>
        </w:rPr>
        <w:t>1.</w:t>
      </w:r>
      <w:r>
        <w:rPr>
          <w:rFonts w:ascii="Arial" w:hAnsi="Arial" w:cs="Arial" w:hint="eastAsia"/>
          <w:b/>
          <w:bCs/>
          <w:sz w:val="24"/>
        </w:rPr>
        <w:t>文献法：</w:t>
      </w:r>
      <w:r>
        <w:rPr>
          <w:rFonts w:ascii="Arial" w:hAnsi="Arial" w:cs="Arial" w:hint="eastAsia"/>
          <w:sz w:val="24"/>
        </w:rPr>
        <w:t>鉴于实际情况，运用文献法对信息技术在课堂教学中有效利用研究成果进行梳理和分析，通过收集信息技术在各学科课堂方面的资料为本课题研究奠定基础，参考借鉴的同时结合本课题的研究范畴，作进一步深入思考。</w:t>
      </w:r>
    </w:p>
    <w:p w:rsidR="00550128" w:rsidRDefault="00204999">
      <w:pPr>
        <w:spacing w:line="360" w:lineRule="auto"/>
        <w:ind w:firstLineChars="200" w:firstLine="482"/>
        <w:rPr>
          <w:rFonts w:ascii="Arial" w:hAnsi="Arial" w:cs="Arial"/>
          <w:sz w:val="24"/>
        </w:rPr>
      </w:pPr>
      <w:r>
        <w:rPr>
          <w:rFonts w:ascii="Arial" w:hAnsi="Arial" w:cs="Arial" w:hint="eastAsia"/>
          <w:b/>
          <w:bCs/>
          <w:sz w:val="24"/>
        </w:rPr>
        <w:t>2.</w:t>
      </w:r>
      <w:r>
        <w:rPr>
          <w:rFonts w:ascii="Arial" w:hAnsi="Arial" w:cs="Arial" w:hint="eastAsia"/>
          <w:b/>
          <w:bCs/>
          <w:sz w:val="24"/>
        </w:rPr>
        <w:t>行动研究法：</w:t>
      </w:r>
      <w:r>
        <w:rPr>
          <w:rFonts w:ascii="Arial" w:hAnsi="Arial" w:cs="Arial" w:hint="eastAsia"/>
          <w:sz w:val="24"/>
        </w:rPr>
        <w:t>根据研究计划，有目的、有步骤地进行教学实践，从中验证课题教学设计的合理性与可操作性，验证评价量规的导向性与可操作性，并从中积累案例，寻找规律，为课</w:t>
      </w:r>
      <w:r>
        <w:rPr>
          <w:rFonts w:ascii="Arial" w:hAnsi="Arial" w:cs="Arial" w:hint="eastAsia"/>
          <w:sz w:val="24"/>
        </w:rPr>
        <w:t>题结题总结奠定基础。</w:t>
      </w:r>
    </w:p>
    <w:p w:rsidR="00550128" w:rsidRDefault="00204999">
      <w:pPr>
        <w:spacing w:line="360" w:lineRule="auto"/>
        <w:ind w:firstLineChars="200" w:firstLine="482"/>
        <w:rPr>
          <w:rFonts w:ascii="Arial" w:hAnsi="Arial" w:cs="Arial"/>
          <w:sz w:val="24"/>
        </w:rPr>
      </w:pPr>
      <w:r>
        <w:rPr>
          <w:rFonts w:ascii="Arial" w:hAnsi="Arial" w:cs="Arial" w:hint="eastAsia"/>
          <w:b/>
          <w:sz w:val="24"/>
        </w:rPr>
        <w:lastRenderedPageBreak/>
        <w:t>3.</w:t>
      </w:r>
      <w:r>
        <w:rPr>
          <w:rFonts w:ascii="Arial" w:hAnsi="Arial" w:cs="Arial" w:hint="eastAsia"/>
          <w:b/>
          <w:sz w:val="24"/>
        </w:rPr>
        <w:t>调查法：</w:t>
      </w:r>
      <w:r>
        <w:rPr>
          <w:rFonts w:ascii="Arial" w:hAnsi="Arial" w:cs="Arial" w:hint="eastAsia"/>
          <w:sz w:val="24"/>
        </w:rPr>
        <w:t>一方面对教师进行走访、座谈，了解学科教学中信息技术手段的融入点，鼓励教师参与到课题研究活动之中。另一方面对所实验的班级学生跟踪调查，通过问卷、走访及观察等方法了解“勤趣”课堂教学对学生学习、情绪等各方面的变化，写出调查报告。</w:t>
      </w:r>
      <w:r>
        <w:rPr>
          <w:rFonts w:ascii="Arial" w:hAnsi="Arial" w:cs="Arial"/>
          <w:sz w:val="24"/>
        </w:rPr>
        <w:t> </w:t>
      </w:r>
      <w:r>
        <w:rPr>
          <w:rFonts w:ascii="Arial" w:hAnsi="Arial" w:cs="Arial"/>
          <w:sz w:val="24"/>
        </w:rPr>
        <w:t xml:space="preserve"> </w:t>
      </w:r>
    </w:p>
    <w:p w:rsidR="00550128" w:rsidRDefault="00204999">
      <w:pPr>
        <w:spacing w:line="360" w:lineRule="auto"/>
        <w:ind w:firstLineChars="200" w:firstLine="482"/>
        <w:rPr>
          <w:rFonts w:ascii="Arial" w:hAnsi="Arial" w:cs="Arial"/>
          <w:sz w:val="24"/>
        </w:rPr>
      </w:pPr>
      <w:r>
        <w:rPr>
          <w:rFonts w:ascii="Arial" w:hAnsi="Arial" w:cs="Arial" w:hint="eastAsia"/>
          <w:b/>
          <w:sz w:val="24"/>
        </w:rPr>
        <w:t>4.</w:t>
      </w:r>
      <w:r>
        <w:rPr>
          <w:rFonts w:ascii="Arial" w:hAnsi="Arial" w:cs="Arial" w:hint="eastAsia"/>
          <w:b/>
          <w:sz w:val="24"/>
        </w:rPr>
        <w:t>观察法：</w:t>
      </w:r>
      <w:r>
        <w:rPr>
          <w:rFonts w:ascii="Arial" w:hAnsi="Arial" w:cs="Arial" w:hint="eastAsia"/>
          <w:sz w:val="24"/>
        </w:rPr>
        <w:t>一方面观察教师课堂教学的情况，获取学科教学中“立德”教育方法的第一手资料；另一方面观察学生参与实验前后的各方面变化情况；同时观察参与实验研究的教师教学行为的变化情况。对观察所得数据与现象类比分析、归纳整理得出课题研究所需案例和结论，为课</w:t>
      </w:r>
      <w:r>
        <w:rPr>
          <w:rFonts w:ascii="Arial" w:hAnsi="Arial" w:cs="Arial" w:hint="eastAsia"/>
          <w:sz w:val="24"/>
        </w:rPr>
        <w:t>题研究提供强有力的案例支持。写出具体实践的案例。</w:t>
      </w:r>
      <w:r>
        <w:rPr>
          <w:rFonts w:ascii="Arial" w:hAnsi="Arial" w:cs="Arial"/>
          <w:sz w:val="24"/>
        </w:rPr>
        <w:t> </w:t>
      </w:r>
      <w:r>
        <w:rPr>
          <w:rFonts w:ascii="Arial" w:hAnsi="Arial" w:cs="Arial"/>
          <w:sz w:val="24"/>
        </w:rPr>
        <w:t xml:space="preserve"> </w:t>
      </w:r>
    </w:p>
    <w:p w:rsidR="00550128" w:rsidRDefault="00204999">
      <w:pPr>
        <w:spacing w:line="360" w:lineRule="auto"/>
        <w:ind w:firstLineChars="200" w:firstLine="482"/>
        <w:rPr>
          <w:rFonts w:ascii="Arial" w:hAnsi="Arial" w:cs="Arial"/>
          <w:sz w:val="24"/>
        </w:rPr>
      </w:pPr>
      <w:r>
        <w:rPr>
          <w:rFonts w:ascii="Arial" w:hAnsi="Arial" w:cs="Arial" w:hint="eastAsia"/>
          <w:b/>
          <w:sz w:val="24"/>
        </w:rPr>
        <w:t>5.</w:t>
      </w:r>
      <w:r>
        <w:rPr>
          <w:rFonts w:ascii="Arial" w:hAnsi="Arial" w:cs="Arial"/>
          <w:b/>
          <w:sz w:val="24"/>
        </w:rPr>
        <w:t>个案研究法：</w:t>
      </w:r>
      <w:r>
        <w:rPr>
          <w:rFonts w:ascii="Arial" w:hAnsi="Arial" w:cs="Arial"/>
          <w:sz w:val="24"/>
        </w:rPr>
        <w:t>以典型的课题研究模式为依托，以创新的理念，探索灵活多样的课堂教学模式，通过不同学科案例的收集、展示、分析、研究和概括，验证课题研究假设，总结提炼规律性的东西。</w:t>
      </w:r>
    </w:p>
    <w:p w:rsidR="00550128" w:rsidRDefault="00204999">
      <w:pPr>
        <w:spacing w:line="360" w:lineRule="auto"/>
        <w:ind w:firstLineChars="200" w:firstLine="482"/>
        <w:rPr>
          <w:rFonts w:ascii="Arial" w:hAnsi="Arial" w:cs="Arial"/>
          <w:sz w:val="24"/>
        </w:rPr>
      </w:pPr>
      <w:r>
        <w:rPr>
          <w:rFonts w:ascii="Arial" w:hAnsi="Arial" w:cs="Arial" w:hint="eastAsia"/>
          <w:b/>
          <w:bCs/>
          <w:sz w:val="24"/>
        </w:rPr>
        <w:t>6.</w:t>
      </w:r>
      <w:r>
        <w:rPr>
          <w:rFonts w:ascii="Arial" w:hAnsi="Arial" w:cs="Arial" w:hint="eastAsia"/>
          <w:b/>
          <w:bCs/>
          <w:sz w:val="24"/>
        </w:rPr>
        <w:t>经验总结法：</w:t>
      </w:r>
      <w:r>
        <w:rPr>
          <w:rFonts w:ascii="Arial" w:hAnsi="Arial" w:cs="Arial" w:hint="eastAsia"/>
          <w:sz w:val="24"/>
        </w:rPr>
        <w:t>在文献研究及行动研究的基础上，重视积累资料，按研究内容写出阶段性总结，归纳整理。</w:t>
      </w:r>
    </w:p>
    <w:p w:rsidR="00550128" w:rsidRDefault="00550128">
      <w:pPr>
        <w:spacing w:line="360" w:lineRule="auto"/>
        <w:ind w:firstLineChars="200" w:firstLine="480"/>
        <w:rPr>
          <w:rFonts w:ascii="Arial" w:hAnsi="Arial" w:cs="Arial"/>
          <w:sz w:val="24"/>
        </w:rPr>
      </w:pPr>
    </w:p>
    <w:p w:rsidR="00550128" w:rsidRDefault="00204999">
      <w:pPr>
        <w:numPr>
          <w:ilvl w:val="0"/>
          <w:numId w:val="6"/>
        </w:numPr>
        <w:tabs>
          <w:tab w:val="clear" w:pos="540"/>
          <w:tab w:val="left" w:pos="360"/>
        </w:tabs>
        <w:spacing w:line="360" w:lineRule="auto"/>
        <w:rPr>
          <w:rFonts w:ascii="黑体" w:eastAsia="黑体" w:hAnsi="黑体"/>
          <w:b/>
          <w:sz w:val="24"/>
        </w:rPr>
      </w:pPr>
      <w:r>
        <w:rPr>
          <w:rFonts w:ascii="黑体" w:eastAsia="黑体" w:hAnsi="黑体" w:hint="eastAsia"/>
          <w:b/>
          <w:sz w:val="24"/>
        </w:rPr>
        <w:t>研究过程</w:t>
      </w:r>
    </w:p>
    <w:p w:rsidR="00550128" w:rsidRDefault="00204999">
      <w:pPr>
        <w:spacing w:line="360" w:lineRule="auto"/>
        <w:ind w:firstLineChars="200" w:firstLine="480"/>
        <w:rPr>
          <w:sz w:val="24"/>
        </w:rPr>
      </w:pPr>
      <w:r>
        <w:rPr>
          <w:rFonts w:hint="eastAsia"/>
          <w:sz w:val="24"/>
        </w:rPr>
        <w:t>本课题研究拟从</w:t>
      </w:r>
      <w:r>
        <w:rPr>
          <w:rFonts w:hint="eastAsia"/>
          <w:sz w:val="24"/>
        </w:rPr>
        <w:t>2017</w:t>
      </w:r>
      <w:r>
        <w:rPr>
          <w:rFonts w:hint="eastAsia"/>
          <w:sz w:val="24"/>
        </w:rPr>
        <w:t>年</w:t>
      </w:r>
      <w:r>
        <w:rPr>
          <w:rFonts w:hint="eastAsia"/>
          <w:sz w:val="24"/>
        </w:rPr>
        <w:t>2</w:t>
      </w:r>
      <w:r>
        <w:rPr>
          <w:rFonts w:hint="eastAsia"/>
          <w:sz w:val="24"/>
        </w:rPr>
        <w:t>月开始实施，</w:t>
      </w:r>
      <w:r>
        <w:rPr>
          <w:rFonts w:hint="eastAsia"/>
          <w:sz w:val="24"/>
        </w:rPr>
        <w:t>2019</w:t>
      </w:r>
      <w:r>
        <w:rPr>
          <w:rFonts w:hint="eastAsia"/>
          <w:sz w:val="24"/>
        </w:rPr>
        <w:t>年</w:t>
      </w:r>
      <w:r>
        <w:rPr>
          <w:rFonts w:hint="eastAsia"/>
          <w:sz w:val="24"/>
        </w:rPr>
        <w:t>9</w:t>
      </w:r>
      <w:r>
        <w:rPr>
          <w:rFonts w:hint="eastAsia"/>
          <w:sz w:val="24"/>
        </w:rPr>
        <w:t>月完成，研究周期</w:t>
      </w:r>
      <w:r>
        <w:rPr>
          <w:rFonts w:hint="eastAsia"/>
          <w:sz w:val="24"/>
        </w:rPr>
        <w:t>2</w:t>
      </w:r>
      <w:r>
        <w:rPr>
          <w:rFonts w:hint="eastAsia"/>
          <w:sz w:val="24"/>
        </w:rPr>
        <w:t>年。</w:t>
      </w:r>
      <w:r>
        <w:rPr>
          <w:rFonts w:hint="eastAsia"/>
          <w:sz w:val="24"/>
        </w:rPr>
        <w:t> </w:t>
      </w:r>
    </w:p>
    <w:p w:rsidR="00550128" w:rsidRDefault="00204999">
      <w:pPr>
        <w:spacing w:line="360" w:lineRule="auto"/>
        <w:ind w:firstLineChars="200" w:firstLine="480"/>
        <w:rPr>
          <w:sz w:val="24"/>
        </w:rPr>
      </w:pPr>
      <w:r>
        <w:rPr>
          <w:rFonts w:hint="eastAsia"/>
          <w:sz w:val="24"/>
        </w:rPr>
        <w:t>整个课题实施研究为期两年，共分为四个阶段。</w:t>
      </w:r>
      <w:r>
        <w:rPr>
          <w:rFonts w:hint="eastAsia"/>
          <w:sz w:val="24"/>
        </w:rPr>
        <w:t> </w:t>
      </w:r>
    </w:p>
    <w:p w:rsidR="00550128" w:rsidRDefault="00204999">
      <w:pPr>
        <w:spacing w:line="360" w:lineRule="auto"/>
        <w:ind w:firstLineChars="200" w:firstLine="482"/>
        <w:rPr>
          <w:b/>
          <w:bCs/>
          <w:sz w:val="24"/>
        </w:rPr>
      </w:pPr>
      <w:r>
        <w:rPr>
          <w:rFonts w:hint="eastAsia"/>
          <w:b/>
          <w:bCs/>
          <w:sz w:val="24"/>
        </w:rPr>
        <w:t>第一阶段：（</w:t>
      </w:r>
      <w:r>
        <w:rPr>
          <w:rFonts w:hint="eastAsia"/>
          <w:b/>
          <w:bCs/>
          <w:sz w:val="24"/>
        </w:rPr>
        <w:t>2016.12.31</w:t>
      </w:r>
      <w:r>
        <w:rPr>
          <w:rFonts w:hint="eastAsia"/>
          <w:b/>
          <w:bCs/>
          <w:sz w:val="24"/>
        </w:rPr>
        <w:t>——</w:t>
      </w:r>
      <w:r>
        <w:rPr>
          <w:rFonts w:hint="eastAsia"/>
          <w:b/>
          <w:bCs/>
          <w:sz w:val="24"/>
        </w:rPr>
        <w:t>2017.1.31</w:t>
      </w:r>
      <w:r>
        <w:rPr>
          <w:rFonts w:hint="eastAsia"/>
          <w:b/>
          <w:bCs/>
          <w:sz w:val="24"/>
        </w:rPr>
        <w:t>）申报开题</w:t>
      </w:r>
      <w:r>
        <w:rPr>
          <w:rFonts w:hint="eastAsia"/>
          <w:b/>
          <w:bCs/>
          <w:sz w:val="24"/>
        </w:rPr>
        <w:t> </w:t>
      </w:r>
    </w:p>
    <w:p w:rsidR="00550128" w:rsidRDefault="00204999">
      <w:pPr>
        <w:spacing w:line="360" w:lineRule="auto"/>
        <w:ind w:firstLineChars="200" w:firstLine="480"/>
        <w:rPr>
          <w:sz w:val="24"/>
        </w:rPr>
      </w:pPr>
      <w:r>
        <w:rPr>
          <w:rFonts w:hint="eastAsia"/>
          <w:sz w:val="24"/>
        </w:rPr>
        <w:t>前期，我们以《信息技术环境下学与教的理论与实践研究》为指南，结合天津市教育信息技术研究课题的要求，着手进行文献资料查阅和有关理论资料、数据的收集，结合我校办学实际情况，确立课题组成员以及分工，学习有关教科研理论，确定研究课题，编制实施方案并申报课题，说明立案的理由及研究的可行性，为课题的研究目标打好基础。</w:t>
      </w:r>
    </w:p>
    <w:p w:rsidR="00550128" w:rsidRDefault="00204999">
      <w:pPr>
        <w:spacing w:line="360" w:lineRule="auto"/>
        <w:ind w:firstLineChars="200" w:firstLine="482"/>
        <w:rPr>
          <w:b/>
          <w:bCs/>
          <w:sz w:val="24"/>
        </w:rPr>
      </w:pPr>
      <w:r>
        <w:rPr>
          <w:rFonts w:hint="eastAsia"/>
          <w:b/>
          <w:bCs/>
          <w:sz w:val="24"/>
        </w:rPr>
        <w:t>第二阶段：（</w:t>
      </w:r>
      <w:r>
        <w:rPr>
          <w:rFonts w:hint="eastAsia"/>
          <w:b/>
          <w:bCs/>
          <w:sz w:val="24"/>
        </w:rPr>
        <w:t>2017.2.1</w:t>
      </w:r>
      <w:r>
        <w:rPr>
          <w:rFonts w:hint="eastAsia"/>
          <w:b/>
          <w:bCs/>
          <w:sz w:val="24"/>
        </w:rPr>
        <w:t>——</w:t>
      </w:r>
      <w:r>
        <w:rPr>
          <w:rFonts w:hint="eastAsia"/>
          <w:b/>
          <w:bCs/>
          <w:sz w:val="24"/>
        </w:rPr>
        <w:t>2017.5.31</w:t>
      </w:r>
      <w:r>
        <w:rPr>
          <w:rFonts w:hint="eastAsia"/>
          <w:b/>
          <w:bCs/>
          <w:sz w:val="24"/>
        </w:rPr>
        <w:t>）课题实施</w:t>
      </w:r>
      <w:r>
        <w:rPr>
          <w:rFonts w:hint="eastAsia"/>
          <w:b/>
          <w:bCs/>
          <w:sz w:val="24"/>
        </w:rPr>
        <w:t> </w:t>
      </w:r>
    </w:p>
    <w:p w:rsidR="00550128" w:rsidRDefault="00204999">
      <w:pPr>
        <w:spacing w:line="360" w:lineRule="auto"/>
        <w:ind w:firstLineChars="200" w:firstLine="480"/>
        <w:rPr>
          <w:sz w:val="24"/>
        </w:rPr>
      </w:pPr>
      <w:r>
        <w:rPr>
          <w:rFonts w:hint="eastAsia"/>
          <w:sz w:val="24"/>
        </w:rPr>
        <w:t>课题组组织课题阶段实施，重点开展教学实践活动，课题组成员每人准备一节公开</w:t>
      </w:r>
      <w:r>
        <w:rPr>
          <w:rFonts w:hint="eastAsia"/>
          <w:sz w:val="24"/>
        </w:rPr>
        <w:t>课，以自己的理解去诠释信息技术手段在“勤趣”课堂教学中有效的利用，然后课题组成员及时研讨评价，在信息技术课堂有效利用方面各抒己见，做进一步的探索，并从中选出部分向片区展示，撰写课例论文；摄制优秀实验课例录像；</w:t>
      </w:r>
      <w:r>
        <w:rPr>
          <w:rFonts w:hint="eastAsia"/>
          <w:sz w:val="24"/>
        </w:rPr>
        <w:lastRenderedPageBreak/>
        <w:t>收集优秀教案、优秀课件、优秀教学实录、教学叙事等。写出第一阶段实验报告和总结，撰写实验论文。</w:t>
      </w:r>
    </w:p>
    <w:p w:rsidR="00550128" w:rsidRDefault="00204999">
      <w:pPr>
        <w:spacing w:line="360" w:lineRule="auto"/>
        <w:ind w:firstLineChars="200" w:firstLine="482"/>
        <w:rPr>
          <w:b/>
          <w:bCs/>
          <w:sz w:val="24"/>
        </w:rPr>
      </w:pPr>
      <w:r>
        <w:rPr>
          <w:rFonts w:hint="eastAsia"/>
          <w:b/>
          <w:bCs/>
          <w:sz w:val="24"/>
        </w:rPr>
        <w:t>第三阶段（</w:t>
      </w:r>
      <w:r>
        <w:rPr>
          <w:rFonts w:hint="eastAsia"/>
          <w:b/>
          <w:bCs/>
          <w:sz w:val="24"/>
        </w:rPr>
        <w:t>2017.6.1</w:t>
      </w:r>
      <w:r>
        <w:rPr>
          <w:rFonts w:hint="eastAsia"/>
          <w:b/>
          <w:bCs/>
          <w:sz w:val="24"/>
        </w:rPr>
        <w:t>——</w:t>
      </w:r>
      <w:r>
        <w:rPr>
          <w:rFonts w:hint="eastAsia"/>
          <w:b/>
          <w:bCs/>
          <w:sz w:val="24"/>
        </w:rPr>
        <w:t>2017.9.31</w:t>
      </w:r>
      <w:r>
        <w:rPr>
          <w:rFonts w:hint="eastAsia"/>
          <w:b/>
          <w:bCs/>
          <w:sz w:val="24"/>
        </w:rPr>
        <w:t>）中期评估</w:t>
      </w:r>
    </w:p>
    <w:p w:rsidR="00550128" w:rsidRDefault="00204999">
      <w:pPr>
        <w:spacing w:line="360" w:lineRule="auto"/>
        <w:ind w:firstLineChars="200" w:firstLine="480"/>
        <w:rPr>
          <w:sz w:val="24"/>
        </w:rPr>
      </w:pPr>
      <w:r>
        <w:rPr>
          <w:rFonts w:hint="eastAsia"/>
          <w:sz w:val="24"/>
        </w:rPr>
        <w:t>1</w:t>
      </w:r>
      <w:r>
        <w:rPr>
          <w:rFonts w:hint="eastAsia"/>
          <w:sz w:val="24"/>
        </w:rPr>
        <w:t>、分析第一阶段的材料与数据，</w:t>
      </w:r>
      <w:proofErr w:type="gramStart"/>
      <w:r>
        <w:rPr>
          <w:rFonts w:hint="eastAsia"/>
          <w:sz w:val="24"/>
        </w:rPr>
        <w:t>写出中期</w:t>
      </w:r>
      <w:proofErr w:type="gramEnd"/>
      <w:r>
        <w:rPr>
          <w:rFonts w:hint="eastAsia"/>
          <w:sz w:val="24"/>
        </w:rPr>
        <w:t>实验报告与研究论文；进行中期评估、交流、研讨等活动。</w:t>
      </w:r>
      <w:r>
        <w:rPr>
          <w:rFonts w:hint="eastAsia"/>
          <w:sz w:val="24"/>
        </w:rPr>
        <w:t> </w:t>
      </w:r>
    </w:p>
    <w:p w:rsidR="00550128" w:rsidRDefault="00204999">
      <w:pPr>
        <w:spacing w:line="360" w:lineRule="auto"/>
        <w:ind w:firstLineChars="200" w:firstLine="480"/>
        <w:rPr>
          <w:sz w:val="24"/>
        </w:rPr>
      </w:pPr>
      <w:r>
        <w:rPr>
          <w:rFonts w:hint="eastAsia"/>
          <w:sz w:val="24"/>
        </w:rPr>
        <w:t>2</w:t>
      </w:r>
      <w:r>
        <w:rPr>
          <w:rFonts w:hint="eastAsia"/>
          <w:sz w:val="24"/>
        </w:rPr>
        <w:t>、进行第二阶段的研究活动，在第一阶段研究探索的基础上，吸取经验教训，加强理论指导，不断完善教学方法，分学科撰写案例论文，并向全校推广。</w:t>
      </w:r>
      <w:r>
        <w:rPr>
          <w:rFonts w:hint="eastAsia"/>
          <w:sz w:val="24"/>
        </w:rPr>
        <w:t> </w:t>
      </w:r>
    </w:p>
    <w:p w:rsidR="00550128" w:rsidRDefault="00204999">
      <w:pPr>
        <w:spacing w:line="360" w:lineRule="auto"/>
        <w:ind w:firstLineChars="200" w:firstLine="480"/>
        <w:rPr>
          <w:sz w:val="24"/>
        </w:rPr>
      </w:pPr>
      <w:r>
        <w:rPr>
          <w:rFonts w:hint="eastAsia"/>
          <w:sz w:val="24"/>
        </w:rPr>
        <w:t>3</w:t>
      </w:r>
      <w:r>
        <w:rPr>
          <w:rFonts w:hint="eastAsia"/>
          <w:sz w:val="24"/>
        </w:rPr>
        <w:t>、收集有关研究的教学案例、案例分析和研究论文。</w:t>
      </w:r>
    </w:p>
    <w:p w:rsidR="00550128" w:rsidRDefault="00204999">
      <w:pPr>
        <w:spacing w:line="360" w:lineRule="auto"/>
        <w:ind w:firstLineChars="200" w:firstLine="482"/>
        <w:rPr>
          <w:b/>
          <w:bCs/>
          <w:sz w:val="24"/>
        </w:rPr>
      </w:pPr>
      <w:r>
        <w:rPr>
          <w:rFonts w:hint="eastAsia"/>
          <w:b/>
          <w:bCs/>
          <w:sz w:val="24"/>
        </w:rPr>
        <w:t>第四阶段（</w:t>
      </w:r>
      <w:r>
        <w:rPr>
          <w:rFonts w:hint="eastAsia"/>
          <w:b/>
          <w:bCs/>
          <w:sz w:val="24"/>
        </w:rPr>
        <w:t>2017.10.1</w:t>
      </w:r>
      <w:r>
        <w:rPr>
          <w:rFonts w:hint="eastAsia"/>
          <w:b/>
          <w:bCs/>
          <w:sz w:val="24"/>
        </w:rPr>
        <w:t>——</w:t>
      </w:r>
      <w:r>
        <w:rPr>
          <w:rFonts w:hint="eastAsia"/>
          <w:b/>
          <w:bCs/>
          <w:sz w:val="24"/>
        </w:rPr>
        <w:t>2019.12.28</w:t>
      </w:r>
      <w:r>
        <w:rPr>
          <w:rFonts w:hint="eastAsia"/>
          <w:b/>
          <w:bCs/>
          <w:sz w:val="24"/>
        </w:rPr>
        <w:t>）总结成果</w:t>
      </w:r>
    </w:p>
    <w:p w:rsidR="00550128" w:rsidRDefault="00204999">
      <w:pPr>
        <w:spacing w:line="360" w:lineRule="auto"/>
        <w:ind w:firstLineChars="200" w:firstLine="480"/>
        <w:rPr>
          <w:sz w:val="24"/>
        </w:rPr>
      </w:pPr>
      <w:r>
        <w:rPr>
          <w:rFonts w:hint="eastAsia"/>
          <w:sz w:val="24"/>
        </w:rPr>
        <w:t>撰写结题报告，对研究过程及资料进行系统性整理和分析，形成实验报告，将专题论文以及成果汇编成册，为做好推广成果奠定基础。邀请有关领导专家进行结题。</w:t>
      </w:r>
    </w:p>
    <w:p w:rsidR="00550128" w:rsidRDefault="00204999">
      <w:pPr>
        <w:numPr>
          <w:ilvl w:val="0"/>
          <w:numId w:val="6"/>
        </w:numPr>
        <w:tabs>
          <w:tab w:val="clear" w:pos="540"/>
          <w:tab w:val="left" w:pos="360"/>
        </w:tabs>
        <w:spacing w:line="360" w:lineRule="auto"/>
        <w:rPr>
          <w:rFonts w:ascii="黑体" w:eastAsia="黑体" w:hAnsi="黑体"/>
          <w:bCs/>
          <w:sz w:val="24"/>
        </w:rPr>
      </w:pPr>
      <w:r>
        <w:rPr>
          <w:rFonts w:ascii="黑体" w:eastAsia="黑体" w:hAnsi="黑体" w:hint="eastAsia"/>
          <w:bCs/>
          <w:sz w:val="24"/>
        </w:rPr>
        <w:t>研究成果</w:t>
      </w:r>
    </w:p>
    <w:p w:rsidR="00550128" w:rsidRDefault="00204999">
      <w:pPr>
        <w:spacing w:line="360" w:lineRule="auto"/>
        <w:ind w:firstLineChars="200" w:firstLine="480"/>
        <w:rPr>
          <w:sz w:val="24"/>
        </w:rPr>
      </w:pPr>
      <w:r>
        <w:rPr>
          <w:rFonts w:hint="eastAsia"/>
          <w:sz w:val="24"/>
        </w:rPr>
        <w:t>课题以本校的“勤趣”课堂教学模式为研究内容，以学科课堂教学的实践研究为基石，在学科教学工作中多途径全方</w:t>
      </w:r>
      <w:r>
        <w:rPr>
          <w:rFonts w:hint="eastAsia"/>
          <w:sz w:val="24"/>
        </w:rPr>
        <w:t>位体现信息技术手段的有效研究，开展了有益的探索，收到了可喜的成果：</w:t>
      </w:r>
    </w:p>
    <w:p w:rsidR="00550128" w:rsidRDefault="00204999">
      <w:pPr>
        <w:spacing w:line="360" w:lineRule="auto"/>
        <w:rPr>
          <w:b/>
          <w:sz w:val="24"/>
        </w:rPr>
      </w:pPr>
      <w:r>
        <w:rPr>
          <w:rFonts w:hint="eastAsia"/>
          <w:b/>
          <w:sz w:val="24"/>
        </w:rPr>
        <w:t>（一）建立了“勤趣”课堂中各学科教育与信息技术的有机融合的途径。</w:t>
      </w:r>
    </w:p>
    <w:p w:rsidR="00550128" w:rsidRDefault="00204999">
      <w:pPr>
        <w:spacing w:line="360" w:lineRule="auto"/>
        <w:ind w:firstLineChars="200" w:firstLine="480"/>
        <w:rPr>
          <w:sz w:val="24"/>
        </w:rPr>
      </w:pPr>
      <w:r>
        <w:rPr>
          <w:rFonts w:hint="eastAsia"/>
          <w:sz w:val="24"/>
        </w:rPr>
        <w:t>从“促进信息技术与学科课程的整合”到“信息技术与教育教学的深度融合”，正是体现了寻求技术支持解决教学问题的过程。用“融合”取代“整合”的目的是要找到一种真正有效实现教育信息化的途径方法，以触及教育系统结构性变革，要在运用技术改善“教育学环境”和“教与学方式”的基础上，超越工具观，技术是作为</w:t>
      </w:r>
      <w:proofErr w:type="gramStart"/>
      <w:r>
        <w:rPr>
          <w:rFonts w:hint="eastAsia"/>
          <w:sz w:val="24"/>
        </w:rPr>
        <w:t>教学场</w:t>
      </w:r>
      <w:proofErr w:type="gramEnd"/>
      <w:r>
        <w:rPr>
          <w:rFonts w:hint="eastAsia"/>
          <w:sz w:val="24"/>
        </w:rPr>
        <w:t>域的存在，泛在的浸润、嵌入教学时空。因此，一是我们把信息技术作为工具，努力实现教学</w:t>
      </w:r>
      <w:r>
        <w:rPr>
          <w:rFonts w:hint="eastAsia"/>
          <w:sz w:val="24"/>
        </w:rPr>
        <w:t>内容的呈现的转变，让学生在课堂上更感兴趣，让课堂更有思考的味道；二是信息技术作为环境，努力实现对教学方式的转换，从教学准备、实施与评价</w:t>
      </w:r>
      <w:proofErr w:type="gramStart"/>
      <w:r>
        <w:rPr>
          <w:rFonts w:hint="eastAsia"/>
          <w:sz w:val="24"/>
        </w:rPr>
        <w:t>的场域和</w:t>
      </w:r>
      <w:proofErr w:type="gramEnd"/>
      <w:r>
        <w:rPr>
          <w:rFonts w:hint="eastAsia"/>
          <w:sz w:val="24"/>
        </w:rPr>
        <w:t>条件，通过营造、创设、建构有利于学习的教学情景，助力课堂教学的重构。</w:t>
      </w:r>
    </w:p>
    <w:p w:rsidR="00550128" w:rsidRDefault="00204999">
      <w:pPr>
        <w:spacing w:line="360" w:lineRule="auto"/>
        <w:rPr>
          <w:b/>
          <w:sz w:val="24"/>
        </w:rPr>
      </w:pPr>
      <w:r>
        <w:rPr>
          <w:rFonts w:hint="eastAsia"/>
          <w:b/>
          <w:sz w:val="24"/>
        </w:rPr>
        <w:t>（二）总结提出学科教学实践中的教育多样化的形式。</w:t>
      </w:r>
    </w:p>
    <w:p w:rsidR="00550128" w:rsidRDefault="00550128">
      <w:pPr>
        <w:spacing w:line="360" w:lineRule="auto"/>
        <w:ind w:firstLineChars="200" w:firstLine="482"/>
        <w:rPr>
          <w:b/>
          <w:sz w:val="24"/>
        </w:rPr>
      </w:pPr>
    </w:p>
    <w:p w:rsidR="00550128" w:rsidRDefault="00550128">
      <w:pPr>
        <w:spacing w:line="360" w:lineRule="auto"/>
        <w:ind w:firstLineChars="200" w:firstLine="482"/>
        <w:rPr>
          <w:b/>
          <w:sz w:val="24"/>
        </w:rPr>
      </w:pPr>
    </w:p>
    <w:p w:rsidR="00550128" w:rsidRDefault="00204999">
      <w:pPr>
        <w:spacing w:line="360" w:lineRule="auto"/>
        <w:ind w:firstLineChars="200" w:firstLine="482"/>
        <w:rPr>
          <w:b/>
          <w:sz w:val="24"/>
        </w:rPr>
      </w:pPr>
      <w:r>
        <w:rPr>
          <w:rFonts w:hint="eastAsia"/>
          <w:b/>
          <w:sz w:val="24"/>
        </w:rPr>
        <w:lastRenderedPageBreak/>
        <w:t>语文学科：</w:t>
      </w:r>
    </w:p>
    <w:p w:rsidR="00550128" w:rsidRDefault="00204999">
      <w:pPr>
        <w:spacing w:line="360" w:lineRule="auto"/>
        <w:ind w:firstLineChars="200" w:firstLine="480"/>
        <w:rPr>
          <w:sz w:val="24"/>
        </w:rPr>
      </w:pPr>
      <w:r>
        <w:rPr>
          <w:rFonts w:hint="eastAsia"/>
          <w:sz w:val="24"/>
        </w:rPr>
        <w:t>“文以载道”，是语文学科最大的特点，语文教材中所选取的不同体裁、题材、风格的文学作品，都是思想内容和语言形式的有机统一，这些文本中都凝结着表现着作者的人生态度，传达着我国的文化精华，凝聚着人们情感的方方面面。充分发挥语文学科的“人文性</w:t>
      </w:r>
      <w:r>
        <w:rPr>
          <w:rFonts w:hint="eastAsia"/>
          <w:sz w:val="24"/>
        </w:rPr>
        <w:t>”的特点。</w:t>
      </w:r>
    </w:p>
    <w:p w:rsidR="00550128" w:rsidRDefault="00204999">
      <w:pPr>
        <w:spacing w:line="360" w:lineRule="auto"/>
        <w:ind w:firstLineChars="200" w:firstLine="480"/>
        <w:rPr>
          <w:sz w:val="24"/>
        </w:rPr>
      </w:pPr>
      <w:r>
        <w:rPr>
          <w:rFonts w:hint="eastAsia"/>
          <w:sz w:val="24"/>
        </w:rPr>
        <w:t>信息技术为我们提供了极为丰富的信息资源和时时更新的各类知识，不受时间和空间的限制，任你古往今来、天南地北地自由翱翔在知识的海洋里。信息技术与语文学习的整合使得语文学习的内容不再局限于课本。譬如，在语文教学中，我们可以适当地引进、利用网络上的学习资源，把这些与课文内容相关的资料，或作为学习前的准备，或作为课文内容的补充，或作为学习的拓展延伸，等等。信息技术与教学内容的融合改变了传统语文教学内容的旧、窄、死，使之变得新、宽、活，使语文学习的内容更开放，更全面。</w:t>
      </w:r>
    </w:p>
    <w:p w:rsidR="00550128" w:rsidRDefault="00204999">
      <w:pPr>
        <w:spacing w:line="360" w:lineRule="auto"/>
        <w:ind w:firstLineChars="200" w:firstLine="482"/>
        <w:rPr>
          <w:b/>
          <w:sz w:val="24"/>
        </w:rPr>
      </w:pPr>
      <w:r>
        <w:rPr>
          <w:rFonts w:hint="eastAsia"/>
          <w:b/>
          <w:sz w:val="24"/>
        </w:rPr>
        <w:t>数学学科：</w:t>
      </w:r>
    </w:p>
    <w:p w:rsidR="00550128" w:rsidRDefault="00204999">
      <w:pPr>
        <w:spacing w:line="360" w:lineRule="auto"/>
        <w:ind w:firstLineChars="200" w:firstLine="480"/>
        <w:rPr>
          <w:sz w:val="24"/>
        </w:rPr>
      </w:pPr>
      <w:r>
        <w:rPr>
          <w:rFonts w:hint="eastAsia"/>
          <w:sz w:val="24"/>
        </w:rPr>
        <w:t>在数学学科中，教师可以从生活中选取某一场景，辅以教师语言的描述，将学生引导到该情境中来。还可以选取图片或者视频一类，这样学生更容易接受。例如人教版数学课本中，“你知道吗</w:t>
      </w:r>
      <w:r>
        <w:rPr>
          <w:rFonts w:hint="eastAsia"/>
          <w:sz w:val="24"/>
        </w:rPr>
        <w:t>?</w:t>
      </w:r>
      <w:r>
        <w:rPr>
          <w:rFonts w:hint="eastAsia"/>
          <w:sz w:val="24"/>
        </w:rPr>
        <w:t>”的内容，很多都介绍了数学发展史上的一些信息，中国古今数学家对数学的发展做出了重大贡献。如：五年级上册教学三角形的面积后，介绍了古人对这方面的研究。大约在</w:t>
      </w:r>
      <w:r>
        <w:rPr>
          <w:rFonts w:hint="eastAsia"/>
          <w:sz w:val="24"/>
        </w:rPr>
        <w:t>2000</w:t>
      </w:r>
      <w:r>
        <w:rPr>
          <w:rFonts w:hint="eastAsia"/>
          <w:sz w:val="24"/>
        </w:rPr>
        <w:t>年前，我国数学名著《九章算术》中的“方田章”就论述了平面图形面积的算法。又如：我国数学家陈景润，在证实哥德巴赫猜想上取得了举世瞩目的成果。通过了解这些历史资料，让学生充分感受到我国</w:t>
      </w:r>
      <w:r>
        <w:rPr>
          <w:rFonts w:hint="eastAsia"/>
          <w:sz w:val="24"/>
        </w:rPr>
        <w:t>从古至今在数学领域上取得的重大成果，利用数学史料</w:t>
      </w:r>
      <w:r>
        <w:rPr>
          <w:rFonts w:hint="eastAsia"/>
          <w:sz w:val="24"/>
        </w:rPr>
        <w:t>补充学生对数学文化的</w:t>
      </w:r>
      <w:r>
        <w:rPr>
          <w:rFonts w:hint="eastAsia"/>
          <w:sz w:val="24"/>
        </w:rPr>
        <w:t>素材</w:t>
      </w:r>
      <w:r>
        <w:rPr>
          <w:rFonts w:hint="eastAsia"/>
          <w:sz w:val="24"/>
        </w:rPr>
        <w:t>的了解</w:t>
      </w:r>
      <w:r>
        <w:rPr>
          <w:rFonts w:hint="eastAsia"/>
          <w:sz w:val="24"/>
        </w:rPr>
        <w:t>，培养学生对祖国悠久数学文化的热爱之情。</w:t>
      </w:r>
      <w:r>
        <w:rPr>
          <w:rFonts w:hint="eastAsia"/>
          <w:sz w:val="24"/>
        </w:rPr>
        <w:t>利用信息技术的辅助，能生动形象的对数学课堂进行有效的文化补充。同时，根据不同的数学课型和课堂教学环节，也有相应的技术手段支持，使课堂做到有效和高效。</w:t>
      </w:r>
    </w:p>
    <w:p w:rsidR="00550128" w:rsidRDefault="00204999">
      <w:pPr>
        <w:spacing w:line="360" w:lineRule="auto"/>
        <w:ind w:firstLineChars="200" w:firstLine="482"/>
        <w:rPr>
          <w:rFonts w:ascii="宋体" w:hAnsi="宋体"/>
          <w:b/>
          <w:sz w:val="24"/>
        </w:rPr>
      </w:pPr>
      <w:r>
        <w:rPr>
          <w:rFonts w:ascii="宋体" w:hAnsi="宋体" w:hint="eastAsia"/>
          <w:b/>
          <w:sz w:val="24"/>
        </w:rPr>
        <w:t>英语学科：</w:t>
      </w:r>
    </w:p>
    <w:p w:rsidR="00550128" w:rsidRDefault="00204999">
      <w:pPr>
        <w:spacing w:line="360" w:lineRule="auto"/>
        <w:ind w:firstLineChars="200" w:firstLine="480"/>
        <w:rPr>
          <w:sz w:val="24"/>
        </w:rPr>
      </w:pPr>
      <w:r>
        <w:rPr>
          <w:rFonts w:hint="eastAsia"/>
          <w:sz w:val="24"/>
        </w:rPr>
        <w:t>英语本身就是创新的产物，在英语</w:t>
      </w:r>
      <w:r>
        <w:rPr>
          <w:sz w:val="24"/>
        </w:rPr>
        <w:t>教学中激发学生的创新意识，这正是我们素质教育的责任</w:t>
      </w:r>
      <w:r>
        <w:rPr>
          <w:rFonts w:hint="eastAsia"/>
          <w:sz w:val="24"/>
        </w:rPr>
        <w:t>所在</w:t>
      </w:r>
      <w:r>
        <w:rPr>
          <w:sz w:val="24"/>
        </w:rPr>
        <w:t>。一个情景交融，形象逼真的课件，它</w:t>
      </w:r>
      <w:r>
        <w:rPr>
          <w:rFonts w:hint="eastAsia"/>
          <w:sz w:val="24"/>
        </w:rPr>
        <w:t>将</w:t>
      </w:r>
      <w:r>
        <w:rPr>
          <w:sz w:val="24"/>
        </w:rPr>
        <w:t>使学生接受知识</w:t>
      </w:r>
      <w:r>
        <w:rPr>
          <w:rFonts w:hint="eastAsia"/>
          <w:sz w:val="24"/>
        </w:rPr>
        <w:t>时会</w:t>
      </w:r>
      <w:r>
        <w:rPr>
          <w:sz w:val="24"/>
        </w:rPr>
        <w:t>更便捷，获得知识更迅速</w:t>
      </w:r>
      <w:r>
        <w:rPr>
          <w:rFonts w:hint="eastAsia"/>
          <w:sz w:val="24"/>
        </w:rPr>
        <w:t>并能</w:t>
      </w:r>
      <w:r>
        <w:rPr>
          <w:sz w:val="24"/>
        </w:rPr>
        <w:t>激发学生创造的潜能。</w:t>
      </w:r>
      <w:r>
        <w:rPr>
          <w:rFonts w:hint="eastAsia"/>
          <w:sz w:val="24"/>
        </w:rPr>
        <w:t>在</w:t>
      </w:r>
      <w:r>
        <w:rPr>
          <w:sz w:val="24"/>
        </w:rPr>
        <w:t>教学中</w:t>
      </w:r>
      <w:r>
        <w:rPr>
          <w:rFonts w:hint="eastAsia"/>
          <w:sz w:val="24"/>
        </w:rPr>
        <w:t>我们的教师们</w:t>
      </w:r>
      <w:r>
        <w:rPr>
          <w:sz w:val="24"/>
        </w:rPr>
        <w:t>注</w:t>
      </w:r>
      <w:r>
        <w:rPr>
          <w:sz w:val="24"/>
        </w:rPr>
        <w:lastRenderedPageBreak/>
        <w:t>意用实物演示情境，用图画再</w:t>
      </w:r>
      <w:r>
        <w:rPr>
          <w:sz w:val="24"/>
        </w:rPr>
        <w:t>现情境，用音乐渲染情境，用语言描绘情境，把学生带入所学情境之中，从而使学生更好地理解、掌握所学语言内容。还借助录音、录像、电视、电脑、语言、实物、幻灯等多种媒体进行教学，</w:t>
      </w:r>
      <w:r>
        <w:rPr>
          <w:rFonts w:hint="eastAsia"/>
          <w:sz w:val="24"/>
        </w:rPr>
        <w:t>以便</w:t>
      </w:r>
      <w:r>
        <w:rPr>
          <w:sz w:val="24"/>
        </w:rPr>
        <w:t>创造良好的</w:t>
      </w:r>
      <w:r>
        <w:rPr>
          <w:rFonts w:hint="eastAsia"/>
          <w:sz w:val="24"/>
        </w:rPr>
        <w:t>学习</w:t>
      </w:r>
      <w:r>
        <w:rPr>
          <w:sz w:val="24"/>
        </w:rPr>
        <w:t>氛围，激发学生的求知欲和兴趣，使学生个个精神饱满，兴趣盎然，有利于他们创新思维的开发。</w:t>
      </w:r>
      <w:r>
        <w:rPr>
          <w:rFonts w:hint="eastAsia"/>
          <w:sz w:val="24"/>
        </w:rPr>
        <w:t>在</w:t>
      </w:r>
      <w:r>
        <w:rPr>
          <w:rFonts w:hint="eastAsia"/>
          <w:sz w:val="24"/>
        </w:rPr>
        <w:t>英语学科</w:t>
      </w:r>
      <w:r>
        <w:rPr>
          <w:rFonts w:hint="eastAsia"/>
          <w:sz w:val="24"/>
        </w:rPr>
        <w:t>的教学过程中，</w:t>
      </w:r>
      <w:r>
        <w:rPr>
          <w:rFonts w:hint="eastAsia"/>
          <w:sz w:val="24"/>
        </w:rPr>
        <w:t>老师们</w:t>
      </w:r>
      <w:r>
        <w:rPr>
          <w:rFonts w:hint="eastAsia"/>
          <w:sz w:val="24"/>
        </w:rPr>
        <w:t>也经常播放一些配图的原版的英文歌曲、英文儿歌，它们的特点是旋律活泼优美，唱词简单，在欣赏的过程中学生们会不由自主地歌唱。这样不仅提高了他们的听说能力，而且极大提高了他们的语感。</w:t>
      </w:r>
      <w:r>
        <w:rPr>
          <w:rFonts w:hint="eastAsia"/>
          <w:sz w:val="24"/>
        </w:rPr>
        <w:t>老师还</w:t>
      </w:r>
      <w:r>
        <w:rPr>
          <w:rFonts w:hint="eastAsia"/>
          <w:sz w:val="24"/>
        </w:rPr>
        <w:t>充分利用多媒体设计图画，让</w:t>
      </w:r>
      <w:r>
        <w:rPr>
          <w:rFonts w:hint="eastAsia"/>
          <w:sz w:val="24"/>
        </w:rPr>
        <w:t>它们产生强烈的动态效果，创设自然的情境环境，潜移默化地培养学生们的兴趣</w:t>
      </w:r>
      <w:r>
        <w:rPr>
          <w:rFonts w:hint="eastAsia"/>
          <w:sz w:val="24"/>
        </w:rPr>
        <w:t>，</w:t>
      </w:r>
      <w:r>
        <w:rPr>
          <w:rFonts w:hint="eastAsia"/>
          <w:sz w:val="24"/>
        </w:rPr>
        <w:t>使学生们能得到优美的视觉享受，感受英语的实用价值。</w:t>
      </w:r>
      <w:r>
        <w:rPr>
          <w:rFonts w:hint="eastAsia"/>
          <w:sz w:val="24"/>
        </w:rPr>
        <w:t xml:space="preserve">   </w:t>
      </w:r>
    </w:p>
    <w:p w:rsidR="00550128" w:rsidRDefault="00204999">
      <w:pPr>
        <w:spacing w:line="360" w:lineRule="auto"/>
        <w:ind w:firstLineChars="200" w:firstLine="482"/>
        <w:rPr>
          <w:b/>
          <w:bCs/>
          <w:sz w:val="24"/>
        </w:rPr>
      </w:pPr>
      <w:r>
        <w:rPr>
          <w:rFonts w:hint="eastAsia"/>
          <w:b/>
          <w:bCs/>
          <w:sz w:val="24"/>
        </w:rPr>
        <w:t>艺术学科：</w:t>
      </w:r>
    </w:p>
    <w:p w:rsidR="00550128" w:rsidRDefault="00204999">
      <w:pPr>
        <w:spacing w:line="360" w:lineRule="auto"/>
        <w:ind w:firstLineChars="200" w:firstLine="480"/>
      </w:pPr>
      <w:r>
        <w:rPr>
          <w:rFonts w:hint="eastAsia"/>
          <w:sz w:val="24"/>
        </w:rPr>
        <w:t>在音乐、美术等学科中，音乐是一种万能的语言，给人以美感，它以悠扬的旋律、独特的节奏和富有感染力的歌词，就能把听者带进特有的一种意境之中，</w:t>
      </w:r>
      <w:r>
        <w:rPr>
          <w:sz w:val="24"/>
        </w:rPr>
        <w:t>美术鉴赏课程，利用信息技术教学，可以使学生看到更加真实的美术作品。</w:t>
      </w:r>
      <w:r>
        <w:rPr>
          <w:rFonts w:hint="eastAsia"/>
          <w:sz w:val="24"/>
        </w:rPr>
        <w:t>在</w:t>
      </w:r>
      <w:r>
        <w:rPr>
          <w:sz w:val="24"/>
        </w:rPr>
        <w:t>色彩教学</w:t>
      </w:r>
      <w:r>
        <w:rPr>
          <w:rFonts w:hint="eastAsia"/>
          <w:sz w:val="24"/>
        </w:rPr>
        <w:t>中，</w:t>
      </w:r>
      <w:r>
        <w:rPr>
          <w:sz w:val="24"/>
        </w:rPr>
        <w:t>为了使学生更好地理解色彩，教师可以利用信息技术形象地演示色彩之间的变化。将信息技术应用于透视教学，教师可以利用信息技术设计二维模型，使学生根据电脑屏幕上所</w:t>
      </w:r>
      <w:r>
        <w:rPr>
          <w:sz w:val="24"/>
        </w:rPr>
        <w:t>显示的虚拟空间，按照教师所讲的内容对画面进行调整，清楚绘画的透视效果。</w:t>
      </w:r>
    </w:p>
    <w:p w:rsidR="00550128" w:rsidRDefault="00204999">
      <w:pPr>
        <w:spacing w:line="360" w:lineRule="auto"/>
        <w:ind w:firstLineChars="200" w:firstLine="480"/>
        <w:rPr>
          <w:sz w:val="24"/>
        </w:rPr>
      </w:pPr>
      <w:r>
        <w:rPr>
          <w:rFonts w:hint="eastAsia"/>
          <w:sz w:val="24"/>
        </w:rPr>
        <w:t>不同学科的教学课堂会有明显的不同，不同学科中有着各自的独有优势。根据每个学生独特的优势来优化教学设计，</w:t>
      </w:r>
      <w:r>
        <w:rPr>
          <w:rFonts w:hint="eastAsia"/>
          <w:sz w:val="24"/>
        </w:rPr>
        <w:t>利用信息技术</w:t>
      </w:r>
      <w:r>
        <w:rPr>
          <w:rFonts w:hint="eastAsia"/>
          <w:sz w:val="24"/>
        </w:rPr>
        <w:t>挖掘学科内外的教育因子，将会有效地为学科教学中教育提供源头活水。</w:t>
      </w:r>
    </w:p>
    <w:p w:rsidR="00550128" w:rsidRDefault="00204999">
      <w:pPr>
        <w:spacing w:line="360" w:lineRule="auto"/>
        <w:ind w:firstLineChars="200" w:firstLine="482"/>
        <w:rPr>
          <w:b/>
          <w:sz w:val="24"/>
        </w:rPr>
      </w:pPr>
      <w:r>
        <w:rPr>
          <w:rFonts w:hint="eastAsia"/>
          <w:b/>
          <w:sz w:val="24"/>
        </w:rPr>
        <w:t>（三）通过课题的研究，探索出了一套在教学中行之有效的教育方法。</w:t>
      </w:r>
    </w:p>
    <w:p w:rsidR="00550128" w:rsidRDefault="00204999">
      <w:pPr>
        <w:spacing w:line="360" w:lineRule="auto"/>
        <w:ind w:firstLineChars="200" w:firstLine="482"/>
        <w:rPr>
          <w:b/>
          <w:sz w:val="24"/>
        </w:rPr>
      </w:pPr>
      <w:r>
        <w:rPr>
          <w:rFonts w:hint="eastAsia"/>
          <w:b/>
          <w:sz w:val="24"/>
        </w:rPr>
        <w:t>1</w:t>
      </w:r>
      <w:r>
        <w:rPr>
          <w:rFonts w:hint="eastAsia"/>
          <w:b/>
          <w:sz w:val="24"/>
        </w:rPr>
        <w:t>.</w:t>
      </w:r>
      <w:r>
        <w:rPr>
          <w:b/>
          <w:sz w:val="24"/>
        </w:rPr>
        <w:t>解疑</w:t>
      </w:r>
      <w:r>
        <w:rPr>
          <w:rFonts w:hint="eastAsia"/>
          <w:b/>
          <w:sz w:val="24"/>
        </w:rPr>
        <w:t>提升思辨法</w:t>
      </w:r>
    </w:p>
    <w:p w:rsidR="00550128" w:rsidRDefault="00204999">
      <w:pPr>
        <w:spacing w:line="360" w:lineRule="auto"/>
        <w:ind w:firstLineChars="200" w:firstLine="480"/>
        <w:rPr>
          <w:sz w:val="24"/>
        </w:rPr>
      </w:pPr>
      <w:r>
        <w:rPr>
          <w:rFonts w:hint="eastAsia"/>
          <w:sz w:val="24"/>
        </w:rPr>
        <w:t>每个</w:t>
      </w:r>
      <w:r>
        <w:rPr>
          <w:sz w:val="24"/>
        </w:rPr>
        <w:t>学生</w:t>
      </w:r>
      <w:r>
        <w:rPr>
          <w:rFonts w:hint="eastAsia"/>
          <w:sz w:val="24"/>
        </w:rPr>
        <w:t>都</w:t>
      </w:r>
      <w:r>
        <w:rPr>
          <w:sz w:val="24"/>
        </w:rPr>
        <w:t>有强烈的好奇心和求知的欲望，他们愿意思考，脑子里有不少问号。课堂教学中，教师如果摸准他们的</w:t>
      </w:r>
      <w:r>
        <w:rPr>
          <w:rFonts w:hint="eastAsia"/>
          <w:sz w:val="24"/>
        </w:rPr>
        <w:t>“</w:t>
      </w:r>
      <w:r>
        <w:rPr>
          <w:sz w:val="24"/>
        </w:rPr>
        <w:t>疑点、难点、热点</w:t>
      </w:r>
      <w:r>
        <w:rPr>
          <w:rFonts w:hint="eastAsia"/>
          <w:sz w:val="24"/>
        </w:rPr>
        <w:t>”</w:t>
      </w:r>
      <w:r>
        <w:rPr>
          <w:sz w:val="24"/>
        </w:rPr>
        <w:t>，用</w:t>
      </w:r>
      <w:r>
        <w:rPr>
          <w:rFonts w:hint="eastAsia"/>
          <w:sz w:val="24"/>
        </w:rPr>
        <w:t>信息创设情境，提出问题</w:t>
      </w:r>
      <w:r>
        <w:rPr>
          <w:sz w:val="24"/>
        </w:rPr>
        <w:t>，用事实，给他们答疑解难，就能帮他们解开思想疙瘩，提高思想认识。使他们的思想认识得到升华。</w:t>
      </w:r>
    </w:p>
    <w:p w:rsidR="00550128" w:rsidRDefault="00204999">
      <w:pPr>
        <w:spacing w:line="360" w:lineRule="auto"/>
        <w:ind w:firstLineChars="200" w:firstLine="482"/>
        <w:rPr>
          <w:b/>
          <w:sz w:val="24"/>
        </w:rPr>
      </w:pPr>
      <w:r>
        <w:rPr>
          <w:rFonts w:hint="eastAsia"/>
          <w:b/>
          <w:sz w:val="24"/>
        </w:rPr>
        <w:t>2</w:t>
      </w:r>
      <w:r>
        <w:rPr>
          <w:rFonts w:hint="eastAsia"/>
          <w:b/>
          <w:sz w:val="24"/>
        </w:rPr>
        <w:t>.</w:t>
      </w:r>
      <w:r>
        <w:rPr>
          <w:b/>
          <w:sz w:val="24"/>
        </w:rPr>
        <w:t>兴趣</w:t>
      </w:r>
      <w:r>
        <w:rPr>
          <w:rFonts w:hint="eastAsia"/>
          <w:b/>
          <w:sz w:val="24"/>
        </w:rPr>
        <w:t>激发情感法</w:t>
      </w:r>
    </w:p>
    <w:p w:rsidR="00550128" w:rsidRDefault="00204999">
      <w:pPr>
        <w:spacing w:line="360" w:lineRule="auto"/>
        <w:ind w:firstLineChars="200" w:firstLine="480"/>
        <w:rPr>
          <w:sz w:val="24"/>
        </w:rPr>
      </w:pPr>
      <w:r>
        <w:rPr>
          <w:sz w:val="24"/>
        </w:rPr>
        <w:t>根据学生爱好，在启发引导学生积极性的同时渗透思想教育。如</w:t>
      </w:r>
      <w:r>
        <w:rPr>
          <w:rFonts w:hint="eastAsia"/>
          <w:sz w:val="24"/>
        </w:rPr>
        <w:t>语文</w:t>
      </w:r>
      <w:r>
        <w:rPr>
          <w:sz w:val="24"/>
        </w:rPr>
        <w:t>《</w:t>
      </w:r>
      <w:r>
        <w:rPr>
          <w:rFonts w:hint="eastAsia"/>
          <w:sz w:val="24"/>
        </w:rPr>
        <w:t>天山</w:t>
      </w:r>
      <w:r>
        <w:rPr>
          <w:rFonts w:hint="eastAsia"/>
          <w:sz w:val="24"/>
        </w:rPr>
        <w:lastRenderedPageBreak/>
        <w:t>景物记</w:t>
      </w:r>
      <w:r>
        <w:rPr>
          <w:sz w:val="24"/>
        </w:rPr>
        <w:t>》一课，</w:t>
      </w:r>
      <w:proofErr w:type="gramStart"/>
      <w:r>
        <w:rPr>
          <w:sz w:val="24"/>
        </w:rPr>
        <w:t>运用</w:t>
      </w:r>
      <w:r>
        <w:rPr>
          <w:rFonts w:hint="eastAsia"/>
          <w:sz w:val="24"/>
        </w:rPr>
        <w:t>极</w:t>
      </w:r>
      <w:proofErr w:type="gramEnd"/>
      <w:r>
        <w:rPr>
          <w:sz w:val="24"/>
        </w:rPr>
        <w:t>热情，朴实的语言，描绘了</w:t>
      </w:r>
      <w:r>
        <w:rPr>
          <w:rFonts w:hint="eastAsia"/>
          <w:sz w:val="24"/>
        </w:rPr>
        <w:t>天山</w:t>
      </w:r>
      <w:r>
        <w:rPr>
          <w:sz w:val="24"/>
        </w:rPr>
        <w:t>雄浑，绮丽的自然景色。教学时，如果运用语言自先介绍一下</w:t>
      </w:r>
      <w:r>
        <w:rPr>
          <w:rFonts w:hint="eastAsia"/>
          <w:sz w:val="24"/>
        </w:rPr>
        <w:t>天山</w:t>
      </w:r>
      <w:r>
        <w:rPr>
          <w:sz w:val="24"/>
        </w:rPr>
        <w:t>的旖旎景色，或运用幻灯、录像、图画，直观地展示</w:t>
      </w:r>
      <w:r>
        <w:rPr>
          <w:rFonts w:hint="eastAsia"/>
          <w:sz w:val="24"/>
        </w:rPr>
        <w:t>天山</w:t>
      </w:r>
      <w:r>
        <w:rPr>
          <w:sz w:val="24"/>
        </w:rPr>
        <w:t>的绮丽风光，不但能激发学生的学习兴趣，而且能培养学生热爱祖国的思想感情。</w:t>
      </w:r>
    </w:p>
    <w:p w:rsidR="00550128" w:rsidRDefault="00204999">
      <w:pPr>
        <w:spacing w:line="360" w:lineRule="auto"/>
        <w:ind w:firstLineChars="200" w:firstLine="482"/>
        <w:rPr>
          <w:b/>
          <w:sz w:val="24"/>
        </w:rPr>
      </w:pPr>
      <w:r>
        <w:rPr>
          <w:rFonts w:hint="eastAsia"/>
          <w:b/>
          <w:sz w:val="24"/>
        </w:rPr>
        <w:t>3</w:t>
      </w:r>
      <w:r>
        <w:rPr>
          <w:rFonts w:hint="eastAsia"/>
          <w:b/>
          <w:sz w:val="24"/>
        </w:rPr>
        <w:t>.</w:t>
      </w:r>
      <w:r>
        <w:rPr>
          <w:rFonts w:hint="eastAsia"/>
          <w:b/>
          <w:sz w:val="24"/>
        </w:rPr>
        <w:t>观察体验</w:t>
      </w:r>
      <w:r>
        <w:rPr>
          <w:rFonts w:hint="eastAsia"/>
          <w:b/>
          <w:sz w:val="24"/>
        </w:rPr>
        <w:t>感知法</w:t>
      </w:r>
    </w:p>
    <w:p w:rsidR="00550128" w:rsidRDefault="00204999">
      <w:pPr>
        <w:spacing w:line="360" w:lineRule="auto"/>
        <w:ind w:firstLineChars="200" w:firstLine="480"/>
        <w:rPr>
          <w:sz w:val="24"/>
        </w:rPr>
      </w:pPr>
      <w:r>
        <w:rPr>
          <w:sz w:val="24"/>
        </w:rPr>
        <w:t>根据教育目标和教学内容的需要，</w:t>
      </w:r>
      <w:r>
        <w:rPr>
          <w:rFonts w:hint="eastAsia"/>
          <w:sz w:val="24"/>
        </w:rPr>
        <w:t>通过</w:t>
      </w:r>
      <w:r>
        <w:rPr>
          <w:rFonts w:hint="eastAsia"/>
          <w:sz w:val="24"/>
        </w:rPr>
        <w:t>VR</w:t>
      </w:r>
      <w:r>
        <w:rPr>
          <w:rFonts w:hint="eastAsia"/>
          <w:sz w:val="24"/>
        </w:rPr>
        <w:t>技术</w:t>
      </w:r>
      <w:r>
        <w:rPr>
          <w:sz w:val="24"/>
        </w:rPr>
        <w:t>，</w:t>
      </w:r>
      <w:r>
        <w:rPr>
          <w:rFonts w:hint="eastAsia"/>
          <w:sz w:val="24"/>
        </w:rPr>
        <w:t>以及</w:t>
      </w:r>
      <w:r>
        <w:rPr>
          <w:rFonts w:hint="eastAsia"/>
          <w:sz w:val="24"/>
        </w:rPr>
        <w:t>视频等优势资源</w:t>
      </w:r>
      <w:r>
        <w:rPr>
          <w:sz w:val="24"/>
        </w:rPr>
        <w:t>，通过回忆革命历程、缅怀革命烈士的事迹，</w:t>
      </w:r>
      <w:r>
        <w:rPr>
          <w:rFonts w:hint="eastAsia"/>
          <w:sz w:val="24"/>
        </w:rPr>
        <w:t>达到热爱祖国，热爱人民的目的。</w:t>
      </w:r>
      <w:r>
        <w:rPr>
          <w:sz w:val="24"/>
        </w:rPr>
        <w:t>到田野饱览大自然的美景，参观工矿企业改革开放以来取得的伟大成就，使学生从思想认识到今天幸福生活来之不易，从而培养他们珍惜，热爱新生活的思想感情。</w:t>
      </w:r>
    </w:p>
    <w:p w:rsidR="00550128" w:rsidRDefault="00204999">
      <w:pPr>
        <w:spacing w:line="360" w:lineRule="auto"/>
        <w:ind w:firstLineChars="200" w:firstLine="482"/>
        <w:rPr>
          <w:b/>
          <w:sz w:val="24"/>
        </w:rPr>
      </w:pPr>
      <w:r>
        <w:rPr>
          <w:rFonts w:hint="eastAsia"/>
          <w:b/>
          <w:sz w:val="24"/>
        </w:rPr>
        <w:t>（四）通过教学实践，梳理出学科教学中教育遵循的若干原则。</w:t>
      </w:r>
    </w:p>
    <w:p w:rsidR="00550128" w:rsidRDefault="00204999">
      <w:pPr>
        <w:spacing w:line="360" w:lineRule="auto"/>
        <w:ind w:firstLineChars="200" w:firstLine="480"/>
        <w:rPr>
          <w:sz w:val="24"/>
        </w:rPr>
      </w:pPr>
      <w:r>
        <w:rPr>
          <w:rFonts w:hint="eastAsia"/>
          <w:sz w:val="24"/>
        </w:rPr>
        <w:t>1.</w:t>
      </w:r>
      <w:r>
        <w:rPr>
          <w:rFonts w:hint="eastAsia"/>
          <w:sz w:val="24"/>
        </w:rPr>
        <w:t>整体</w:t>
      </w:r>
      <w:r>
        <w:rPr>
          <w:sz w:val="24"/>
        </w:rPr>
        <w:t>学科</w:t>
      </w:r>
      <w:r>
        <w:rPr>
          <w:rFonts w:hint="eastAsia"/>
          <w:sz w:val="24"/>
        </w:rPr>
        <w:t>与</w:t>
      </w:r>
      <w:r>
        <w:rPr>
          <w:rFonts w:hint="eastAsia"/>
          <w:sz w:val="24"/>
        </w:rPr>
        <w:t>信息技术的</w:t>
      </w:r>
      <w:r>
        <w:rPr>
          <w:rFonts w:hint="eastAsia"/>
          <w:sz w:val="24"/>
        </w:rPr>
        <w:t>有机融合</w:t>
      </w:r>
      <w:r>
        <w:rPr>
          <w:sz w:val="24"/>
        </w:rPr>
        <w:t>：牢固树立在每一学科的教学中都要</w:t>
      </w:r>
      <w:r>
        <w:rPr>
          <w:rFonts w:hint="eastAsia"/>
          <w:sz w:val="24"/>
        </w:rPr>
        <w:t>艺术性的融入</w:t>
      </w:r>
      <w:r>
        <w:rPr>
          <w:rFonts w:hint="eastAsia"/>
          <w:sz w:val="24"/>
        </w:rPr>
        <w:t>信息技术</w:t>
      </w:r>
      <w:r>
        <w:rPr>
          <w:rFonts w:hint="eastAsia"/>
          <w:sz w:val="24"/>
        </w:rPr>
        <w:t>这一原则</w:t>
      </w:r>
      <w:r>
        <w:rPr>
          <w:sz w:val="24"/>
        </w:rPr>
        <w:t>。在教学中充分</w:t>
      </w:r>
      <w:r>
        <w:rPr>
          <w:rFonts w:hint="eastAsia"/>
          <w:sz w:val="24"/>
        </w:rPr>
        <w:t>利用</w:t>
      </w:r>
      <w:r>
        <w:rPr>
          <w:sz w:val="24"/>
        </w:rPr>
        <w:t>教材，</w:t>
      </w:r>
      <w:r>
        <w:rPr>
          <w:rFonts w:hint="eastAsia"/>
          <w:sz w:val="24"/>
        </w:rPr>
        <w:t>立足于学情，</w:t>
      </w:r>
      <w:r>
        <w:rPr>
          <w:sz w:val="24"/>
        </w:rPr>
        <w:t>针对学生认识水平与心理特征，确立本学科</w:t>
      </w:r>
      <w:r>
        <w:rPr>
          <w:rFonts w:hint="eastAsia"/>
          <w:sz w:val="24"/>
        </w:rPr>
        <w:t>教育信息技术的有效使用</w:t>
      </w:r>
      <w:r>
        <w:rPr>
          <w:sz w:val="24"/>
        </w:rPr>
        <w:t>，</w:t>
      </w:r>
      <w:r>
        <w:rPr>
          <w:rFonts w:hint="eastAsia"/>
          <w:sz w:val="24"/>
        </w:rPr>
        <w:t>进行</w:t>
      </w:r>
      <w:r>
        <w:rPr>
          <w:rFonts w:hint="eastAsia"/>
          <w:sz w:val="24"/>
        </w:rPr>
        <w:t>教育</w:t>
      </w:r>
      <w:r>
        <w:rPr>
          <w:sz w:val="24"/>
        </w:rPr>
        <w:t>目标控制，做到总体目标</w:t>
      </w:r>
      <w:proofErr w:type="gramStart"/>
      <w:r>
        <w:rPr>
          <w:sz w:val="24"/>
        </w:rPr>
        <w:t>一</w:t>
      </w:r>
      <w:proofErr w:type="gramEnd"/>
      <w:r>
        <w:rPr>
          <w:sz w:val="24"/>
        </w:rPr>
        <w:t>以贯之；学科目标</w:t>
      </w:r>
      <w:r>
        <w:rPr>
          <w:sz w:val="24"/>
        </w:rPr>
        <w:t>，具体明确；课时目标，落实到位。</w:t>
      </w:r>
      <w:r>
        <w:rPr>
          <w:sz w:val="24"/>
        </w:rPr>
        <w:t xml:space="preserve"> </w:t>
      </w:r>
    </w:p>
    <w:p w:rsidR="00550128" w:rsidRDefault="00204999">
      <w:pPr>
        <w:spacing w:line="360" w:lineRule="auto"/>
        <w:ind w:firstLineChars="200" w:firstLine="480"/>
        <w:rPr>
          <w:sz w:val="24"/>
        </w:rPr>
      </w:pPr>
      <w:r>
        <w:rPr>
          <w:rFonts w:hint="eastAsia"/>
          <w:sz w:val="24"/>
        </w:rPr>
        <w:t>2.</w:t>
      </w:r>
      <w:r>
        <w:rPr>
          <w:sz w:val="24"/>
        </w:rPr>
        <w:t>某一学科</w:t>
      </w:r>
      <w:r>
        <w:rPr>
          <w:rFonts w:hint="eastAsia"/>
          <w:sz w:val="24"/>
        </w:rPr>
        <w:t>与</w:t>
      </w:r>
      <w:r>
        <w:rPr>
          <w:rFonts w:hint="eastAsia"/>
          <w:sz w:val="24"/>
        </w:rPr>
        <w:t>教育信息技术</w:t>
      </w:r>
      <w:r>
        <w:rPr>
          <w:sz w:val="24"/>
        </w:rPr>
        <w:t>有序</w:t>
      </w:r>
      <w:r>
        <w:rPr>
          <w:rFonts w:hint="eastAsia"/>
          <w:sz w:val="24"/>
        </w:rPr>
        <w:t>融合</w:t>
      </w:r>
      <w:r>
        <w:rPr>
          <w:sz w:val="24"/>
        </w:rPr>
        <w:t>：根据学生认知规律和</w:t>
      </w:r>
      <w:r>
        <w:rPr>
          <w:rFonts w:hint="eastAsia"/>
          <w:sz w:val="24"/>
        </w:rPr>
        <w:t>知识</w:t>
      </w:r>
      <w:r>
        <w:rPr>
          <w:sz w:val="24"/>
        </w:rPr>
        <w:t>内容结构的序列性和完整性，对教学中的</w:t>
      </w:r>
      <w:r>
        <w:rPr>
          <w:rFonts w:hint="eastAsia"/>
          <w:sz w:val="24"/>
        </w:rPr>
        <w:t>信息技术的融合和渗入</w:t>
      </w:r>
      <w:r>
        <w:rPr>
          <w:sz w:val="24"/>
        </w:rPr>
        <w:t>，以求得良好的整体效应。做到有条不紊，层次清楚；内容由浅入深，循序渐进。</w:t>
      </w:r>
      <w:r>
        <w:rPr>
          <w:sz w:val="24"/>
        </w:rPr>
        <w:t xml:space="preserve"> </w:t>
      </w:r>
    </w:p>
    <w:p w:rsidR="00550128" w:rsidRDefault="00204999">
      <w:pPr>
        <w:spacing w:line="360" w:lineRule="auto"/>
        <w:ind w:firstLineChars="200" w:firstLine="480"/>
        <w:rPr>
          <w:sz w:val="24"/>
        </w:rPr>
      </w:pPr>
      <w:r>
        <w:rPr>
          <w:rFonts w:hint="eastAsia"/>
          <w:sz w:val="24"/>
        </w:rPr>
        <w:t>3.</w:t>
      </w:r>
      <w:r>
        <w:rPr>
          <w:rFonts w:hint="eastAsia"/>
          <w:sz w:val="24"/>
        </w:rPr>
        <w:t>某</w:t>
      </w:r>
      <w:r>
        <w:rPr>
          <w:sz w:val="24"/>
        </w:rPr>
        <w:t>一节课</w:t>
      </w:r>
      <w:r>
        <w:rPr>
          <w:rFonts w:hint="eastAsia"/>
          <w:sz w:val="24"/>
        </w:rPr>
        <w:t>内容与</w:t>
      </w:r>
      <w:r>
        <w:rPr>
          <w:rFonts w:hint="eastAsia"/>
          <w:sz w:val="24"/>
        </w:rPr>
        <w:t>信息技术</w:t>
      </w:r>
      <w:r>
        <w:rPr>
          <w:rFonts w:hint="eastAsia"/>
          <w:sz w:val="24"/>
        </w:rPr>
        <w:t>高效融合</w:t>
      </w:r>
      <w:r>
        <w:rPr>
          <w:sz w:val="24"/>
        </w:rPr>
        <w:t>：找准</w:t>
      </w:r>
      <w:r>
        <w:rPr>
          <w:rFonts w:hint="eastAsia"/>
          <w:sz w:val="24"/>
        </w:rPr>
        <w:t>切入</w:t>
      </w:r>
      <w:r>
        <w:rPr>
          <w:sz w:val="24"/>
        </w:rPr>
        <w:t>点，选择教学的某一环节、某一知识点或训练点作为突破口，适当、适时、适量地</w:t>
      </w:r>
      <w:r>
        <w:rPr>
          <w:rFonts w:hint="eastAsia"/>
          <w:sz w:val="24"/>
        </w:rPr>
        <w:t>利用信息技术支持</w:t>
      </w:r>
      <w:r>
        <w:rPr>
          <w:sz w:val="24"/>
        </w:rPr>
        <w:t>，</w:t>
      </w:r>
      <w:r>
        <w:rPr>
          <w:rFonts w:hint="eastAsia"/>
          <w:sz w:val="24"/>
        </w:rPr>
        <w:t>在这一过程中要讲究渗透的方法，</w:t>
      </w:r>
      <w:r>
        <w:rPr>
          <w:sz w:val="24"/>
        </w:rPr>
        <w:t>做到知识与</w:t>
      </w:r>
      <w:r>
        <w:rPr>
          <w:rFonts w:hint="eastAsia"/>
          <w:sz w:val="24"/>
        </w:rPr>
        <w:t>技术</w:t>
      </w:r>
      <w:r>
        <w:rPr>
          <w:sz w:val="24"/>
        </w:rPr>
        <w:t>水乳交融，避免穿靴戴帽，牵强附会。</w:t>
      </w:r>
      <w:r>
        <w:rPr>
          <w:sz w:val="24"/>
        </w:rPr>
        <w:t xml:space="preserve"> </w:t>
      </w:r>
    </w:p>
    <w:p w:rsidR="00550128" w:rsidRDefault="00204999">
      <w:pPr>
        <w:widowControl/>
        <w:snapToGrid w:val="0"/>
        <w:spacing w:line="360" w:lineRule="auto"/>
        <w:ind w:firstLineChars="200" w:firstLine="482"/>
        <w:rPr>
          <w:b/>
          <w:sz w:val="24"/>
        </w:rPr>
      </w:pPr>
      <w:r>
        <w:rPr>
          <w:rFonts w:hint="eastAsia"/>
          <w:b/>
          <w:sz w:val="24"/>
        </w:rPr>
        <w:t>（五）以课题研究为助推，</w:t>
      </w:r>
      <w:r>
        <w:rPr>
          <w:rFonts w:hint="eastAsia"/>
          <w:b/>
          <w:sz w:val="24"/>
        </w:rPr>
        <w:t>提高教师信息素养。</w:t>
      </w:r>
    </w:p>
    <w:p w:rsidR="00550128" w:rsidRDefault="00204999">
      <w:pPr>
        <w:widowControl/>
        <w:snapToGrid w:val="0"/>
        <w:spacing w:line="360" w:lineRule="auto"/>
        <w:ind w:firstLineChars="200" w:firstLine="480"/>
        <w:rPr>
          <w:sz w:val="24"/>
        </w:rPr>
      </w:pPr>
      <w:r>
        <w:rPr>
          <w:rFonts w:hint="eastAsia"/>
          <w:sz w:val="24"/>
        </w:rPr>
        <w:t>面对信息技术环境的教学，教师的信息素养，特别是教学设计能力变得至关重要。</w:t>
      </w:r>
      <w:r>
        <w:rPr>
          <w:rFonts w:hint="eastAsia"/>
          <w:sz w:val="24"/>
        </w:rPr>
        <w:t>2014</w:t>
      </w:r>
      <w:r>
        <w:rPr>
          <w:rFonts w:hint="eastAsia"/>
          <w:sz w:val="24"/>
        </w:rPr>
        <w:t>年</w:t>
      </w:r>
      <w:r>
        <w:rPr>
          <w:rFonts w:hint="eastAsia"/>
          <w:sz w:val="24"/>
        </w:rPr>
        <w:t>5</w:t>
      </w:r>
      <w:r>
        <w:rPr>
          <w:rFonts w:hint="eastAsia"/>
          <w:sz w:val="24"/>
        </w:rPr>
        <w:t>月教育部办公厅引发了《中小学教师信息技术应用能力标准（试行）》，分别提出中小学教师技术素养的基础性和发展性要求，即优化课堂教学和转变学习方式。显然，“应用信息技术转变学习方式”这一素质要求是与教学结构性变革的目标相适配的，处理好信息技术与课堂教学的融合点，是教师技术素养的主要体现，决定着信息技术与教学深度融合的成效。因此教师转变技术观念是行为的先导，我们在教学实践中不断要求教师在交互多媒体教学环境下教学，在多样的活动中，促进</w:t>
      </w:r>
      <w:r>
        <w:rPr>
          <w:rFonts w:hint="eastAsia"/>
          <w:sz w:val="24"/>
        </w:rPr>
        <w:t>了教师信息素养最大限度的提升。</w:t>
      </w:r>
    </w:p>
    <w:p w:rsidR="00550128" w:rsidRDefault="00204999">
      <w:pPr>
        <w:spacing w:line="360" w:lineRule="auto"/>
        <w:ind w:firstLineChars="200" w:firstLine="482"/>
        <w:rPr>
          <w:b/>
          <w:sz w:val="24"/>
        </w:rPr>
      </w:pPr>
      <w:r>
        <w:rPr>
          <w:rFonts w:hint="eastAsia"/>
          <w:b/>
          <w:sz w:val="24"/>
        </w:rPr>
        <w:lastRenderedPageBreak/>
        <w:t>（六）课题的研究，促使了我校学科教学评价管理方法的有效创新。</w:t>
      </w:r>
    </w:p>
    <w:p w:rsidR="00550128" w:rsidRDefault="00204999">
      <w:pPr>
        <w:spacing w:line="360" w:lineRule="auto"/>
        <w:ind w:firstLineChars="200" w:firstLine="480"/>
        <w:rPr>
          <w:sz w:val="24"/>
        </w:rPr>
      </w:pPr>
      <w:r>
        <w:rPr>
          <w:rFonts w:hint="eastAsia"/>
          <w:sz w:val="24"/>
        </w:rPr>
        <w:t>在管理的规范化上，为保证学科“</w:t>
      </w:r>
      <w:r>
        <w:rPr>
          <w:rFonts w:hint="eastAsia"/>
          <w:sz w:val="24"/>
        </w:rPr>
        <w:t>勤趣</w:t>
      </w:r>
      <w:r>
        <w:rPr>
          <w:rFonts w:hint="eastAsia"/>
          <w:sz w:val="24"/>
        </w:rPr>
        <w:t>”</w:t>
      </w:r>
      <w:r>
        <w:rPr>
          <w:rFonts w:hint="eastAsia"/>
          <w:sz w:val="24"/>
        </w:rPr>
        <w:t>课堂</w:t>
      </w:r>
      <w:r>
        <w:rPr>
          <w:rFonts w:hint="eastAsia"/>
          <w:sz w:val="24"/>
        </w:rPr>
        <w:t>有序的开展，学校应运而生建立了相应的组织机构和管理机制，把学科教学的“</w:t>
      </w:r>
      <w:r>
        <w:rPr>
          <w:rFonts w:hint="eastAsia"/>
          <w:sz w:val="24"/>
        </w:rPr>
        <w:t>勤趣</w:t>
      </w:r>
      <w:r>
        <w:rPr>
          <w:rFonts w:hint="eastAsia"/>
          <w:sz w:val="24"/>
        </w:rPr>
        <w:t>”</w:t>
      </w:r>
      <w:r>
        <w:rPr>
          <w:rFonts w:hint="eastAsia"/>
          <w:sz w:val="24"/>
        </w:rPr>
        <w:t>与信息技术的融合</w:t>
      </w:r>
      <w:r>
        <w:rPr>
          <w:rFonts w:hint="eastAsia"/>
          <w:sz w:val="24"/>
        </w:rPr>
        <w:t>纳入教学常规检查的重要组成部分。组织上，学校校长室、德育处、教务处等主要部门要有专人负责，结合日常教学工作检查，定期研究学科“</w:t>
      </w:r>
      <w:r>
        <w:rPr>
          <w:rFonts w:hint="eastAsia"/>
          <w:sz w:val="24"/>
        </w:rPr>
        <w:t>勤趣</w:t>
      </w:r>
      <w:r>
        <w:rPr>
          <w:rFonts w:hint="eastAsia"/>
          <w:sz w:val="24"/>
        </w:rPr>
        <w:t>”</w:t>
      </w:r>
      <w:r>
        <w:rPr>
          <w:rFonts w:hint="eastAsia"/>
          <w:sz w:val="24"/>
        </w:rPr>
        <w:t>课堂中信息技术融</w:t>
      </w:r>
      <w:r>
        <w:rPr>
          <w:rFonts w:hint="eastAsia"/>
          <w:sz w:val="24"/>
        </w:rPr>
        <w:t>的</w:t>
      </w:r>
      <w:r>
        <w:rPr>
          <w:rFonts w:hint="eastAsia"/>
          <w:sz w:val="24"/>
        </w:rPr>
        <w:t>有效利用的</w:t>
      </w:r>
      <w:r>
        <w:rPr>
          <w:rFonts w:hint="eastAsia"/>
          <w:sz w:val="24"/>
        </w:rPr>
        <w:t>现状和问题，以指导各部门工作。这样的专门组织、研究才能保证真正的落到实处。制度上，把</w:t>
      </w:r>
      <w:r>
        <w:rPr>
          <w:rFonts w:hint="eastAsia"/>
          <w:sz w:val="24"/>
        </w:rPr>
        <w:t>信息技术的融入</w:t>
      </w:r>
      <w:r>
        <w:rPr>
          <w:rFonts w:hint="eastAsia"/>
          <w:sz w:val="24"/>
        </w:rPr>
        <w:t>教学纳入每个学校的《教师岗位</w:t>
      </w:r>
      <w:r>
        <w:rPr>
          <w:rFonts w:hint="eastAsia"/>
          <w:sz w:val="24"/>
        </w:rPr>
        <w:t>责任制》，作为考核教师履行岗位职责的一项重要内容，并制定出符合学校学情的责任制目标。围绕</w:t>
      </w:r>
      <w:r>
        <w:rPr>
          <w:rFonts w:hint="eastAsia"/>
          <w:sz w:val="24"/>
        </w:rPr>
        <w:t>本</w:t>
      </w:r>
      <w:r>
        <w:rPr>
          <w:rFonts w:hint="eastAsia"/>
          <w:sz w:val="24"/>
        </w:rPr>
        <w:t>课题，组织全校各个科任教师进行研讨，根据各个学科的特点，找出</w:t>
      </w:r>
      <w:r>
        <w:rPr>
          <w:rFonts w:hint="eastAsia"/>
          <w:sz w:val="24"/>
        </w:rPr>
        <w:t>课堂环节中</w:t>
      </w:r>
      <w:r>
        <w:rPr>
          <w:rFonts w:hint="eastAsia"/>
          <w:sz w:val="24"/>
        </w:rPr>
        <w:t>适合的融合点并列举出来，</w:t>
      </w:r>
      <w:r>
        <w:rPr>
          <w:rFonts w:hint="eastAsia"/>
          <w:sz w:val="24"/>
        </w:rPr>
        <w:t>在校本教研活动中进行展示和研讨</w:t>
      </w:r>
      <w:r>
        <w:rPr>
          <w:rFonts w:hint="eastAsia"/>
          <w:sz w:val="24"/>
        </w:rPr>
        <w:t>。还可以组织学科</w:t>
      </w:r>
      <w:r>
        <w:rPr>
          <w:rFonts w:hint="eastAsia"/>
          <w:sz w:val="24"/>
        </w:rPr>
        <w:t>进行</w:t>
      </w:r>
      <w:r>
        <w:rPr>
          <w:rFonts w:hint="eastAsia"/>
          <w:sz w:val="24"/>
        </w:rPr>
        <w:t>公开课、研讨课，或者请有经验的教师上全校性的示范课，通过听课、评课活动研究学科教学中</w:t>
      </w:r>
      <w:r>
        <w:rPr>
          <w:rFonts w:hint="eastAsia"/>
          <w:sz w:val="24"/>
        </w:rPr>
        <w:t>有效利用信息技术</w:t>
      </w:r>
      <w:r>
        <w:rPr>
          <w:rFonts w:hint="eastAsia"/>
          <w:sz w:val="24"/>
        </w:rPr>
        <w:t>的手段及其与内容的有机结合，提高</w:t>
      </w:r>
      <w:r>
        <w:rPr>
          <w:rFonts w:hint="eastAsia"/>
          <w:sz w:val="24"/>
        </w:rPr>
        <w:t>课堂</w:t>
      </w:r>
      <w:r>
        <w:rPr>
          <w:rFonts w:hint="eastAsia"/>
          <w:sz w:val="24"/>
        </w:rPr>
        <w:t>效果。组织教师们评选优秀教案与论文，引导教师们进行自我反思与总结。只有</w:t>
      </w:r>
      <w:r>
        <w:rPr>
          <w:rFonts w:hint="eastAsia"/>
          <w:sz w:val="24"/>
        </w:rPr>
        <w:t>“勤趣”课堂中能有效利用信息技术，</w:t>
      </w:r>
      <w:r>
        <w:rPr>
          <w:rFonts w:hint="eastAsia"/>
          <w:sz w:val="24"/>
        </w:rPr>
        <w:t>真正在管理制度上做到了有领导、机构、制</w:t>
      </w:r>
      <w:r>
        <w:rPr>
          <w:rFonts w:hint="eastAsia"/>
          <w:sz w:val="24"/>
        </w:rPr>
        <w:t>度、计划、目标、总结、科研，以检查督促评比，并涵盖学校的所有学科，才能使</w:t>
      </w:r>
      <w:r>
        <w:rPr>
          <w:rFonts w:hint="eastAsia"/>
          <w:sz w:val="24"/>
        </w:rPr>
        <w:t>之</w:t>
      </w:r>
      <w:r>
        <w:rPr>
          <w:rFonts w:hint="eastAsia"/>
          <w:sz w:val="24"/>
        </w:rPr>
        <w:t>于各科教学内容和教学过程之中更深入一个层次，迈出新的一步。</w:t>
      </w:r>
    </w:p>
    <w:p w:rsidR="00550128" w:rsidRDefault="00204999">
      <w:pPr>
        <w:spacing w:line="360" w:lineRule="auto"/>
        <w:ind w:firstLineChars="200" w:firstLine="482"/>
        <w:rPr>
          <w:sz w:val="24"/>
        </w:rPr>
      </w:pPr>
      <w:r>
        <w:rPr>
          <w:rFonts w:hint="eastAsia"/>
          <w:b/>
          <w:sz w:val="24"/>
        </w:rPr>
        <w:t>（七）研究过程中生发的科研论文成果</w:t>
      </w:r>
    </w:p>
    <w:p w:rsidR="00550128" w:rsidRPr="00204999" w:rsidRDefault="00204999" w:rsidP="00204999">
      <w:pPr>
        <w:spacing w:line="360" w:lineRule="auto"/>
        <w:jc w:val="left"/>
        <w:rPr>
          <w:sz w:val="24"/>
        </w:rPr>
      </w:pPr>
      <w:r>
        <w:rPr>
          <w:rFonts w:ascii="宋体" w:hAnsi="宋体" w:hint="eastAsia"/>
          <w:sz w:val="24"/>
        </w:rPr>
        <w:t>通过大量的学科教学实践，立足于课堂教学，课题组成员形成</w:t>
      </w:r>
      <w:r>
        <w:rPr>
          <w:rFonts w:ascii="宋体" w:hAnsi="宋体" w:hint="eastAsia"/>
          <w:sz w:val="24"/>
        </w:rPr>
        <w:t>不少的</w:t>
      </w:r>
      <w:r>
        <w:rPr>
          <w:rFonts w:ascii="宋体" w:hAnsi="宋体" w:hint="eastAsia"/>
          <w:sz w:val="24"/>
        </w:rPr>
        <w:t>优秀教学案例，并形成课例论文集。其中包括课堂教学案例三十余</w:t>
      </w:r>
      <w:r>
        <w:rPr>
          <w:rFonts w:ascii="宋体" w:hAnsi="宋体"/>
          <w:sz w:val="24"/>
        </w:rPr>
        <w:t>篇</w:t>
      </w:r>
      <w:r>
        <w:rPr>
          <w:rFonts w:ascii="宋体" w:hAnsi="宋体" w:hint="eastAsia"/>
          <w:sz w:val="24"/>
        </w:rPr>
        <w:t>。</w:t>
      </w:r>
      <w:r w:rsidRPr="00204999">
        <w:rPr>
          <w:rFonts w:hint="eastAsia"/>
          <w:sz w:val="24"/>
        </w:rPr>
        <w:t>同时课题组成员的十多篇课题论文及课例，分获天津市、区级的不同奖项</w:t>
      </w:r>
      <w:bookmarkStart w:id="0" w:name="_GoBack"/>
      <w:bookmarkEnd w:id="0"/>
      <w:r w:rsidRPr="00204999">
        <w:rPr>
          <w:rFonts w:hint="eastAsia"/>
          <w:sz w:val="24"/>
        </w:rPr>
        <w:t>：刘克平老师的论文《基于乐教乐学＋微信平台下的学困生转化策略研究》市级二等奖</w:t>
      </w:r>
      <w:r>
        <w:rPr>
          <w:rFonts w:hint="eastAsia"/>
          <w:sz w:val="24"/>
        </w:rPr>
        <w:t>；</w:t>
      </w:r>
      <w:r w:rsidRPr="00204999">
        <w:rPr>
          <w:rFonts w:hint="eastAsia"/>
          <w:sz w:val="24"/>
        </w:rPr>
        <w:t>李凤华老师的论文《图形几何教学与信息技术的整合研究》教育创新论文市级三等奖。</w:t>
      </w:r>
      <w:r w:rsidRPr="00204999">
        <w:rPr>
          <w:sz w:val="24"/>
        </w:rPr>
        <w:t>张帅一老师的论文</w:t>
      </w:r>
      <w:r w:rsidRPr="00204999">
        <w:rPr>
          <w:rFonts w:hint="eastAsia"/>
          <w:sz w:val="24"/>
        </w:rPr>
        <w:t>《</w:t>
      </w:r>
      <w:r w:rsidRPr="00204999">
        <w:rPr>
          <w:sz w:val="24"/>
        </w:rPr>
        <w:t>Scratch</w:t>
      </w:r>
      <w:r w:rsidRPr="00204999">
        <w:rPr>
          <w:rFonts w:hint="eastAsia"/>
          <w:sz w:val="24"/>
        </w:rPr>
        <w:t>情境</w:t>
      </w:r>
      <w:r w:rsidRPr="00204999">
        <w:rPr>
          <w:sz w:val="24"/>
        </w:rPr>
        <w:t>下学生创新能力的培养</w:t>
      </w:r>
      <w:r w:rsidRPr="00204999">
        <w:rPr>
          <w:rFonts w:hint="eastAsia"/>
          <w:sz w:val="24"/>
        </w:rPr>
        <w:t>》教育创新论文市级三等奖。张月辉的论文</w:t>
      </w:r>
      <w:proofErr w:type="gramStart"/>
      <w:r w:rsidRPr="00204999">
        <w:rPr>
          <w:rFonts w:hint="eastAsia"/>
          <w:sz w:val="24"/>
        </w:rPr>
        <w:t>《</w:t>
      </w:r>
      <w:proofErr w:type="gramEnd"/>
      <w:r w:rsidRPr="00204999">
        <w:rPr>
          <w:rFonts w:hint="eastAsia"/>
          <w:sz w:val="24"/>
        </w:rPr>
        <w:t>合理使用信息技术</w:t>
      </w:r>
      <w:r w:rsidRPr="00204999">
        <w:rPr>
          <w:sz w:val="24"/>
        </w:rPr>
        <w:t xml:space="preserve"> </w:t>
      </w:r>
      <w:r w:rsidRPr="00204999">
        <w:rPr>
          <w:rFonts w:hint="eastAsia"/>
          <w:sz w:val="24"/>
        </w:rPr>
        <w:t>培养学生空间</w:t>
      </w:r>
      <w:r w:rsidRPr="00204999">
        <w:rPr>
          <w:sz w:val="24"/>
        </w:rPr>
        <w:t>---</w:t>
      </w:r>
      <w:r w:rsidRPr="00204999">
        <w:rPr>
          <w:rFonts w:hint="eastAsia"/>
          <w:sz w:val="24"/>
        </w:rPr>
        <w:t>例谈</w:t>
      </w:r>
      <w:proofErr w:type="gramStart"/>
      <w:r w:rsidRPr="00204999">
        <w:rPr>
          <w:rFonts w:hint="eastAsia"/>
          <w:sz w:val="24"/>
        </w:rPr>
        <w:t>《</w:t>
      </w:r>
      <w:proofErr w:type="gramEnd"/>
      <w:r w:rsidRPr="00204999">
        <w:rPr>
          <w:rFonts w:hint="eastAsia"/>
          <w:sz w:val="24"/>
        </w:rPr>
        <w:t>长方体的认识</w:t>
      </w:r>
      <w:proofErr w:type="gramStart"/>
      <w:r w:rsidRPr="00204999">
        <w:rPr>
          <w:rFonts w:hint="eastAsia"/>
          <w:sz w:val="24"/>
        </w:rPr>
        <w:t>》</w:t>
      </w:r>
      <w:proofErr w:type="gramEnd"/>
      <w:r w:rsidRPr="00204999">
        <w:rPr>
          <w:rFonts w:hint="eastAsia"/>
          <w:sz w:val="24"/>
        </w:rPr>
        <w:t>一课</w:t>
      </w:r>
      <w:proofErr w:type="gramStart"/>
      <w:r w:rsidRPr="00204999">
        <w:rPr>
          <w:rFonts w:hint="eastAsia"/>
          <w:sz w:val="24"/>
        </w:rPr>
        <w:t>》</w:t>
      </w:r>
      <w:proofErr w:type="gramEnd"/>
      <w:r w:rsidRPr="00204999">
        <w:rPr>
          <w:rFonts w:hint="eastAsia"/>
          <w:sz w:val="24"/>
        </w:rPr>
        <w:t>和《信息技术为数学课堂插上了翅膀》获市级三等奖</w:t>
      </w:r>
      <w:r>
        <w:rPr>
          <w:rFonts w:hint="eastAsia"/>
          <w:sz w:val="24"/>
        </w:rPr>
        <w:t>；</w:t>
      </w:r>
      <w:r w:rsidRPr="00204999">
        <w:rPr>
          <w:sz w:val="24"/>
        </w:rPr>
        <w:t>冯建波老师的论文《</w:t>
      </w:r>
      <w:r w:rsidRPr="00204999">
        <w:rPr>
          <w:rFonts w:hint="eastAsia"/>
          <w:sz w:val="24"/>
        </w:rPr>
        <w:t>浅谈体育教学中信息技术与教学的整合》教育创新论文区级二等奖</w:t>
      </w:r>
      <w:r>
        <w:rPr>
          <w:rFonts w:hint="eastAsia"/>
          <w:sz w:val="24"/>
        </w:rPr>
        <w:t>；</w:t>
      </w:r>
      <w:r w:rsidRPr="00204999">
        <w:rPr>
          <w:rFonts w:hint="eastAsia"/>
          <w:sz w:val="24"/>
        </w:rPr>
        <w:t>郭秀平老师的论文《演示文稿·光学点阵——信息技术点亮小学数学课堂》</w:t>
      </w:r>
      <w:r>
        <w:rPr>
          <w:rFonts w:hint="eastAsia"/>
          <w:sz w:val="24"/>
        </w:rPr>
        <w:t>教育创新论文区级二等奖，</w:t>
      </w:r>
      <w:r w:rsidRPr="00204999">
        <w:rPr>
          <w:rFonts w:hint="eastAsia"/>
          <w:sz w:val="24"/>
        </w:rPr>
        <w:t>还有诸多论文、课</w:t>
      </w:r>
      <w:proofErr w:type="gramStart"/>
      <w:r w:rsidRPr="00204999">
        <w:rPr>
          <w:rFonts w:hint="eastAsia"/>
          <w:sz w:val="24"/>
        </w:rPr>
        <w:t>例获得</w:t>
      </w:r>
      <w:proofErr w:type="gramEnd"/>
      <w:r w:rsidRPr="00204999">
        <w:rPr>
          <w:rFonts w:hint="eastAsia"/>
          <w:sz w:val="24"/>
        </w:rPr>
        <w:t>大港海滨教育学会不同奖项。</w:t>
      </w:r>
    </w:p>
    <w:p w:rsidR="00550128" w:rsidRDefault="00204999">
      <w:pPr>
        <w:spacing w:line="360" w:lineRule="auto"/>
        <w:ind w:left="-360" w:firstLineChars="100" w:firstLine="241"/>
        <w:rPr>
          <w:rFonts w:ascii="黑体" w:eastAsia="黑体" w:hAnsi="黑体"/>
          <w:b/>
          <w:sz w:val="24"/>
        </w:rPr>
      </w:pPr>
      <w:r>
        <w:rPr>
          <w:rFonts w:ascii="黑体" w:eastAsia="黑体" w:hAnsi="黑体" w:hint="eastAsia"/>
          <w:b/>
          <w:sz w:val="24"/>
        </w:rPr>
        <w:lastRenderedPageBreak/>
        <w:t>八、</w:t>
      </w:r>
      <w:r>
        <w:rPr>
          <w:rFonts w:ascii="黑体" w:eastAsia="黑体" w:hAnsi="黑体" w:hint="eastAsia"/>
          <w:b/>
          <w:sz w:val="24"/>
        </w:rPr>
        <w:t>研究效果</w:t>
      </w:r>
    </w:p>
    <w:p w:rsidR="00550128" w:rsidRPr="00204999" w:rsidRDefault="00204999" w:rsidP="00204999">
      <w:pPr>
        <w:spacing w:line="360" w:lineRule="auto"/>
        <w:ind w:firstLineChars="200" w:firstLine="480"/>
        <w:rPr>
          <w:sz w:val="24"/>
        </w:rPr>
      </w:pPr>
      <w:r>
        <w:rPr>
          <w:rFonts w:hint="eastAsia"/>
          <w:sz w:val="24"/>
        </w:rPr>
        <w:t>本课题以</w:t>
      </w:r>
      <w:r>
        <w:rPr>
          <w:rFonts w:hint="eastAsia"/>
          <w:sz w:val="24"/>
        </w:rPr>
        <w:t>“勤趣”课堂教学中有效利用信息技术手段</w:t>
      </w:r>
      <w:r>
        <w:rPr>
          <w:rFonts w:hint="eastAsia"/>
          <w:sz w:val="24"/>
        </w:rPr>
        <w:t>作为研究内容，在历时两年多的课题研究及学科教学实践工作中，进行了多途径全方位的探索研究，获得了可喜的成绩，收到了良好的效果。</w:t>
      </w:r>
    </w:p>
    <w:p w:rsidR="00550128" w:rsidRDefault="00204999">
      <w:pPr>
        <w:spacing w:line="360" w:lineRule="auto"/>
        <w:rPr>
          <w:b/>
          <w:bCs/>
          <w:sz w:val="24"/>
        </w:rPr>
      </w:pPr>
      <w:r>
        <w:rPr>
          <w:rFonts w:ascii="黑体" w:eastAsia="黑体" w:hint="eastAsia"/>
          <w:b/>
          <w:bCs/>
          <w:sz w:val="24"/>
        </w:rPr>
        <w:t>九、课题研究的反思与展望</w:t>
      </w:r>
    </w:p>
    <w:p w:rsidR="00550128" w:rsidRDefault="00204999">
      <w:pPr>
        <w:spacing w:line="360" w:lineRule="auto"/>
        <w:ind w:firstLineChars="200" w:firstLine="480"/>
        <w:rPr>
          <w:sz w:val="24"/>
        </w:rPr>
      </w:pPr>
      <w:r>
        <w:rPr>
          <w:rFonts w:hint="eastAsia"/>
          <w:sz w:val="24"/>
        </w:rPr>
        <w:t>两年来的探索与研究，我们取得了较为显著的成果，实现了我校</w:t>
      </w:r>
      <w:r>
        <w:rPr>
          <w:rFonts w:hint="eastAsia"/>
          <w:sz w:val="24"/>
        </w:rPr>
        <w:t>“勤趣”课堂教学中有效利用信息技术手段</w:t>
      </w:r>
      <w:r>
        <w:rPr>
          <w:rFonts w:hint="eastAsia"/>
          <w:sz w:val="24"/>
        </w:rPr>
        <w:t>的良好格局。发挥了</w:t>
      </w:r>
      <w:r>
        <w:rPr>
          <w:rFonts w:hint="eastAsia"/>
          <w:sz w:val="24"/>
        </w:rPr>
        <w:t>信息技术手段</w:t>
      </w:r>
      <w:r>
        <w:rPr>
          <w:rFonts w:hint="eastAsia"/>
          <w:sz w:val="24"/>
        </w:rPr>
        <w:t>的优势，实现了我校</w:t>
      </w:r>
      <w:r>
        <w:rPr>
          <w:rFonts w:hint="eastAsia"/>
          <w:sz w:val="24"/>
        </w:rPr>
        <w:t>课堂</w:t>
      </w:r>
      <w:r>
        <w:rPr>
          <w:rFonts w:hint="eastAsia"/>
          <w:sz w:val="24"/>
        </w:rPr>
        <w:t>教学</w:t>
      </w:r>
      <w:r>
        <w:rPr>
          <w:rFonts w:hint="eastAsia"/>
          <w:sz w:val="24"/>
        </w:rPr>
        <w:t>模式</w:t>
      </w:r>
      <w:r>
        <w:rPr>
          <w:rFonts w:hint="eastAsia"/>
          <w:sz w:val="24"/>
        </w:rPr>
        <w:t>的新突破，</w:t>
      </w:r>
      <w:r>
        <w:rPr>
          <w:rFonts w:ascii="宋体" w:hAnsi="宋体" w:hint="eastAsia"/>
          <w:sz w:val="24"/>
        </w:rPr>
        <w:t>课题研究出的方法和对策，对培养</w:t>
      </w:r>
      <w:r>
        <w:rPr>
          <w:rFonts w:ascii="宋体" w:hAnsi="宋体" w:hint="eastAsia"/>
          <w:sz w:val="24"/>
        </w:rPr>
        <w:t>学生的学习兴趣、教师的信息素养、</w:t>
      </w:r>
      <w:r>
        <w:rPr>
          <w:rFonts w:ascii="宋体" w:hAnsi="宋体" w:hint="eastAsia"/>
          <w:sz w:val="24"/>
        </w:rPr>
        <w:t>对学生的人生观，世界观的形成起到了积极作用，并取得了一定成果。在今后的学科课堂</w:t>
      </w:r>
      <w:r>
        <w:rPr>
          <w:rFonts w:hint="eastAsia"/>
          <w:sz w:val="24"/>
        </w:rPr>
        <w:t>实践中我们还需不断探索，融会贯通，并努力提高自己</w:t>
      </w:r>
      <w:r>
        <w:rPr>
          <w:rFonts w:hint="eastAsia"/>
          <w:sz w:val="24"/>
        </w:rPr>
        <w:t>信息技</w:t>
      </w:r>
      <w:r>
        <w:rPr>
          <w:rFonts w:hint="eastAsia"/>
          <w:sz w:val="24"/>
        </w:rPr>
        <w:t>术利用</w:t>
      </w:r>
      <w:r>
        <w:rPr>
          <w:rFonts w:hint="eastAsia"/>
          <w:sz w:val="24"/>
        </w:rPr>
        <w:t>的</w:t>
      </w:r>
      <w:r>
        <w:rPr>
          <w:rFonts w:hint="eastAsia"/>
          <w:sz w:val="24"/>
        </w:rPr>
        <w:t>程度</w:t>
      </w:r>
      <w:r>
        <w:rPr>
          <w:rFonts w:hint="eastAsia"/>
          <w:sz w:val="24"/>
        </w:rPr>
        <w:t>，这样才能把</w:t>
      </w:r>
      <w:r>
        <w:rPr>
          <w:rFonts w:hint="eastAsia"/>
          <w:sz w:val="24"/>
        </w:rPr>
        <w:t>信息技术手段的各种优势</w:t>
      </w:r>
      <w:r>
        <w:rPr>
          <w:rFonts w:hint="eastAsia"/>
          <w:sz w:val="24"/>
        </w:rPr>
        <w:t>更加深入地贯穿到学科教学中去，同时教师还需要充分利用学科内外资源，不断提高学生的兴趣，挖掘学生的认知再创潜力，培养良好的生活学习习惯，</w:t>
      </w:r>
      <w:r>
        <w:rPr>
          <w:rFonts w:hint="eastAsia"/>
          <w:sz w:val="24"/>
        </w:rPr>
        <w:t>让师生在“勤趣”课堂教学中，信息技术手段的辅助</w:t>
      </w:r>
      <w:r>
        <w:rPr>
          <w:rFonts w:hint="eastAsia"/>
          <w:sz w:val="24"/>
        </w:rPr>
        <w:t>达到自我实现、自我创新、自我发展。使学生在积极主动的思维和情感活动中加深理解，有所感悟，受到情感熏陶，获得思想启迪，享受成长乐趣。</w:t>
      </w:r>
    </w:p>
    <w:p w:rsidR="00550128" w:rsidRDefault="00204999">
      <w:pPr>
        <w:spacing w:line="360" w:lineRule="auto"/>
        <w:ind w:firstLineChars="200" w:firstLine="480"/>
        <w:rPr>
          <w:sz w:val="24"/>
        </w:rPr>
      </w:pPr>
      <w:r>
        <w:rPr>
          <w:rFonts w:hint="eastAsia"/>
          <w:sz w:val="24"/>
        </w:rPr>
        <w:t>教学的独特体现在师生以课堂的沃土为媒介，随着教学实践的不断深入研究，我们将更有针对的进行持续研究，将</w:t>
      </w:r>
      <w:r>
        <w:rPr>
          <w:rFonts w:hint="eastAsia"/>
          <w:sz w:val="24"/>
        </w:rPr>
        <w:t>课堂教学与教育信息技术</w:t>
      </w:r>
      <w:r>
        <w:rPr>
          <w:rFonts w:hint="eastAsia"/>
          <w:sz w:val="24"/>
        </w:rPr>
        <w:t>的触发点深度</w:t>
      </w:r>
      <w:r>
        <w:rPr>
          <w:rFonts w:hint="eastAsia"/>
          <w:sz w:val="24"/>
        </w:rPr>
        <w:t>融合</w:t>
      </w:r>
      <w:r>
        <w:rPr>
          <w:rFonts w:hint="eastAsia"/>
          <w:sz w:val="24"/>
        </w:rPr>
        <w:t>，促进教学的高效</w:t>
      </w:r>
      <w:r>
        <w:rPr>
          <w:rFonts w:hint="eastAsia"/>
          <w:sz w:val="24"/>
        </w:rPr>
        <w:t>性。虽然课题研究已近尾声，但问题的思考与实践仍在继续，甚至在未来的日子里还要走过相当艰难的一段路程。我们课题组成员会在以后的时日里，将深化研究问题，力争以更丰富的研究成果促进问题的解决，从而促进教师的提高、学生的进步和学校的发展。</w:t>
      </w:r>
    </w:p>
    <w:p w:rsidR="00550128" w:rsidRDefault="00550128">
      <w:pPr>
        <w:spacing w:line="360" w:lineRule="auto"/>
        <w:rPr>
          <w:sz w:val="24"/>
          <w:bdr w:val="single" w:sz="4" w:space="0" w:color="auto"/>
        </w:rPr>
      </w:pPr>
    </w:p>
    <w:p w:rsidR="00550128" w:rsidRDefault="00550128">
      <w:pPr>
        <w:spacing w:line="360" w:lineRule="auto"/>
        <w:ind w:firstLineChars="1240" w:firstLine="2988"/>
        <w:rPr>
          <w:rFonts w:ascii="宋体" w:hAnsi="宋体"/>
          <w:b/>
          <w:sz w:val="24"/>
        </w:rPr>
      </w:pPr>
    </w:p>
    <w:p w:rsidR="00550128" w:rsidRDefault="00550128">
      <w:pPr>
        <w:spacing w:line="360" w:lineRule="auto"/>
        <w:rPr>
          <w:sz w:val="24"/>
        </w:rPr>
      </w:pPr>
    </w:p>
    <w:p w:rsidR="00550128" w:rsidRDefault="00550128">
      <w:pPr>
        <w:spacing w:line="360" w:lineRule="auto"/>
        <w:ind w:firstLineChars="1240" w:firstLine="2988"/>
        <w:rPr>
          <w:rFonts w:ascii="宋体" w:hAnsi="宋体"/>
          <w:b/>
          <w:sz w:val="24"/>
        </w:rPr>
      </w:pPr>
    </w:p>
    <w:p w:rsidR="00550128" w:rsidRDefault="00204999">
      <w:pPr>
        <w:spacing w:line="360" w:lineRule="auto"/>
        <w:ind w:firstLineChars="200" w:firstLine="420"/>
      </w:pPr>
      <w:r>
        <w:t xml:space="preserve">   </w:t>
      </w:r>
    </w:p>
    <w:p w:rsidR="00550128" w:rsidRDefault="00550128">
      <w:pPr>
        <w:spacing w:line="360" w:lineRule="auto"/>
        <w:rPr>
          <w:rFonts w:ascii="宋体" w:hAnsi="宋体"/>
          <w:sz w:val="24"/>
        </w:rPr>
      </w:pPr>
    </w:p>
    <w:p w:rsidR="00550128" w:rsidRDefault="00550128">
      <w:pPr>
        <w:rPr>
          <w:szCs w:val="32"/>
          <w:shd w:val="clear" w:color="auto" w:fill="FFFFFF"/>
        </w:rPr>
      </w:pPr>
    </w:p>
    <w:sectPr w:rsidR="00550128" w:rsidSect="00550128">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128" w:rsidRDefault="00550128" w:rsidP="00550128">
      <w:r>
        <w:separator/>
      </w:r>
    </w:p>
  </w:endnote>
  <w:endnote w:type="continuationSeparator" w:id="0">
    <w:p w:rsidR="00550128" w:rsidRDefault="00550128" w:rsidP="005501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128" w:rsidRDefault="00204999">
    <w:pPr>
      <w:pStyle w:val="a3"/>
      <w:jc w:val="center"/>
    </w:pPr>
    <w:r>
      <w:rPr>
        <w:rFonts w:hint="eastAsia"/>
        <w:kern w:val="0"/>
        <w:szCs w:val="21"/>
      </w:rPr>
      <w:t>第</w:t>
    </w:r>
    <w:r>
      <w:rPr>
        <w:rFonts w:hint="eastAsia"/>
        <w:kern w:val="0"/>
        <w:szCs w:val="21"/>
      </w:rPr>
      <w:t xml:space="preserve"> </w:t>
    </w:r>
    <w:r w:rsidR="00550128">
      <w:rPr>
        <w:kern w:val="0"/>
        <w:szCs w:val="21"/>
      </w:rPr>
      <w:fldChar w:fldCharType="begin"/>
    </w:r>
    <w:r>
      <w:rPr>
        <w:kern w:val="0"/>
        <w:szCs w:val="21"/>
      </w:rPr>
      <w:instrText xml:space="preserve"> PAGE </w:instrText>
    </w:r>
    <w:r w:rsidR="00550128">
      <w:rPr>
        <w:kern w:val="0"/>
        <w:szCs w:val="21"/>
      </w:rPr>
      <w:fldChar w:fldCharType="separate"/>
    </w:r>
    <w:r>
      <w:rPr>
        <w:noProof/>
        <w:kern w:val="0"/>
        <w:szCs w:val="21"/>
      </w:rPr>
      <w:t>1</w:t>
    </w:r>
    <w:r w:rsidR="00550128">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550128">
      <w:rPr>
        <w:kern w:val="0"/>
        <w:szCs w:val="21"/>
      </w:rPr>
      <w:fldChar w:fldCharType="begin"/>
    </w:r>
    <w:r>
      <w:rPr>
        <w:kern w:val="0"/>
        <w:szCs w:val="21"/>
      </w:rPr>
      <w:instrText xml:space="preserve"> NUMPAGES </w:instrText>
    </w:r>
    <w:r w:rsidR="00550128">
      <w:rPr>
        <w:kern w:val="0"/>
        <w:szCs w:val="21"/>
      </w:rPr>
      <w:fldChar w:fldCharType="separate"/>
    </w:r>
    <w:r>
      <w:rPr>
        <w:noProof/>
        <w:kern w:val="0"/>
        <w:szCs w:val="21"/>
      </w:rPr>
      <w:t>15</w:t>
    </w:r>
    <w:r w:rsidR="00550128">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128" w:rsidRDefault="00550128" w:rsidP="00550128">
      <w:r>
        <w:separator/>
      </w:r>
    </w:p>
  </w:footnote>
  <w:footnote w:type="continuationSeparator" w:id="0">
    <w:p w:rsidR="00550128" w:rsidRDefault="00550128" w:rsidP="005501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74431B"/>
    <w:multiLevelType w:val="singleLevel"/>
    <w:tmpl w:val="8A74431B"/>
    <w:lvl w:ilvl="0">
      <w:start w:val="4"/>
      <w:numFmt w:val="decimal"/>
      <w:suff w:val="nothing"/>
      <w:lvlText w:val="（%1）"/>
      <w:lvlJc w:val="left"/>
    </w:lvl>
  </w:abstractNum>
  <w:abstractNum w:abstractNumId="1">
    <w:nsid w:val="14F4BEE8"/>
    <w:multiLevelType w:val="singleLevel"/>
    <w:tmpl w:val="14F4BEE8"/>
    <w:lvl w:ilvl="0">
      <w:start w:val="1"/>
      <w:numFmt w:val="chineseCounting"/>
      <w:suff w:val="nothing"/>
      <w:lvlText w:val="%1、"/>
      <w:lvlJc w:val="left"/>
      <w:rPr>
        <w:rFonts w:cs="Times New Roman" w:hint="eastAsia"/>
      </w:rPr>
    </w:lvl>
  </w:abstractNum>
  <w:abstractNum w:abstractNumId="2">
    <w:nsid w:val="53F1F4FB"/>
    <w:multiLevelType w:val="singleLevel"/>
    <w:tmpl w:val="53F1F4FB"/>
    <w:lvl w:ilvl="0">
      <w:start w:val="1"/>
      <w:numFmt w:val="decimal"/>
      <w:suff w:val="nothing"/>
      <w:lvlText w:val="（%1）"/>
      <w:lvlJc w:val="left"/>
    </w:lvl>
  </w:abstractNum>
  <w:abstractNum w:abstractNumId="3">
    <w:nsid w:val="6E3A6B5B"/>
    <w:multiLevelType w:val="multilevel"/>
    <w:tmpl w:val="6E3A6B5B"/>
    <w:lvl w:ilvl="0">
      <w:start w:val="5"/>
      <w:numFmt w:val="japaneseCounting"/>
      <w:lvlText w:val="%1、"/>
      <w:lvlJc w:val="left"/>
      <w:pPr>
        <w:tabs>
          <w:tab w:val="left" w:pos="540"/>
        </w:tabs>
        <w:ind w:left="540" w:hanging="720"/>
      </w:pPr>
      <w:rPr>
        <w:rFonts w:hint="default"/>
      </w:rPr>
    </w:lvl>
    <w:lvl w:ilvl="1">
      <w:start w:val="1"/>
      <w:numFmt w:val="lowerLetter"/>
      <w:lvlText w:val="%2)"/>
      <w:lvlJc w:val="left"/>
      <w:pPr>
        <w:tabs>
          <w:tab w:val="left" w:pos="660"/>
        </w:tabs>
        <w:ind w:left="660" w:hanging="420"/>
      </w:pPr>
    </w:lvl>
    <w:lvl w:ilvl="2">
      <w:start w:val="1"/>
      <w:numFmt w:val="lowerRoman"/>
      <w:lvlText w:val="%3."/>
      <w:lvlJc w:val="right"/>
      <w:pPr>
        <w:tabs>
          <w:tab w:val="left" w:pos="1080"/>
        </w:tabs>
        <w:ind w:left="1080" w:hanging="420"/>
      </w:pPr>
    </w:lvl>
    <w:lvl w:ilvl="3">
      <w:start w:val="1"/>
      <w:numFmt w:val="decimal"/>
      <w:lvlText w:val="%4."/>
      <w:lvlJc w:val="left"/>
      <w:pPr>
        <w:tabs>
          <w:tab w:val="left" w:pos="1500"/>
        </w:tabs>
        <w:ind w:left="1500" w:hanging="420"/>
      </w:pPr>
    </w:lvl>
    <w:lvl w:ilvl="4">
      <w:start w:val="1"/>
      <w:numFmt w:val="lowerLetter"/>
      <w:lvlText w:val="%5)"/>
      <w:lvlJc w:val="left"/>
      <w:pPr>
        <w:tabs>
          <w:tab w:val="left" w:pos="1920"/>
        </w:tabs>
        <w:ind w:left="1920" w:hanging="420"/>
      </w:pPr>
    </w:lvl>
    <w:lvl w:ilvl="5">
      <w:start w:val="1"/>
      <w:numFmt w:val="lowerRoman"/>
      <w:lvlText w:val="%6."/>
      <w:lvlJc w:val="right"/>
      <w:pPr>
        <w:tabs>
          <w:tab w:val="left" w:pos="2340"/>
        </w:tabs>
        <w:ind w:left="2340" w:hanging="420"/>
      </w:pPr>
    </w:lvl>
    <w:lvl w:ilvl="6">
      <w:start w:val="1"/>
      <w:numFmt w:val="decimal"/>
      <w:lvlText w:val="%7."/>
      <w:lvlJc w:val="left"/>
      <w:pPr>
        <w:tabs>
          <w:tab w:val="left" w:pos="2760"/>
        </w:tabs>
        <w:ind w:left="2760" w:hanging="420"/>
      </w:pPr>
    </w:lvl>
    <w:lvl w:ilvl="7">
      <w:start w:val="1"/>
      <w:numFmt w:val="lowerLetter"/>
      <w:lvlText w:val="%8)"/>
      <w:lvlJc w:val="left"/>
      <w:pPr>
        <w:tabs>
          <w:tab w:val="left" w:pos="3180"/>
        </w:tabs>
        <w:ind w:left="3180" w:hanging="420"/>
      </w:pPr>
    </w:lvl>
    <w:lvl w:ilvl="8">
      <w:start w:val="1"/>
      <w:numFmt w:val="lowerRoman"/>
      <w:lvlText w:val="%9."/>
      <w:lvlJc w:val="right"/>
      <w:pPr>
        <w:tabs>
          <w:tab w:val="left" w:pos="3600"/>
        </w:tabs>
        <w:ind w:left="3600" w:hanging="420"/>
      </w:pPr>
    </w:lvl>
  </w:abstractNum>
  <w:abstractNum w:abstractNumId="4">
    <w:nsid w:val="75925C00"/>
    <w:multiLevelType w:val="singleLevel"/>
    <w:tmpl w:val="75925C00"/>
    <w:lvl w:ilvl="0">
      <w:start w:val="1"/>
      <w:numFmt w:val="decimal"/>
      <w:lvlText w:val="%1."/>
      <w:lvlJc w:val="left"/>
      <w:pPr>
        <w:tabs>
          <w:tab w:val="left" w:pos="312"/>
        </w:tabs>
      </w:pPr>
      <w:rPr>
        <w:rFonts w:cs="Times New Roman"/>
      </w:rPr>
    </w:lvl>
  </w:abstractNum>
  <w:abstractNum w:abstractNumId="5">
    <w:nsid w:val="7E0E669F"/>
    <w:multiLevelType w:val="singleLevel"/>
    <w:tmpl w:val="7E0E669F"/>
    <w:lvl w:ilvl="0">
      <w:start w:val="3"/>
      <w:numFmt w:val="decimal"/>
      <w:lvlText w:val="%1."/>
      <w:lvlJc w:val="left"/>
      <w:pPr>
        <w:tabs>
          <w:tab w:val="left" w:pos="312"/>
        </w:tabs>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C41C6"/>
    <w:rsid w:val="00091EB1"/>
    <w:rsid w:val="001A6A8D"/>
    <w:rsid w:val="00204999"/>
    <w:rsid w:val="00343042"/>
    <w:rsid w:val="0035258F"/>
    <w:rsid w:val="003A6C5A"/>
    <w:rsid w:val="00550128"/>
    <w:rsid w:val="00613FEE"/>
    <w:rsid w:val="00695AC6"/>
    <w:rsid w:val="00851C80"/>
    <w:rsid w:val="008721F5"/>
    <w:rsid w:val="008C41C6"/>
    <w:rsid w:val="00A72997"/>
    <w:rsid w:val="00AA517A"/>
    <w:rsid w:val="00B44388"/>
    <w:rsid w:val="00C23C73"/>
    <w:rsid w:val="00D33744"/>
    <w:rsid w:val="00D54DF8"/>
    <w:rsid w:val="00DF1341"/>
    <w:rsid w:val="00E04697"/>
    <w:rsid w:val="00E27483"/>
    <w:rsid w:val="00EC2AF3"/>
    <w:rsid w:val="06043CAC"/>
    <w:rsid w:val="20E75975"/>
    <w:rsid w:val="49523FE8"/>
    <w:rsid w:val="561B5988"/>
    <w:rsid w:val="57E42825"/>
    <w:rsid w:val="66D445FF"/>
    <w:rsid w:val="7A8A75AC"/>
    <w:rsid w:val="7B497D40"/>
    <w:rsid w:val="7F7533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1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550128"/>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55012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550128"/>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qFormat/>
    <w:rsid w:val="00550128"/>
    <w:rPr>
      <w:sz w:val="18"/>
      <w:szCs w:val="18"/>
    </w:rPr>
  </w:style>
  <w:style w:type="character" w:customStyle="1" w:styleId="Char">
    <w:name w:val="页脚 Char"/>
    <w:basedOn w:val="a0"/>
    <w:link w:val="a3"/>
    <w:qFormat/>
    <w:rsid w:val="00550128"/>
    <w:rPr>
      <w:sz w:val="18"/>
      <w:szCs w:val="18"/>
    </w:rPr>
  </w:style>
  <w:style w:type="paragraph" w:styleId="a6">
    <w:name w:val="List Paragraph"/>
    <w:basedOn w:val="a"/>
    <w:uiPriority w:val="34"/>
    <w:qFormat/>
    <w:rsid w:val="0055012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6%95%99%E5%B8%88/757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ike.baidu.com/item/%E5%AD%A6%E7%94%9F/336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11479</Words>
  <Characters>526</Characters>
  <Application>Microsoft Office Word</Application>
  <DocSecurity>0</DocSecurity>
  <Lines>4</Lines>
  <Paragraphs>23</Paragraphs>
  <ScaleCrop>false</ScaleCrop>
  <Company/>
  <LinksUpToDate>false</LinksUpToDate>
  <CharactersWithSpaces>11982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dcterms:created xsi:type="dcterms:W3CDTF">2020-10-14T04:01:00Z</dcterms:created>
  <dcterms:modified xsi:type="dcterms:W3CDTF">2020-11-12T05:57:00Z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