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5B" w:rsidRPr="006F161E" w:rsidRDefault="005A51BA" w:rsidP="006F161E">
      <w:pPr>
        <w:rPr>
          <w:rFonts w:asciiTheme="majorEastAsia" w:eastAsiaTheme="majorEastAsia" w:hAnsiTheme="majorEastAsia"/>
          <w:sz w:val="36"/>
          <w:szCs w:val="36"/>
        </w:rPr>
      </w:pPr>
      <w:r w:rsidRPr="006F161E">
        <w:rPr>
          <w:rFonts w:asciiTheme="majorEastAsia" w:eastAsiaTheme="majorEastAsia" w:hAnsiTheme="majorEastAsia" w:hint="eastAsia"/>
          <w:sz w:val="36"/>
          <w:szCs w:val="36"/>
        </w:rPr>
        <w:t>关于</w:t>
      </w:r>
      <w:r w:rsidR="00025A5B" w:rsidRPr="006F161E">
        <w:rPr>
          <w:rFonts w:asciiTheme="majorEastAsia" w:eastAsiaTheme="majorEastAsia" w:hAnsiTheme="majorEastAsia" w:hint="eastAsia"/>
          <w:sz w:val="36"/>
          <w:szCs w:val="36"/>
        </w:rPr>
        <w:t>翻转课堂在高中思想政治课教学中运用的</w:t>
      </w:r>
      <w:r w:rsidRPr="006F161E">
        <w:rPr>
          <w:rFonts w:asciiTheme="majorEastAsia" w:eastAsiaTheme="majorEastAsia" w:hAnsiTheme="majorEastAsia" w:hint="eastAsia"/>
          <w:sz w:val="36"/>
          <w:szCs w:val="36"/>
        </w:rPr>
        <w:t>再认识</w:t>
      </w:r>
      <w:r w:rsidR="00025A5B" w:rsidRPr="006F161E">
        <w:rPr>
          <w:rFonts w:asciiTheme="majorEastAsia" w:eastAsiaTheme="majorEastAsia" w:hAnsiTheme="majorEastAsia" w:hint="eastAsia"/>
          <w:sz w:val="36"/>
          <w:szCs w:val="36"/>
        </w:rPr>
        <w:t xml:space="preserve"> </w:t>
      </w:r>
    </w:p>
    <w:p w:rsidR="00025A5B" w:rsidRPr="006F161E" w:rsidRDefault="000E602F" w:rsidP="003B7F1D">
      <w:pPr>
        <w:rPr>
          <w:rFonts w:ascii="仿宋" w:eastAsia="仿宋" w:hAnsi="仿宋"/>
          <w:sz w:val="30"/>
          <w:szCs w:val="30"/>
        </w:rPr>
      </w:pPr>
      <w:r w:rsidRPr="006F161E">
        <w:rPr>
          <w:rFonts w:ascii="仿宋" w:eastAsia="仿宋" w:hAnsi="仿宋" w:hint="eastAsia"/>
          <w:sz w:val="30"/>
          <w:szCs w:val="30"/>
        </w:rPr>
        <w:t>摘要：</w:t>
      </w:r>
      <w:r w:rsidR="005A51BA" w:rsidRPr="006F161E">
        <w:rPr>
          <w:rFonts w:ascii="仿宋" w:eastAsia="仿宋" w:hAnsi="仿宋" w:hint="eastAsia"/>
          <w:sz w:val="30"/>
          <w:szCs w:val="30"/>
        </w:rPr>
        <w:t>将翻转课堂教学运用到高中思想政治课教学中去，是符合新课程标准的要求的，也是</w:t>
      </w:r>
      <w:r w:rsidR="000F530F" w:rsidRPr="006F161E">
        <w:rPr>
          <w:rFonts w:ascii="仿宋" w:eastAsia="仿宋" w:hAnsi="仿宋" w:hint="eastAsia"/>
          <w:sz w:val="30"/>
          <w:szCs w:val="30"/>
        </w:rPr>
        <w:t>提高</w:t>
      </w:r>
      <w:r w:rsidR="005A51BA" w:rsidRPr="006F161E">
        <w:rPr>
          <w:rFonts w:ascii="仿宋" w:eastAsia="仿宋" w:hAnsi="仿宋" w:hint="eastAsia"/>
          <w:sz w:val="30"/>
          <w:szCs w:val="30"/>
        </w:rPr>
        <w:t>思想政治课</w:t>
      </w:r>
      <w:r w:rsidR="000F530F" w:rsidRPr="006F161E">
        <w:rPr>
          <w:rFonts w:ascii="仿宋" w:eastAsia="仿宋" w:hAnsi="仿宋" w:hint="eastAsia"/>
          <w:sz w:val="30"/>
          <w:szCs w:val="30"/>
        </w:rPr>
        <w:t>实效性</w:t>
      </w:r>
      <w:r w:rsidR="005A51BA" w:rsidRPr="006F161E">
        <w:rPr>
          <w:rFonts w:ascii="仿宋" w:eastAsia="仿宋" w:hAnsi="仿宋" w:hint="eastAsia"/>
          <w:sz w:val="30"/>
          <w:szCs w:val="30"/>
        </w:rPr>
        <w:t>的</w:t>
      </w:r>
      <w:r w:rsidR="000F530F" w:rsidRPr="006F161E">
        <w:rPr>
          <w:rFonts w:ascii="仿宋" w:eastAsia="仿宋" w:hAnsi="仿宋" w:hint="eastAsia"/>
          <w:sz w:val="30"/>
          <w:szCs w:val="30"/>
        </w:rPr>
        <w:t>一种教学模式</w:t>
      </w:r>
      <w:r w:rsidR="005A51BA" w:rsidRPr="006F161E">
        <w:rPr>
          <w:rFonts w:ascii="仿宋" w:eastAsia="仿宋" w:hAnsi="仿宋" w:hint="eastAsia"/>
          <w:sz w:val="30"/>
          <w:szCs w:val="30"/>
        </w:rPr>
        <w:t>。</w:t>
      </w:r>
      <w:r w:rsidR="000F530F" w:rsidRPr="006F161E">
        <w:rPr>
          <w:rFonts w:ascii="仿宋" w:eastAsia="仿宋" w:hAnsi="仿宋" w:hint="eastAsia"/>
          <w:sz w:val="30"/>
          <w:szCs w:val="30"/>
        </w:rPr>
        <w:t>本人在</w:t>
      </w:r>
      <w:r w:rsidR="005D6B0E" w:rsidRPr="006F161E">
        <w:rPr>
          <w:rFonts w:ascii="仿宋" w:eastAsia="仿宋" w:hAnsi="仿宋" w:hint="eastAsia"/>
          <w:sz w:val="30"/>
          <w:szCs w:val="30"/>
        </w:rPr>
        <w:t>教学实践中部分课程采用</w:t>
      </w:r>
      <w:r w:rsidR="005A51BA" w:rsidRPr="006F161E">
        <w:rPr>
          <w:rFonts w:ascii="仿宋" w:eastAsia="仿宋" w:hAnsi="仿宋" w:hint="eastAsia"/>
          <w:sz w:val="30"/>
          <w:szCs w:val="30"/>
        </w:rPr>
        <w:t>翻转课堂教学</w:t>
      </w:r>
      <w:r w:rsidR="005D6B0E" w:rsidRPr="006F161E">
        <w:rPr>
          <w:rFonts w:ascii="仿宋" w:eastAsia="仿宋" w:hAnsi="仿宋" w:hint="eastAsia"/>
          <w:sz w:val="30"/>
          <w:szCs w:val="30"/>
        </w:rPr>
        <w:t>模式</w:t>
      </w:r>
      <w:r w:rsidR="00F178AF" w:rsidRPr="006F161E">
        <w:rPr>
          <w:rFonts w:ascii="仿宋" w:eastAsia="仿宋" w:hAnsi="仿宋" w:hint="eastAsia"/>
          <w:sz w:val="30"/>
          <w:szCs w:val="30"/>
        </w:rPr>
        <w:t>并取得较好的效果，</w:t>
      </w:r>
      <w:r w:rsidR="003B7F1D" w:rsidRPr="006F161E">
        <w:rPr>
          <w:rFonts w:ascii="仿宋" w:eastAsia="仿宋" w:hAnsi="仿宋" w:hint="eastAsia"/>
          <w:sz w:val="30"/>
          <w:szCs w:val="30"/>
        </w:rPr>
        <w:t>本人认为</w:t>
      </w:r>
      <w:r w:rsidR="00F178AF" w:rsidRPr="006F161E">
        <w:rPr>
          <w:rFonts w:ascii="仿宋" w:eastAsia="仿宋" w:hAnsi="仿宋" w:hint="eastAsia"/>
          <w:sz w:val="30"/>
          <w:szCs w:val="30"/>
        </w:rPr>
        <w:t>采用翻转课堂教学模式</w:t>
      </w:r>
      <w:r w:rsidR="003B7F1D" w:rsidRPr="006F161E">
        <w:rPr>
          <w:rFonts w:ascii="仿宋" w:eastAsia="仿宋" w:hAnsi="仿宋" w:hint="eastAsia"/>
          <w:sz w:val="30"/>
          <w:szCs w:val="30"/>
        </w:rPr>
        <w:t>授课，</w:t>
      </w:r>
      <w:r w:rsidR="00F178AF" w:rsidRPr="006F161E">
        <w:rPr>
          <w:rFonts w:ascii="仿宋" w:eastAsia="仿宋" w:hAnsi="仿宋" w:hint="eastAsia"/>
          <w:sz w:val="30"/>
          <w:szCs w:val="30"/>
        </w:rPr>
        <w:t>教师</w:t>
      </w:r>
      <w:r w:rsidR="003B7F1D" w:rsidRPr="006F161E">
        <w:rPr>
          <w:rFonts w:ascii="仿宋" w:eastAsia="仿宋" w:hAnsi="仿宋" w:hint="eastAsia"/>
          <w:sz w:val="30"/>
          <w:szCs w:val="30"/>
        </w:rPr>
        <w:t>要</w:t>
      </w:r>
      <w:r w:rsidR="00AC2A0E" w:rsidRPr="006F161E">
        <w:rPr>
          <w:rFonts w:ascii="仿宋" w:eastAsia="仿宋" w:hAnsi="仿宋" w:hint="eastAsia"/>
          <w:sz w:val="30"/>
          <w:szCs w:val="30"/>
        </w:rPr>
        <w:t>改进</w:t>
      </w:r>
      <w:r w:rsidR="005A51BA" w:rsidRPr="006F161E">
        <w:rPr>
          <w:rFonts w:ascii="仿宋" w:eastAsia="仿宋" w:hAnsi="仿宋" w:hint="eastAsia"/>
          <w:sz w:val="30"/>
          <w:szCs w:val="30"/>
        </w:rPr>
        <w:t>传统的教学理念</w:t>
      </w:r>
      <w:r w:rsidR="003B7F1D" w:rsidRPr="006F161E">
        <w:rPr>
          <w:rFonts w:ascii="仿宋" w:eastAsia="仿宋" w:hAnsi="仿宋" w:hint="eastAsia"/>
          <w:sz w:val="30"/>
          <w:szCs w:val="30"/>
        </w:rPr>
        <w:t>，要根据课程教学</w:t>
      </w:r>
      <w:r w:rsidR="00AC2A0E" w:rsidRPr="006F161E">
        <w:rPr>
          <w:rFonts w:ascii="仿宋" w:eastAsia="仿宋" w:hAnsi="仿宋" w:hint="eastAsia"/>
          <w:sz w:val="30"/>
          <w:szCs w:val="30"/>
        </w:rPr>
        <w:t>培育学科核心素养</w:t>
      </w:r>
      <w:r w:rsidR="003B7F1D" w:rsidRPr="006F161E">
        <w:rPr>
          <w:rFonts w:ascii="仿宋" w:eastAsia="仿宋" w:hAnsi="仿宋" w:hint="eastAsia"/>
          <w:sz w:val="30"/>
          <w:szCs w:val="30"/>
        </w:rPr>
        <w:t>选取合适的教学资源</w:t>
      </w:r>
      <w:r w:rsidR="00AC2A0E" w:rsidRPr="006F161E">
        <w:rPr>
          <w:rFonts w:ascii="仿宋" w:eastAsia="仿宋" w:hAnsi="仿宋" w:hint="eastAsia"/>
          <w:sz w:val="30"/>
          <w:szCs w:val="30"/>
        </w:rPr>
        <w:t>，</w:t>
      </w:r>
      <w:r w:rsidR="006A063F" w:rsidRPr="006F161E">
        <w:rPr>
          <w:rFonts w:ascii="仿宋" w:eastAsia="仿宋" w:hAnsi="仿宋" w:hint="eastAsia"/>
          <w:sz w:val="30"/>
          <w:szCs w:val="30"/>
        </w:rPr>
        <w:t>重视培养学生学习的自觉性和主动性，</w:t>
      </w:r>
      <w:r w:rsidR="005A51BA" w:rsidRPr="006F161E">
        <w:rPr>
          <w:rFonts w:ascii="仿宋" w:eastAsia="仿宋" w:hAnsi="仿宋" w:hint="eastAsia"/>
          <w:sz w:val="30"/>
          <w:szCs w:val="30"/>
        </w:rPr>
        <w:t>从而</w:t>
      </w:r>
      <w:r w:rsidR="006A063F" w:rsidRPr="006F161E">
        <w:rPr>
          <w:rFonts w:ascii="仿宋" w:eastAsia="仿宋" w:hAnsi="仿宋" w:hint="eastAsia"/>
          <w:sz w:val="30"/>
          <w:szCs w:val="30"/>
        </w:rPr>
        <w:t>才能</w:t>
      </w:r>
      <w:r w:rsidR="005A51BA" w:rsidRPr="006F161E">
        <w:rPr>
          <w:rFonts w:ascii="仿宋" w:eastAsia="仿宋" w:hAnsi="仿宋" w:hint="eastAsia"/>
          <w:sz w:val="30"/>
          <w:szCs w:val="30"/>
        </w:rPr>
        <w:t>达到利用翻转课堂教学提高高中思想政治课教学效果的目的。</w:t>
      </w:r>
    </w:p>
    <w:p w:rsidR="006A063F" w:rsidRPr="006F161E" w:rsidRDefault="006A063F" w:rsidP="006F161E">
      <w:pPr>
        <w:rPr>
          <w:rFonts w:ascii="仿宋" w:eastAsia="仿宋" w:hAnsi="仿宋"/>
          <w:sz w:val="30"/>
          <w:szCs w:val="30"/>
        </w:rPr>
      </w:pPr>
      <w:r w:rsidRPr="006F161E">
        <w:rPr>
          <w:rFonts w:ascii="仿宋" w:eastAsia="仿宋" w:hAnsi="仿宋" w:hint="eastAsia"/>
          <w:sz w:val="30"/>
          <w:szCs w:val="30"/>
        </w:rPr>
        <w:t>关键词： 翻转课堂  高中思想政治课  教学</w:t>
      </w:r>
    </w:p>
    <w:p w:rsidR="006A063F" w:rsidRPr="00BC7FF9" w:rsidRDefault="001A381B" w:rsidP="00BC7FF9">
      <w:pPr>
        <w:widowControl/>
        <w:ind w:firstLineChars="200" w:firstLine="600"/>
        <w:jc w:val="left"/>
        <w:rPr>
          <w:rFonts w:ascii="仿宋" w:eastAsia="仿宋" w:hAnsi="仿宋" w:cs="宋体"/>
          <w:kern w:val="0"/>
          <w:sz w:val="30"/>
          <w:szCs w:val="30"/>
          <w:lang w:bidi="mn-Mong-CN"/>
        </w:rPr>
      </w:pPr>
      <w:r w:rsidRPr="001A381B">
        <w:rPr>
          <w:rFonts w:ascii="仿宋" w:eastAsia="仿宋" w:hAnsi="仿宋" w:cs="宋体"/>
          <w:kern w:val="0"/>
          <w:sz w:val="30"/>
          <w:szCs w:val="30"/>
          <w:lang w:bidi="mn-Mong-CN"/>
        </w:rPr>
        <w:t>翻转课堂</w:t>
      </w:r>
      <w:r w:rsidRPr="00BC7FF9">
        <w:rPr>
          <w:rFonts w:ascii="仿宋" w:eastAsia="仿宋" w:hAnsi="仿宋" w:cs="宋体" w:hint="eastAsia"/>
          <w:kern w:val="0"/>
          <w:sz w:val="30"/>
          <w:szCs w:val="30"/>
          <w:lang w:bidi="mn-Mong-CN"/>
        </w:rPr>
        <w:t>也称为</w:t>
      </w:r>
      <w:r w:rsidRPr="001A381B">
        <w:rPr>
          <w:rFonts w:ascii="仿宋" w:eastAsia="仿宋" w:hAnsi="仿宋" w:cs="宋体"/>
          <w:kern w:val="0"/>
          <w:sz w:val="30"/>
          <w:szCs w:val="30"/>
          <w:lang w:bidi="mn-Mong-CN"/>
        </w:rPr>
        <w:t>“颠倒课堂”，是指重新调整课堂内外的时间，将学习的决定权从教师转移给学生</w:t>
      </w:r>
      <w:r w:rsidRPr="00BC7FF9">
        <w:rPr>
          <w:rFonts w:ascii="仿宋" w:eastAsia="仿宋" w:hAnsi="仿宋" w:cs="宋体" w:hint="eastAsia"/>
          <w:kern w:val="0"/>
          <w:sz w:val="30"/>
          <w:szCs w:val="30"/>
          <w:lang w:bidi="mn-Mong-CN"/>
        </w:rPr>
        <w:t>的教学模式</w:t>
      </w:r>
      <w:r w:rsidRPr="001A381B">
        <w:rPr>
          <w:rFonts w:ascii="仿宋" w:eastAsia="仿宋" w:hAnsi="仿宋" w:cs="宋体"/>
          <w:kern w:val="0"/>
          <w:sz w:val="30"/>
          <w:szCs w:val="30"/>
          <w:lang w:bidi="mn-Mong-CN"/>
        </w:rPr>
        <w:t>。</w:t>
      </w:r>
      <w:r w:rsidR="006A063F" w:rsidRPr="006F161E">
        <w:rPr>
          <w:rFonts w:ascii="仿宋" w:eastAsia="仿宋" w:hAnsi="仿宋" w:hint="eastAsia"/>
          <w:sz w:val="30"/>
          <w:szCs w:val="30"/>
        </w:rPr>
        <w:t>结合教学实际，本文从</w:t>
      </w:r>
      <w:r w:rsidR="00AC2A0E" w:rsidRPr="006F161E">
        <w:rPr>
          <w:rFonts w:ascii="仿宋" w:eastAsia="仿宋" w:hAnsi="仿宋" w:hint="eastAsia"/>
          <w:sz w:val="30"/>
          <w:szCs w:val="30"/>
        </w:rPr>
        <w:t>改进</w:t>
      </w:r>
      <w:r w:rsidR="006A063F" w:rsidRPr="006F161E">
        <w:rPr>
          <w:rFonts w:ascii="仿宋" w:eastAsia="仿宋" w:hAnsi="仿宋" w:hint="eastAsia"/>
          <w:sz w:val="30"/>
          <w:szCs w:val="30"/>
        </w:rPr>
        <w:t>传统的教学理念</w:t>
      </w:r>
      <w:r w:rsidR="0021155B" w:rsidRPr="006F161E">
        <w:rPr>
          <w:rFonts w:ascii="仿宋" w:eastAsia="仿宋" w:hAnsi="仿宋" w:hint="eastAsia"/>
          <w:sz w:val="30"/>
          <w:szCs w:val="30"/>
        </w:rPr>
        <w:t>，</w:t>
      </w:r>
      <w:r w:rsidR="006A063F" w:rsidRPr="006F161E">
        <w:rPr>
          <w:rFonts w:ascii="仿宋" w:eastAsia="仿宋" w:hAnsi="仿宋" w:hint="eastAsia"/>
          <w:sz w:val="30"/>
          <w:szCs w:val="30"/>
        </w:rPr>
        <w:t>根据课程教学</w:t>
      </w:r>
      <w:r w:rsidR="00AC2A0E" w:rsidRPr="006F161E">
        <w:rPr>
          <w:rFonts w:ascii="仿宋" w:eastAsia="仿宋" w:hAnsi="仿宋" w:hint="eastAsia"/>
          <w:sz w:val="30"/>
          <w:szCs w:val="30"/>
        </w:rPr>
        <w:t>培育学科核心素养</w:t>
      </w:r>
      <w:r w:rsidR="006A063F" w:rsidRPr="006F161E">
        <w:rPr>
          <w:rFonts w:ascii="仿宋" w:eastAsia="仿宋" w:hAnsi="仿宋" w:hint="eastAsia"/>
          <w:sz w:val="30"/>
          <w:szCs w:val="30"/>
        </w:rPr>
        <w:t>选取合适的教学资源</w:t>
      </w:r>
      <w:r w:rsidR="0021155B" w:rsidRPr="006F161E">
        <w:rPr>
          <w:rFonts w:ascii="仿宋" w:eastAsia="仿宋" w:hAnsi="仿宋" w:hint="eastAsia"/>
          <w:sz w:val="30"/>
          <w:szCs w:val="30"/>
        </w:rPr>
        <w:t>，</w:t>
      </w:r>
      <w:r w:rsidR="006A063F" w:rsidRPr="006F161E">
        <w:rPr>
          <w:rFonts w:ascii="仿宋" w:eastAsia="仿宋" w:hAnsi="仿宋" w:hint="eastAsia"/>
          <w:sz w:val="30"/>
          <w:szCs w:val="30"/>
        </w:rPr>
        <w:t>重视培养学生学习的自觉性和主动性等</w:t>
      </w:r>
      <w:r w:rsidR="005A2F66" w:rsidRPr="006F161E">
        <w:rPr>
          <w:rFonts w:ascii="仿宋" w:eastAsia="仿宋" w:hAnsi="仿宋" w:hint="eastAsia"/>
          <w:sz w:val="30"/>
          <w:szCs w:val="30"/>
        </w:rPr>
        <w:t>三</w:t>
      </w:r>
      <w:r w:rsidR="006A063F" w:rsidRPr="006F161E">
        <w:rPr>
          <w:rFonts w:ascii="仿宋" w:eastAsia="仿宋" w:hAnsi="仿宋" w:hint="eastAsia"/>
          <w:sz w:val="30"/>
          <w:szCs w:val="30"/>
        </w:rPr>
        <w:t>个方面，谈谈对翻转课堂在高中思想政治课教学中运用的认识</w:t>
      </w:r>
      <w:r w:rsidR="0021155B" w:rsidRPr="006F161E">
        <w:rPr>
          <w:rFonts w:ascii="仿宋" w:eastAsia="仿宋" w:hAnsi="仿宋" w:hint="eastAsia"/>
          <w:sz w:val="30"/>
          <w:szCs w:val="30"/>
        </w:rPr>
        <w:t>。</w:t>
      </w:r>
      <w:r w:rsidR="006A063F" w:rsidRPr="006F161E">
        <w:rPr>
          <w:rFonts w:ascii="仿宋" w:eastAsia="仿宋" w:hAnsi="仿宋" w:hint="eastAsia"/>
          <w:sz w:val="30"/>
          <w:szCs w:val="30"/>
        </w:rPr>
        <w:t xml:space="preserve"> </w:t>
      </w:r>
    </w:p>
    <w:p w:rsidR="00025A5B" w:rsidRPr="006F161E" w:rsidRDefault="00025A5B" w:rsidP="00025A5B">
      <w:pPr>
        <w:rPr>
          <w:rFonts w:ascii="仿宋" w:eastAsia="仿宋" w:hAnsi="仿宋"/>
          <w:sz w:val="30"/>
          <w:szCs w:val="30"/>
        </w:rPr>
      </w:pPr>
      <w:r w:rsidRPr="006F161E">
        <w:rPr>
          <w:rFonts w:ascii="仿宋" w:eastAsia="仿宋" w:hAnsi="仿宋" w:hint="eastAsia"/>
          <w:sz w:val="30"/>
          <w:szCs w:val="30"/>
        </w:rPr>
        <w:t>一、</w:t>
      </w:r>
      <w:r w:rsidR="00AC2A0E" w:rsidRPr="006F161E">
        <w:rPr>
          <w:rFonts w:ascii="仿宋" w:eastAsia="仿宋" w:hAnsi="仿宋" w:hint="eastAsia"/>
          <w:sz w:val="30"/>
          <w:szCs w:val="30"/>
        </w:rPr>
        <w:t>改进</w:t>
      </w:r>
      <w:r w:rsidRPr="006F161E">
        <w:rPr>
          <w:rFonts w:ascii="仿宋" w:eastAsia="仿宋" w:hAnsi="仿宋" w:hint="eastAsia"/>
          <w:sz w:val="30"/>
          <w:szCs w:val="30"/>
        </w:rPr>
        <w:t xml:space="preserve">传统的教学理念 </w:t>
      </w:r>
    </w:p>
    <w:p w:rsidR="00025A5B" w:rsidRPr="006F161E" w:rsidRDefault="003B7F1D" w:rsidP="006F161E">
      <w:pPr>
        <w:ind w:firstLineChars="200" w:firstLine="600"/>
        <w:rPr>
          <w:rFonts w:ascii="仿宋" w:eastAsia="仿宋" w:hAnsi="仿宋"/>
          <w:sz w:val="30"/>
          <w:szCs w:val="30"/>
        </w:rPr>
      </w:pPr>
      <w:r w:rsidRPr="006F161E">
        <w:rPr>
          <w:rFonts w:ascii="仿宋" w:eastAsia="仿宋" w:hAnsi="仿宋" w:hint="eastAsia"/>
          <w:sz w:val="30"/>
          <w:szCs w:val="30"/>
        </w:rPr>
        <w:t>理念</w:t>
      </w:r>
      <w:r w:rsidR="00025A5B" w:rsidRPr="006F161E">
        <w:rPr>
          <w:rFonts w:ascii="仿宋" w:eastAsia="仿宋" w:hAnsi="仿宋" w:hint="eastAsia"/>
          <w:sz w:val="30"/>
          <w:szCs w:val="30"/>
        </w:rPr>
        <w:t>是</w:t>
      </w:r>
      <w:r w:rsidRPr="006F161E">
        <w:rPr>
          <w:rFonts w:ascii="仿宋" w:eastAsia="仿宋" w:hAnsi="仿宋" w:hint="eastAsia"/>
          <w:sz w:val="30"/>
          <w:szCs w:val="30"/>
        </w:rPr>
        <w:t>行动</w:t>
      </w:r>
      <w:r w:rsidR="00025A5B" w:rsidRPr="006F161E">
        <w:rPr>
          <w:rFonts w:ascii="仿宋" w:eastAsia="仿宋" w:hAnsi="仿宋" w:hint="eastAsia"/>
          <w:sz w:val="30"/>
          <w:szCs w:val="30"/>
        </w:rPr>
        <w:t>的先导，教师要想将翻转课堂的教学模式应用于高中思想政治课上，首先要转变教学理念。将翻转课堂运用到高中思想政治课教学中去，首先是从教师的“教”到学生“学”的课堂中心观念上的改变。高中思想政治课不再是“满堂灌”，而应该要转变</w:t>
      </w:r>
      <w:r w:rsidR="0021155B" w:rsidRPr="006F161E">
        <w:rPr>
          <w:rFonts w:ascii="仿宋" w:eastAsia="仿宋" w:hAnsi="仿宋" w:hint="eastAsia"/>
          <w:sz w:val="30"/>
          <w:szCs w:val="30"/>
        </w:rPr>
        <w:t>成</w:t>
      </w:r>
      <w:r w:rsidR="00025A5B" w:rsidRPr="006F161E">
        <w:rPr>
          <w:rFonts w:ascii="仿宋" w:eastAsia="仿宋" w:hAnsi="仿宋" w:hint="eastAsia"/>
          <w:sz w:val="30"/>
          <w:szCs w:val="30"/>
        </w:rPr>
        <w:t>以学生自主学习内化的学习型课堂。虽然以往可以借鉴的翻转课堂教学经验比较少，但是现阶段的每一次运用实践都是宝贵的财富，我们可以在下一次的运用时借鉴成功的地方，</w:t>
      </w:r>
      <w:r w:rsidR="00025A5B" w:rsidRPr="006F161E">
        <w:rPr>
          <w:rFonts w:ascii="仿宋" w:eastAsia="仿宋" w:hAnsi="仿宋" w:hint="eastAsia"/>
          <w:sz w:val="30"/>
          <w:szCs w:val="30"/>
        </w:rPr>
        <w:lastRenderedPageBreak/>
        <w:t>完善不足的地方。在不断地学习和分析总结的过程</w:t>
      </w:r>
      <w:r w:rsidR="006A063F" w:rsidRPr="006F161E">
        <w:rPr>
          <w:rFonts w:ascii="仿宋" w:eastAsia="仿宋" w:hAnsi="仿宋" w:hint="eastAsia"/>
          <w:sz w:val="30"/>
          <w:szCs w:val="30"/>
        </w:rPr>
        <w:t>中，总结翻转课堂的教学经验。例如，在</w:t>
      </w:r>
      <w:r w:rsidR="0021155B" w:rsidRPr="006F161E">
        <w:rPr>
          <w:rFonts w:ascii="仿宋" w:eastAsia="仿宋" w:hAnsi="仿宋" w:hint="eastAsia"/>
          <w:sz w:val="30"/>
          <w:szCs w:val="30"/>
        </w:rPr>
        <w:t>高中思想政治必修二</w:t>
      </w:r>
      <w:r w:rsidR="006A063F" w:rsidRPr="006F161E">
        <w:rPr>
          <w:rFonts w:ascii="仿宋" w:eastAsia="仿宋" w:hAnsi="仿宋" w:hint="eastAsia"/>
          <w:sz w:val="30"/>
          <w:szCs w:val="30"/>
        </w:rPr>
        <w:t>《政治生活》第一单元综合探究</w:t>
      </w:r>
      <w:r w:rsidR="00025A5B" w:rsidRPr="006F161E">
        <w:rPr>
          <w:rFonts w:ascii="仿宋" w:eastAsia="仿宋" w:hAnsi="仿宋" w:hint="eastAsia"/>
          <w:sz w:val="30"/>
          <w:szCs w:val="30"/>
        </w:rPr>
        <w:t>《有序与无序的政治参与》这一节，作为一堂活动课，如果是在传统教学模式下，教师只是简单要求学生观看案例，了解有序的政治参与</w:t>
      </w:r>
      <w:proofErr w:type="gramStart"/>
      <w:r w:rsidR="00025A5B" w:rsidRPr="006F161E">
        <w:rPr>
          <w:rFonts w:ascii="仿宋" w:eastAsia="仿宋" w:hAnsi="仿宋" w:hint="eastAsia"/>
          <w:sz w:val="30"/>
          <w:szCs w:val="30"/>
        </w:rPr>
        <w:t>与</w:t>
      </w:r>
      <w:proofErr w:type="gramEnd"/>
      <w:r w:rsidR="00025A5B" w:rsidRPr="006F161E">
        <w:rPr>
          <w:rFonts w:ascii="仿宋" w:eastAsia="仿宋" w:hAnsi="仿宋" w:hint="eastAsia"/>
          <w:sz w:val="30"/>
          <w:szCs w:val="30"/>
        </w:rPr>
        <w:t>无序的政治参与的区别，难免会显得课堂枯燥没有吸引力，课堂活动仍然是以教师为主导的，并没有真正体现课程改革理念以学生为中心的本质。而实施翻转课堂后，将关于政治参与的主要理论做成课件作为学生的学习资料，并利用相关的视频资源，让学生在课前完成相关理论知识的学习。教师可以选拔学生排练一个关于《</w:t>
      </w:r>
      <w:r w:rsidR="0021155B" w:rsidRPr="006F161E">
        <w:rPr>
          <w:rFonts w:ascii="仿宋" w:eastAsia="仿宋" w:hAnsi="仿宋" w:hint="eastAsia"/>
          <w:sz w:val="30"/>
          <w:szCs w:val="30"/>
        </w:rPr>
        <w:t>村委会</w:t>
      </w:r>
      <w:r w:rsidR="00025A5B" w:rsidRPr="006F161E">
        <w:rPr>
          <w:rFonts w:ascii="仿宋" w:eastAsia="仿宋" w:hAnsi="仿宋" w:hint="eastAsia"/>
          <w:sz w:val="30"/>
          <w:szCs w:val="30"/>
        </w:rPr>
        <w:t>主任的选举》这样的小品，课堂上由学生进行表演，让学生们真正感受体会“政治生活中的有序和无序”这一知识点。小品表演结束后，</w:t>
      </w:r>
      <w:proofErr w:type="gramStart"/>
      <w:r w:rsidR="00025A5B" w:rsidRPr="006F161E">
        <w:rPr>
          <w:rFonts w:ascii="仿宋" w:eastAsia="仿宋" w:hAnsi="仿宋" w:hint="eastAsia"/>
          <w:sz w:val="30"/>
          <w:szCs w:val="30"/>
        </w:rPr>
        <w:t>分组让</w:t>
      </w:r>
      <w:proofErr w:type="gramEnd"/>
      <w:r w:rsidR="00025A5B" w:rsidRPr="006F161E">
        <w:rPr>
          <w:rFonts w:ascii="仿宋" w:eastAsia="仿宋" w:hAnsi="仿宋" w:hint="eastAsia"/>
          <w:sz w:val="30"/>
          <w:szCs w:val="30"/>
        </w:rPr>
        <w:t>学生对“有序的政治参与的意义”和“无序的政治参与的代价”进行讨论，所有学生都根据自己的深切体会充分发表自己的意见，最后由教师总结归纳有序地参与政治生活的意义。在这样的过程中，才是一改传统的教学模式，让学生作为课堂的主人，真正</w:t>
      </w:r>
      <w:r w:rsidR="00AC2A0E" w:rsidRPr="006F161E">
        <w:rPr>
          <w:rFonts w:ascii="仿宋" w:eastAsia="仿宋" w:hAnsi="仿宋" w:hint="eastAsia"/>
          <w:sz w:val="30"/>
          <w:szCs w:val="30"/>
        </w:rPr>
        <w:t>改进</w:t>
      </w:r>
      <w:r w:rsidR="00025A5B" w:rsidRPr="006F161E">
        <w:rPr>
          <w:rFonts w:ascii="仿宋" w:eastAsia="仿宋" w:hAnsi="仿宋" w:hint="eastAsia"/>
          <w:sz w:val="30"/>
          <w:szCs w:val="30"/>
        </w:rPr>
        <w:t>了教学理念，体现了由“教”到“学”的课堂中心理念的转变。把这样的一次翻转课堂教学作为一次成功地实践，可以为以后的翻转教学提供经验指导。传统的高中思想政治课堂基本上以教师讲解什么是有序的政治参与为主，往往都是教师在一味地讲，即便是有学生的参与，也只是以有限的课堂展示部分，很难做到让所有学生在枯燥的、单一讲授的课堂上能够主动地参与到课堂教学中去，</w:t>
      </w:r>
      <w:r w:rsidR="00025A5B" w:rsidRPr="006F161E">
        <w:rPr>
          <w:rFonts w:ascii="仿宋" w:eastAsia="仿宋" w:hAnsi="仿宋" w:hint="eastAsia"/>
          <w:sz w:val="30"/>
          <w:szCs w:val="30"/>
        </w:rPr>
        <w:lastRenderedPageBreak/>
        <w:t>这会</w:t>
      </w:r>
      <w:proofErr w:type="gramStart"/>
      <w:r w:rsidR="00025A5B" w:rsidRPr="006F161E">
        <w:rPr>
          <w:rFonts w:ascii="仿宋" w:eastAsia="仿宋" w:hAnsi="仿宋" w:hint="eastAsia"/>
          <w:sz w:val="30"/>
          <w:szCs w:val="30"/>
        </w:rPr>
        <w:t>让教学</w:t>
      </w:r>
      <w:proofErr w:type="gramEnd"/>
      <w:r w:rsidR="00025A5B" w:rsidRPr="006F161E">
        <w:rPr>
          <w:rFonts w:ascii="仿宋" w:eastAsia="仿宋" w:hAnsi="仿宋" w:hint="eastAsia"/>
          <w:sz w:val="30"/>
          <w:szCs w:val="30"/>
        </w:rPr>
        <w:t xml:space="preserve">效果大打折扣。但是如果转变传统的教学理念，将翻转课堂教学模式运用到高中思想政治课教学中去，翻转了后的政治课堂，课堂上学生必须要参加小组合作学习和共同探讨等环节，相比较传统的教学模式，令人昏昏欲睡的满堂灌教学方式，提高了学生课堂参与度，也能激起学生思维的碰撞、观点的交锋，必然会提高教学效果，并促进了学生思考，相较于传统的道德教育更加具有现实意义。 </w:t>
      </w:r>
    </w:p>
    <w:p w:rsidR="00025A5B" w:rsidRPr="006F161E" w:rsidRDefault="00AC2A0E" w:rsidP="006F161E">
      <w:pPr>
        <w:ind w:firstLineChars="200" w:firstLine="600"/>
        <w:rPr>
          <w:rFonts w:ascii="仿宋" w:eastAsia="仿宋" w:hAnsi="仿宋"/>
          <w:sz w:val="30"/>
          <w:szCs w:val="30"/>
        </w:rPr>
      </w:pPr>
      <w:r w:rsidRPr="006F161E">
        <w:rPr>
          <w:rFonts w:ascii="仿宋" w:eastAsia="仿宋" w:hAnsi="仿宋" w:hint="eastAsia"/>
          <w:sz w:val="30"/>
          <w:szCs w:val="30"/>
        </w:rPr>
        <w:t>改进</w:t>
      </w:r>
      <w:r w:rsidR="00025A5B" w:rsidRPr="006F161E">
        <w:rPr>
          <w:rFonts w:ascii="仿宋" w:eastAsia="仿宋" w:hAnsi="仿宋" w:hint="eastAsia"/>
          <w:sz w:val="30"/>
          <w:szCs w:val="30"/>
        </w:rPr>
        <w:t xml:space="preserve">传统的教学理念，将新的教学模式运用到高中思想政治课堂上，真正把课堂交给学生，让学生去演绎，更加能够体现高中思想政治课对高中生在成长过程中的重要意义。虽然，翻转课堂教学运用到高中思想政治课的教学中较少，但是现在的每一次教学实践，都是总结教训，积累经验的好机会。 </w:t>
      </w:r>
    </w:p>
    <w:p w:rsidR="00025A5B" w:rsidRPr="006F161E" w:rsidRDefault="00025A5B" w:rsidP="00025A5B">
      <w:pPr>
        <w:rPr>
          <w:rFonts w:ascii="仿宋" w:eastAsia="仿宋" w:hAnsi="仿宋"/>
          <w:sz w:val="30"/>
          <w:szCs w:val="30"/>
        </w:rPr>
      </w:pPr>
      <w:r w:rsidRPr="006F161E">
        <w:rPr>
          <w:rFonts w:ascii="仿宋" w:eastAsia="仿宋" w:hAnsi="仿宋" w:hint="eastAsia"/>
          <w:sz w:val="30"/>
          <w:szCs w:val="30"/>
        </w:rPr>
        <w:t>二、根据课程教学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 xml:space="preserve">选取合适的教学资源 </w:t>
      </w:r>
    </w:p>
    <w:p w:rsidR="00295DF2"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高质量视频资源的制作与选取问题，是翻转课堂教学成功实施的一大挑战。如何选择课</w:t>
      </w:r>
      <w:r w:rsidR="00AC2A0E" w:rsidRPr="006F161E">
        <w:rPr>
          <w:rFonts w:ascii="仿宋" w:eastAsia="仿宋" w:hAnsi="仿宋" w:hint="eastAsia"/>
          <w:sz w:val="30"/>
          <w:szCs w:val="30"/>
        </w:rPr>
        <w:t>前的学习视频，依据就是课程</w:t>
      </w:r>
      <w:r w:rsidRPr="006F161E">
        <w:rPr>
          <w:rFonts w:ascii="仿宋" w:eastAsia="仿宋" w:hAnsi="仿宋" w:hint="eastAsia"/>
          <w:sz w:val="30"/>
          <w:szCs w:val="30"/>
        </w:rPr>
        <w:t>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w:t>
      </w:r>
      <w:r w:rsidR="005A2F66" w:rsidRPr="006F161E">
        <w:rPr>
          <w:rFonts w:ascii="仿宋" w:eastAsia="仿宋" w:hAnsi="仿宋" w:hint="eastAsia"/>
          <w:sz w:val="30"/>
          <w:szCs w:val="30"/>
        </w:rPr>
        <w:t>高中思想政治学科核心素养包括政治认同，科学精神，法治意识，公共参与四个方面，</w:t>
      </w:r>
      <w:r w:rsidRPr="006F161E">
        <w:rPr>
          <w:rFonts w:ascii="仿宋" w:eastAsia="仿宋" w:hAnsi="仿宋" w:hint="eastAsia"/>
          <w:sz w:val="30"/>
          <w:szCs w:val="30"/>
        </w:rPr>
        <w:t>高中思想政治课运用翻转课堂教学时，教学内容的选择和设计都应该是以教学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为标准</w:t>
      </w:r>
      <w:r w:rsidR="005A2F66" w:rsidRPr="006F161E">
        <w:rPr>
          <w:rFonts w:ascii="仿宋" w:eastAsia="仿宋" w:hAnsi="仿宋" w:hint="eastAsia"/>
          <w:sz w:val="30"/>
          <w:szCs w:val="30"/>
        </w:rPr>
        <w:t>和依据</w:t>
      </w:r>
      <w:r w:rsidRPr="006F161E">
        <w:rPr>
          <w:rFonts w:ascii="仿宋" w:eastAsia="仿宋" w:hAnsi="仿宋" w:hint="eastAsia"/>
          <w:sz w:val="30"/>
          <w:szCs w:val="30"/>
        </w:rPr>
        <w:t>。翻转课堂教学时教师需要做大量的课前准备工作，主要是课前学生观看视频的选取。在选择视频资源时，如果教师对教学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的达成意识比较薄弱，忽视了课前制定的教学</w:t>
      </w:r>
      <w:r w:rsidR="00AC2A0E" w:rsidRPr="006F161E">
        <w:rPr>
          <w:rFonts w:ascii="仿宋" w:eastAsia="仿宋" w:hAnsi="仿宋" w:hint="eastAsia"/>
          <w:sz w:val="30"/>
          <w:szCs w:val="30"/>
        </w:rPr>
        <w:t>培育学科核心素养</w:t>
      </w:r>
      <w:r w:rsidRPr="006F161E">
        <w:rPr>
          <w:rFonts w:ascii="仿宋" w:eastAsia="仿宋" w:hAnsi="仿宋" w:hint="eastAsia"/>
          <w:sz w:val="30"/>
          <w:szCs w:val="30"/>
        </w:rPr>
        <w:t>。觉得这一课枯燥难懂时，选</w:t>
      </w:r>
      <w:r w:rsidRPr="006F161E">
        <w:rPr>
          <w:rFonts w:ascii="仿宋" w:eastAsia="仿宋" w:hAnsi="仿宋" w:hint="eastAsia"/>
          <w:sz w:val="30"/>
          <w:szCs w:val="30"/>
        </w:rPr>
        <w:lastRenderedPageBreak/>
        <w:t>取一些幽默搞笑的视频，虽然能够激起学生的观看兴趣，但往往是一看过之，在学生脑海里留下的可能仅仅是视频里的因素，从而导致学生在课前并不能集中精力去发现挖掘视频所要传达的课本上的知识点，不利于</w:t>
      </w:r>
      <w:r w:rsidR="00295DF2" w:rsidRPr="006F161E">
        <w:rPr>
          <w:rFonts w:ascii="仿宋" w:eastAsia="仿宋" w:hAnsi="仿宋" w:hint="eastAsia"/>
          <w:sz w:val="30"/>
          <w:szCs w:val="30"/>
        </w:rPr>
        <w:t>学科核心素养</w:t>
      </w:r>
      <w:r w:rsidRPr="006F161E">
        <w:rPr>
          <w:rFonts w:ascii="仿宋" w:eastAsia="仿宋" w:hAnsi="仿宋" w:hint="eastAsia"/>
          <w:sz w:val="30"/>
          <w:szCs w:val="30"/>
        </w:rPr>
        <w:t>的实现。所以教师在选取课前学习视频时，要考虑到这个视频是否能够促成</w:t>
      </w:r>
      <w:r w:rsidR="00295DF2" w:rsidRPr="006F161E">
        <w:rPr>
          <w:rFonts w:ascii="仿宋" w:eastAsia="仿宋" w:hAnsi="仿宋" w:hint="eastAsia"/>
          <w:sz w:val="30"/>
          <w:szCs w:val="30"/>
        </w:rPr>
        <w:t>培育学科核心素养</w:t>
      </w:r>
      <w:r w:rsidRPr="006F161E">
        <w:rPr>
          <w:rFonts w:ascii="仿宋" w:eastAsia="仿宋" w:hAnsi="仿宋" w:hint="eastAsia"/>
          <w:sz w:val="30"/>
          <w:szCs w:val="30"/>
        </w:rPr>
        <w:t>的达成。比如，高中的思想政治课</w:t>
      </w:r>
      <w:r w:rsidR="00295DF2" w:rsidRPr="006F161E">
        <w:rPr>
          <w:rFonts w:ascii="仿宋" w:eastAsia="仿宋" w:hAnsi="仿宋" w:hint="eastAsia"/>
          <w:sz w:val="30"/>
          <w:szCs w:val="30"/>
        </w:rPr>
        <w:t>必修</w:t>
      </w:r>
      <w:r w:rsidRPr="006F161E">
        <w:rPr>
          <w:rFonts w:ascii="仿宋" w:eastAsia="仿宋" w:hAnsi="仿宋" w:hint="eastAsia"/>
          <w:sz w:val="30"/>
          <w:szCs w:val="30"/>
        </w:rPr>
        <w:t>包括四个板块，政治、经济、文化和哲学。课程内容涉及面广，这就决定了在选取课前学习的视频资料时，要围绕</w:t>
      </w:r>
      <w:r w:rsidR="00295DF2" w:rsidRPr="006F161E">
        <w:rPr>
          <w:rFonts w:ascii="仿宋" w:eastAsia="仿宋" w:hAnsi="仿宋" w:hint="eastAsia"/>
          <w:sz w:val="30"/>
          <w:szCs w:val="30"/>
        </w:rPr>
        <w:t>培育学科核心素养</w:t>
      </w:r>
      <w:r w:rsidRPr="006F161E">
        <w:rPr>
          <w:rFonts w:ascii="仿宋" w:eastAsia="仿宋" w:hAnsi="仿宋" w:hint="eastAsia"/>
          <w:sz w:val="30"/>
          <w:szCs w:val="30"/>
        </w:rPr>
        <w:t>灵活选材。比如，在学习《经济生活》里的价值规律这一节时，可以选取一些经济新闻类视频，或者一些大型的纪录片也可以截取一部分，比如《大国崛起》、《复兴之路》等，这些视频资料主题鲜明，解说深刻，论证充分，能够给学生身临其境的体验，促进</w:t>
      </w:r>
      <w:r w:rsidR="00295DF2" w:rsidRPr="006F161E">
        <w:rPr>
          <w:rFonts w:ascii="仿宋" w:eastAsia="仿宋" w:hAnsi="仿宋" w:hint="eastAsia"/>
          <w:sz w:val="30"/>
          <w:szCs w:val="30"/>
        </w:rPr>
        <w:t>培育学科核心素养</w:t>
      </w:r>
      <w:r w:rsidRPr="006F161E">
        <w:rPr>
          <w:rFonts w:ascii="仿宋" w:eastAsia="仿宋" w:hAnsi="仿宋" w:hint="eastAsia"/>
          <w:sz w:val="30"/>
          <w:szCs w:val="30"/>
        </w:rPr>
        <w:t>的达成；比如，在学习《</w:t>
      </w:r>
      <w:r w:rsidR="00295DF2" w:rsidRPr="006F161E">
        <w:rPr>
          <w:rFonts w:ascii="仿宋" w:eastAsia="仿宋" w:hAnsi="仿宋" w:hint="eastAsia"/>
          <w:sz w:val="30"/>
          <w:szCs w:val="30"/>
        </w:rPr>
        <w:t>经济生活</w:t>
      </w:r>
      <w:r w:rsidRPr="006F161E">
        <w:rPr>
          <w:rFonts w:ascii="仿宋" w:eastAsia="仿宋" w:hAnsi="仿宋" w:hint="eastAsia"/>
          <w:sz w:val="30"/>
          <w:szCs w:val="30"/>
        </w:rPr>
        <w:t>》</w:t>
      </w:r>
      <w:r w:rsidR="00295DF2" w:rsidRPr="006F161E">
        <w:rPr>
          <w:rFonts w:ascii="仿宋" w:eastAsia="仿宋" w:hAnsi="仿宋" w:hint="eastAsia"/>
          <w:sz w:val="30"/>
          <w:szCs w:val="30"/>
        </w:rPr>
        <w:t xml:space="preserve"> </w:t>
      </w:r>
      <w:r w:rsidRPr="006F161E">
        <w:rPr>
          <w:rFonts w:ascii="仿宋" w:eastAsia="仿宋" w:hAnsi="仿宋" w:hint="eastAsia"/>
          <w:sz w:val="30"/>
          <w:szCs w:val="30"/>
        </w:rPr>
        <w:t>中的</w:t>
      </w:r>
      <w:r w:rsidR="00295DF2" w:rsidRPr="006F161E">
        <w:rPr>
          <w:rFonts w:ascii="仿宋" w:eastAsia="仿宋" w:hAnsi="仿宋" w:hint="eastAsia"/>
          <w:sz w:val="30"/>
          <w:szCs w:val="30"/>
        </w:rPr>
        <w:t>积极参与国际经济竞争与合作</w:t>
      </w:r>
      <w:r w:rsidRPr="006F161E">
        <w:rPr>
          <w:rFonts w:ascii="仿宋" w:eastAsia="仿宋" w:hAnsi="仿宋" w:hint="eastAsia"/>
          <w:sz w:val="30"/>
          <w:szCs w:val="30"/>
        </w:rPr>
        <w:t>这一节时，</w:t>
      </w:r>
      <w:r w:rsidR="00295DF2" w:rsidRPr="006F161E">
        <w:rPr>
          <w:rFonts w:ascii="仿宋" w:eastAsia="仿宋" w:hAnsi="仿宋" w:hint="eastAsia"/>
          <w:sz w:val="30"/>
          <w:szCs w:val="30"/>
        </w:rPr>
        <w:t>选取《大国外交》东方风来纪录片的视频资料，《大国外交》等纪录片</w:t>
      </w:r>
      <w:r w:rsidRPr="006F161E">
        <w:rPr>
          <w:rFonts w:ascii="仿宋" w:eastAsia="仿宋" w:hAnsi="仿宋" w:hint="eastAsia"/>
          <w:sz w:val="30"/>
          <w:szCs w:val="30"/>
        </w:rPr>
        <w:t>也可以作为《政治生活》中学习</w:t>
      </w:r>
      <w:r w:rsidR="00295DF2" w:rsidRPr="006F161E">
        <w:rPr>
          <w:rFonts w:ascii="仿宋" w:eastAsia="仿宋" w:hAnsi="仿宋" w:hint="eastAsia"/>
          <w:sz w:val="30"/>
          <w:szCs w:val="30"/>
        </w:rPr>
        <w:t>当代国际社会</w:t>
      </w:r>
      <w:r w:rsidRPr="006F161E">
        <w:rPr>
          <w:rFonts w:ascii="仿宋" w:eastAsia="仿宋" w:hAnsi="仿宋" w:hint="eastAsia"/>
          <w:sz w:val="30"/>
          <w:szCs w:val="30"/>
        </w:rPr>
        <w:t>的教学资源。在对《生活与哲学》教学设计中，为了促进“联系是普遍的”这一教学目标的达</w:t>
      </w:r>
      <w:r w:rsidR="00295DF2" w:rsidRPr="006F161E">
        <w:rPr>
          <w:rFonts w:ascii="仿宋" w:eastAsia="仿宋" w:hAnsi="仿宋" w:hint="eastAsia"/>
          <w:sz w:val="30"/>
          <w:szCs w:val="30"/>
        </w:rPr>
        <w:t>成，可以选取一些当前关于环境污染，雾</w:t>
      </w:r>
      <w:proofErr w:type="gramStart"/>
      <w:r w:rsidR="00295DF2" w:rsidRPr="006F161E">
        <w:rPr>
          <w:rFonts w:ascii="仿宋" w:eastAsia="仿宋" w:hAnsi="仿宋" w:hint="eastAsia"/>
          <w:sz w:val="30"/>
          <w:szCs w:val="30"/>
        </w:rPr>
        <w:t>霾</w:t>
      </w:r>
      <w:proofErr w:type="gramEnd"/>
      <w:r w:rsidR="00295DF2" w:rsidRPr="006F161E">
        <w:rPr>
          <w:rFonts w:ascii="仿宋" w:eastAsia="仿宋" w:hAnsi="仿宋" w:hint="eastAsia"/>
          <w:sz w:val="30"/>
          <w:szCs w:val="30"/>
        </w:rPr>
        <w:t>治理的视频资料，用来说明</w:t>
      </w:r>
      <w:r w:rsidRPr="006F161E">
        <w:rPr>
          <w:rFonts w:ascii="仿宋" w:eastAsia="仿宋" w:hAnsi="仿宋" w:hint="eastAsia"/>
          <w:sz w:val="30"/>
          <w:szCs w:val="30"/>
        </w:rPr>
        <w:t>世界是一个普遍联系的整体，保护环境人人有责。</w:t>
      </w:r>
      <w:r w:rsidR="005A2F66" w:rsidRPr="006F161E">
        <w:rPr>
          <w:rFonts w:ascii="仿宋" w:eastAsia="仿宋" w:hAnsi="仿宋" w:hint="eastAsia"/>
          <w:sz w:val="30"/>
          <w:szCs w:val="30"/>
        </w:rPr>
        <w:t>选取合适的教学资源培育学生的政治认同，科学精神，法治意识，公共参与。</w:t>
      </w:r>
      <w:r w:rsidRPr="006F161E">
        <w:rPr>
          <w:rFonts w:ascii="仿宋" w:eastAsia="仿宋" w:hAnsi="仿宋" w:hint="eastAsia"/>
          <w:sz w:val="30"/>
          <w:szCs w:val="30"/>
        </w:rPr>
        <w:t xml:space="preserve"> </w:t>
      </w:r>
    </w:p>
    <w:p w:rsidR="00025A5B"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总之，教师在课前设计模块，选择学生在翻转课堂课前学习视频资料时，首</w:t>
      </w:r>
      <w:r w:rsidR="005A2F66" w:rsidRPr="006F161E">
        <w:rPr>
          <w:rFonts w:ascii="仿宋" w:eastAsia="仿宋" w:hAnsi="仿宋" w:hint="eastAsia"/>
          <w:sz w:val="30"/>
          <w:szCs w:val="30"/>
        </w:rPr>
        <w:t>先要明确课程</w:t>
      </w:r>
      <w:r w:rsidRPr="006F161E">
        <w:rPr>
          <w:rFonts w:ascii="仿宋" w:eastAsia="仿宋" w:hAnsi="仿宋" w:hint="eastAsia"/>
          <w:sz w:val="30"/>
          <w:szCs w:val="30"/>
        </w:rPr>
        <w:t>教学</w:t>
      </w:r>
      <w:r w:rsidR="005A2F66" w:rsidRPr="006F161E">
        <w:rPr>
          <w:rFonts w:ascii="仿宋" w:eastAsia="仿宋" w:hAnsi="仿宋" w:hint="eastAsia"/>
          <w:sz w:val="30"/>
          <w:szCs w:val="30"/>
        </w:rPr>
        <w:t>培育学科核心素养</w:t>
      </w:r>
      <w:r w:rsidRPr="006F161E">
        <w:rPr>
          <w:rFonts w:ascii="仿宋" w:eastAsia="仿宋" w:hAnsi="仿宋" w:hint="eastAsia"/>
          <w:sz w:val="30"/>
          <w:szCs w:val="30"/>
        </w:rPr>
        <w:t>，这里的教</w:t>
      </w:r>
      <w:r w:rsidRPr="006F161E">
        <w:rPr>
          <w:rFonts w:ascii="仿宋" w:eastAsia="仿宋" w:hAnsi="仿宋" w:hint="eastAsia"/>
          <w:sz w:val="30"/>
          <w:szCs w:val="30"/>
        </w:rPr>
        <w:lastRenderedPageBreak/>
        <w:t xml:space="preserve">学目标应该包括课堂目标以及视频最终要表现的内容，来选取合适的教学资源。 </w:t>
      </w:r>
    </w:p>
    <w:p w:rsidR="00025A5B" w:rsidRPr="006F161E" w:rsidRDefault="005A2F66" w:rsidP="00025A5B">
      <w:pPr>
        <w:rPr>
          <w:rFonts w:ascii="仿宋" w:eastAsia="仿宋" w:hAnsi="仿宋"/>
          <w:sz w:val="30"/>
          <w:szCs w:val="30"/>
        </w:rPr>
      </w:pPr>
      <w:r w:rsidRPr="006F161E">
        <w:rPr>
          <w:rFonts w:ascii="仿宋" w:eastAsia="仿宋" w:hAnsi="仿宋" w:hint="eastAsia"/>
          <w:sz w:val="30"/>
          <w:szCs w:val="30"/>
        </w:rPr>
        <w:t>三</w:t>
      </w:r>
      <w:r w:rsidR="00025A5B" w:rsidRPr="006F161E">
        <w:rPr>
          <w:rFonts w:ascii="仿宋" w:eastAsia="仿宋" w:hAnsi="仿宋" w:hint="eastAsia"/>
          <w:sz w:val="30"/>
          <w:szCs w:val="30"/>
        </w:rPr>
        <w:t xml:space="preserve">、重视培养学生学习的自觉性和主动性 </w:t>
      </w:r>
    </w:p>
    <w:p w:rsidR="00025A5B" w:rsidRPr="006F161E" w:rsidRDefault="005A2F66" w:rsidP="00025A5B">
      <w:pPr>
        <w:rPr>
          <w:rFonts w:ascii="仿宋" w:eastAsia="仿宋" w:hAnsi="仿宋"/>
          <w:sz w:val="30"/>
          <w:szCs w:val="30"/>
        </w:rPr>
      </w:pPr>
      <w:r w:rsidRPr="006F161E">
        <w:rPr>
          <w:rFonts w:ascii="仿宋" w:eastAsia="仿宋" w:hAnsi="仿宋" w:hint="eastAsia"/>
          <w:sz w:val="30"/>
          <w:szCs w:val="30"/>
        </w:rPr>
        <w:t xml:space="preserve">    </w:t>
      </w:r>
      <w:r w:rsidR="00025A5B" w:rsidRPr="006F161E">
        <w:rPr>
          <w:rFonts w:ascii="仿宋" w:eastAsia="仿宋" w:hAnsi="仿宋" w:hint="eastAsia"/>
          <w:sz w:val="30"/>
          <w:szCs w:val="30"/>
        </w:rPr>
        <w:t>由于高中思想政治课一直是采用传统的教学模式，学生已经习惯于灌输式的教学形式，将翻转课堂运用到政治课堂上，突然改变了原来的教学模式，学生难以一时之间就找到适合自己的学习方法，还有可能学生会借助翻转课堂需要电脑来完成课前的知识学习时利用网络来娱乐，因此，将翻转课堂运用到高中思想政治课教学中去，一定要重视培养学生学习的自觉性和主动性，学生在课前学习的过程中，要严格要求自己自觉地完成课前学习的任务，并且要通过自己的努力学习，主动去接受新的事物。 耶鲁大学曾在学生中做过一项调查，通过调查发现：具有明确目标的学生后来无论在事业发展还是生活水平上都远远超过那些没有目标的同龄人。学生自觉性和主动性的强弱与其学习目的是否明确有很大关系。由于受年龄特点和社会经验的限制，大部分高中生对学习的目的性还处于一个懵懂的阶段，在日常教学</w:t>
      </w:r>
    </w:p>
    <w:p w:rsidR="00025A5B" w:rsidRPr="006F161E" w:rsidRDefault="00025A5B" w:rsidP="00025A5B">
      <w:pPr>
        <w:rPr>
          <w:rFonts w:ascii="仿宋" w:eastAsia="仿宋" w:hAnsi="仿宋"/>
          <w:sz w:val="30"/>
          <w:szCs w:val="30"/>
        </w:rPr>
      </w:pPr>
      <w:r w:rsidRPr="006F161E">
        <w:rPr>
          <w:rFonts w:ascii="仿宋" w:eastAsia="仿宋" w:hAnsi="仿宋" w:hint="eastAsia"/>
          <w:sz w:val="30"/>
          <w:szCs w:val="30"/>
        </w:rPr>
        <w:t>活动中，教师要不断渗透学习是自己的事，</w:t>
      </w:r>
      <w:proofErr w:type="gramStart"/>
      <w:r w:rsidRPr="006F161E">
        <w:rPr>
          <w:rFonts w:ascii="仿宋" w:eastAsia="仿宋" w:hAnsi="仿宋" w:hint="eastAsia"/>
          <w:sz w:val="30"/>
          <w:szCs w:val="30"/>
        </w:rPr>
        <w:t>不</w:t>
      </w:r>
      <w:proofErr w:type="gramEnd"/>
      <w:r w:rsidRPr="006F161E">
        <w:rPr>
          <w:rFonts w:ascii="仿宋" w:eastAsia="仿宋" w:hAnsi="仿宋" w:hint="eastAsia"/>
          <w:sz w:val="30"/>
          <w:szCs w:val="30"/>
        </w:rPr>
        <w:t>关乎父母和老师的观念，并且要经常对学生进行目的教育,让学生明白现实社会竞争激烈，自觉认真地学习不仅是个人生存发展的需要，也是对国家、家庭和社会应尽的一部分责任。要想翻转课堂能够在高中思想政治课教学中有更好地实施，要不断加强对学生学习自觉性和主动性的培养。由于学生在高中阶段，身心发展还处于不成熟阶</w:t>
      </w:r>
      <w:r w:rsidRPr="006F161E">
        <w:rPr>
          <w:rFonts w:ascii="仿宋" w:eastAsia="仿宋" w:hAnsi="仿宋" w:hint="eastAsia"/>
          <w:sz w:val="30"/>
          <w:szCs w:val="30"/>
        </w:rPr>
        <w:lastRenderedPageBreak/>
        <w:t>段，在培养学生学习的自觉性和主动性的过程中，不可避免地会出现反复的过程。比如，某一天学生因为偷懒没有观看课前视频做预习，课堂上，</w:t>
      </w:r>
      <w:proofErr w:type="gramStart"/>
      <w:r w:rsidRPr="006F161E">
        <w:rPr>
          <w:rFonts w:ascii="仿宋" w:eastAsia="仿宋" w:hAnsi="仿宋" w:hint="eastAsia"/>
          <w:sz w:val="30"/>
          <w:szCs w:val="30"/>
        </w:rPr>
        <w:t>趁小组</w:t>
      </w:r>
      <w:proofErr w:type="gramEnd"/>
      <w:r w:rsidRPr="006F161E">
        <w:rPr>
          <w:rFonts w:ascii="仿宋" w:eastAsia="仿宋" w:hAnsi="仿宋" w:hint="eastAsia"/>
          <w:sz w:val="30"/>
          <w:szCs w:val="30"/>
        </w:rPr>
        <w:t>交流讨论时，和小组成员聊一些与学习内容无关的话题，因此在翻转课堂的学习过程中，要对学生的学</w:t>
      </w:r>
    </w:p>
    <w:p w:rsidR="00025A5B" w:rsidRPr="006F161E" w:rsidRDefault="00025A5B" w:rsidP="00025A5B">
      <w:pPr>
        <w:rPr>
          <w:rFonts w:ascii="仿宋" w:eastAsia="仿宋" w:hAnsi="仿宋"/>
          <w:sz w:val="30"/>
          <w:szCs w:val="30"/>
        </w:rPr>
      </w:pPr>
      <w:proofErr w:type="gramStart"/>
      <w:r w:rsidRPr="006F161E">
        <w:rPr>
          <w:rFonts w:ascii="仿宋" w:eastAsia="仿宋" w:hAnsi="仿宋" w:hint="eastAsia"/>
          <w:sz w:val="30"/>
          <w:szCs w:val="30"/>
        </w:rPr>
        <w:t>习行为</w:t>
      </w:r>
      <w:proofErr w:type="gramEnd"/>
      <w:r w:rsidRPr="006F161E">
        <w:rPr>
          <w:rFonts w:ascii="仿宋" w:eastAsia="仿宋" w:hAnsi="仿宋" w:hint="eastAsia"/>
          <w:sz w:val="30"/>
          <w:szCs w:val="30"/>
        </w:rPr>
        <w:t xml:space="preserve">加强监督和检查，并及时对学习行为的表现作评价。比如，教师可以用课堂提问或者谈话交流的方式来不定期地对学生的预习情况进行检查。对于课前认真预习的同学，给予及时表扬，并鼓励他们继续坚持努力学习；对于那些没有做好课前学习活动的同学，要及时地给予引导，适当批评，主要是要让他们认识到养成自觉主动学习的好习惯的重要性，同时还要让他们对自己不自觉的学习行为作反思。 </w:t>
      </w:r>
    </w:p>
    <w:p w:rsidR="00025A5B"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翻转课堂教学模式，课前的学习和课后复习都是在家里完成的。尤其是课前预习环节，要借助网络和电脑来完成。对于在这两个环节中，不能排除有一些自觉性较差的学生会借着在电脑上“预习”和“复习”之名做一些与学习无关的事。由于现在的家长都十分关注孩子的学习情况，因此在家学习的过程中家长可以监督孩子的学习情况。所以，要使翻转课堂在高中思想政治课中更加有效地运用，需要重视家长对学生学习自觉性培养的监控，教师和家长要加强沟通，让家长督促孩子在家完成课前学习任务和课后的复习。对于不良行为的出现，家长应该及时反馈，通过教师和家长的合作，也能让学生感受到家庭教育和学校教育的一致性。 高中思想政治课实施翻转课堂教学，还要注意培养学生</w:t>
      </w:r>
      <w:r w:rsidRPr="006F161E">
        <w:rPr>
          <w:rFonts w:ascii="仿宋" w:eastAsia="仿宋" w:hAnsi="仿宋" w:hint="eastAsia"/>
          <w:sz w:val="30"/>
          <w:szCs w:val="30"/>
        </w:rPr>
        <w:lastRenderedPageBreak/>
        <w:t xml:space="preserve">学习的主动性。由于翻转课堂教学可以最大程度的照顾到每个学生的学习风格，对于基础知识掌握好的学生可以自主选择自己感兴趣的问题进行探究，而对于学习能力相对较弱的学生也可以通过观看课前视频自主掌握学习的节奏。而翻转了后的课堂，课堂上主要是互动交流的活动，需要学生主动参与到这个环节中去。因此，高中思想政治课运用翻转课堂教学一定要注重培养学生学习的自觉性和主动性。 与传统教学模式相比较，翻转课堂给了学生较多的自主学习空间，而要充分利用好这个空间，前提是要学生有较强的学习自觉性和主动性。因此，重视培养学生学习的自觉性，提高学习的主动性，是翻转教学在高中思想政治课中有效开展一个重要的内在条件。 </w:t>
      </w:r>
    </w:p>
    <w:p w:rsidR="00025A5B" w:rsidRPr="006F161E" w:rsidRDefault="00025A5B" w:rsidP="006F161E">
      <w:pPr>
        <w:ind w:firstLineChars="200" w:firstLine="600"/>
        <w:rPr>
          <w:rFonts w:ascii="仿宋" w:eastAsia="仿宋" w:hAnsi="仿宋"/>
          <w:sz w:val="30"/>
          <w:szCs w:val="30"/>
        </w:rPr>
      </w:pPr>
      <w:r w:rsidRPr="006F161E">
        <w:rPr>
          <w:rFonts w:ascii="仿宋" w:eastAsia="仿宋" w:hAnsi="仿宋" w:hint="eastAsia"/>
          <w:sz w:val="30"/>
          <w:szCs w:val="30"/>
        </w:rPr>
        <w:t>翻转课堂</w:t>
      </w:r>
      <w:r w:rsidR="00585FF8" w:rsidRPr="006F161E">
        <w:rPr>
          <w:rFonts w:ascii="仿宋" w:eastAsia="仿宋" w:hAnsi="仿宋" w:hint="eastAsia"/>
          <w:sz w:val="30"/>
          <w:szCs w:val="30"/>
        </w:rPr>
        <w:t>教学</w:t>
      </w:r>
      <w:r w:rsidRPr="006F161E">
        <w:rPr>
          <w:rFonts w:ascii="仿宋" w:eastAsia="仿宋" w:hAnsi="仿宋" w:hint="eastAsia"/>
          <w:sz w:val="30"/>
          <w:szCs w:val="30"/>
        </w:rPr>
        <w:t>在理论研究、设计和实施方面的研究内容还需要在实践中不断地检索，改进和提升。同时，翻转课堂的实施也存在一定的局限性，</w:t>
      </w:r>
      <w:r w:rsidR="00585FF8" w:rsidRPr="006F161E">
        <w:rPr>
          <w:rFonts w:ascii="仿宋" w:eastAsia="仿宋" w:hAnsi="仿宋" w:hint="eastAsia"/>
          <w:sz w:val="30"/>
          <w:szCs w:val="30"/>
        </w:rPr>
        <w:t>并不是每一节课都适合用翻转课堂教学模式，同时要认识到</w:t>
      </w:r>
      <w:r w:rsidRPr="006F161E">
        <w:rPr>
          <w:rFonts w:ascii="仿宋" w:eastAsia="仿宋" w:hAnsi="仿宋" w:hint="eastAsia"/>
          <w:sz w:val="30"/>
          <w:szCs w:val="30"/>
        </w:rPr>
        <w:t>如果没有学校的支持和教师的充足准备，贸然实施可能会收效甚微。这些都需要我们在今后的教学过程中不断探索、实践和完善。</w:t>
      </w:r>
    </w:p>
    <w:p w:rsidR="00025A5B" w:rsidRPr="006F161E" w:rsidRDefault="00025A5B" w:rsidP="00025A5B">
      <w:pPr>
        <w:rPr>
          <w:rFonts w:ascii="仿宋" w:eastAsia="仿宋" w:hAnsi="仿宋"/>
          <w:sz w:val="30"/>
          <w:szCs w:val="30"/>
        </w:rPr>
      </w:pPr>
    </w:p>
    <w:p w:rsidR="00025A5B" w:rsidRDefault="00025A5B" w:rsidP="00025A5B">
      <w:r>
        <w:rPr>
          <w:rFonts w:hint="eastAsia"/>
        </w:rPr>
        <w:t>参考文献</w:t>
      </w:r>
      <w:r w:rsidR="00585FF8">
        <w:rPr>
          <w:rFonts w:hint="eastAsia"/>
        </w:rPr>
        <w:t>：</w:t>
      </w:r>
      <w:r>
        <w:rPr>
          <w:rFonts w:hint="eastAsia"/>
        </w:rPr>
        <w:t xml:space="preserve"> </w:t>
      </w:r>
    </w:p>
    <w:p w:rsidR="0068034D" w:rsidRDefault="00585FF8" w:rsidP="00025A5B">
      <w:r>
        <w:rPr>
          <w:rFonts w:hint="eastAsia"/>
        </w:rPr>
        <w:t xml:space="preserve"> </w:t>
      </w:r>
      <w:r w:rsidR="00025A5B">
        <w:rPr>
          <w:rFonts w:hint="eastAsia"/>
        </w:rPr>
        <w:t>[</w:t>
      </w:r>
      <w:r>
        <w:rPr>
          <w:rFonts w:hint="eastAsia"/>
        </w:rPr>
        <w:t>1</w:t>
      </w:r>
      <w:r w:rsidR="00025A5B">
        <w:rPr>
          <w:rFonts w:hint="eastAsia"/>
        </w:rPr>
        <w:t>]</w:t>
      </w:r>
      <w:r w:rsidR="00025A5B">
        <w:rPr>
          <w:rFonts w:hint="eastAsia"/>
        </w:rPr>
        <w:t>中华人民共和国教育部：《普通高中思想政治课程标准（实验）》</w:t>
      </w:r>
    </w:p>
    <w:p w:rsidR="00585FF8" w:rsidRDefault="00585FF8" w:rsidP="00585FF8">
      <w:pPr>
        <w:ind w:firstLineChars="50" w:firstLine="105"/>
      </w:pPr>
      <w:r>
        <w:rPr>
          <w:rFonts w:hint="eastAsia"/>
        </w:rPr>
        <w:t>[2]</w:t>
      </w:r>
      <w:r>
        <w:rPr>
          <w:rFonts w:hint="eastAsia"/>
        </w:rPr>
        <w:t>金陵</w:t>
      </w:r>
      <w:r>
        <w:rPr>
          <w:rFonts w:hint="eastAsia"/>
        </w:rPr>
        <w:t xml:space="preserve"> </w:t>
      </w:r>
      <w:r>
        <w:rPr>
          <w:rFonts w:hint="eastAsia"/>
        </w:rPr>
        <w:t>《翻转课堂与微课程教学法》</w:t>
      </w:r>
      <w:r>
        <w:rPr>
          <w:rFonts w:hint="eastAsia"/>
        </w:rPr>
        <w:t xml:space="preserve"> 2016</w:t>
      </w:r>
      <w:r>
        <w:rPr>
          <w:rFonts w:hint="eastAsia"/>
        </w:rPr>
        <w:t>年</w:t>
      </w:r>
      <w:r>
        <w:rPr>
          <w:rFonts w:hint="eastAsia"/>
        </w:rPr>
        <w:t>1</w:t>
      </w:r>
      <w:r>
        <w:rPr>
          <w:rFonts w:hint="eastAsia"/>
        </w:rPr>
        <w:t>月</w:t>
      </w:r>
    </w:p>
    <w:sectPr w:rsidR="00585FF8" w:rsidSect="006803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42E" w:rsidRDefault="0031542E" w:rsidP="0058186A">
      <w:r>
        <w:separator/>
      </w:r>
    </w:p>
  </w:endnote>
  <w:endnote w:type="continuationSeparator" w:id="0">
    <w:p w:rsidR="0031542E" w:rsidRDefault="0031542E" w:rsidP="00581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42E" w:rsidRDefault="0031542E" w:rsidP="0058186A">
      <w:r>
        <w:separator/>
      </w:r>
    </w:p>
  </w:footnote>
  <w:footnote w:type="continuationSeparator" w:id="0">
    <w:p w:rsidR="0031542E" w:rsidRDefault="0031542E" w:rsidP="00581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5A5B"/>
    <w:rsid w:val="00025A5B"/>
    <w:rsid w:val="000A5E4E"/>
    <w:rsid w:val="000E602F"/>
    <w:rsid w:val="000F530F"/>
    <w:rsid w:val="001A381B"/>
    <w:rsid w:val="0021155B"/>
    <w:rsid w:val="00295DF2"/>
    <w:rsid w:val="002A5CE8"/>
    <w:rsid w:val="0031542E"/>
    <w:rsid w:val="003700BD"/>
    <w:rsid w:val="003B7F1D"/>
    <w:rsid w:val="0058186A"/>
    <w:rsid w:val="00585FF8"/>
    <w:rsid w:val="005A2F66"/>
    <w:rsid w:val="005A51BA"/>
    <w:rsid w:val="005D6B0E"/>
    <w:rsid w:val="0068034D"/>
    <w:rsid w:val="006A063F"/>
    <w:rsid w:val="006F161E"/>
    <w:rsid w:val="008A74B9"/>
    <w:rsid w:val="009B288B"/>
    <w:rsid w:val="009C1610"/>
    <w:rsid w:val="00AB7A11"/>
    <w:rsid w:val="00AC2A0E"/>
    <w:rsid w:val="00BC7FF9"/>
    <w:rsid w:val="00BF4BCC"/>
    <w:rsid w:val="00C310A7"/>
    <w:rsid w:val="00F178AF"/>
    <w:rsid w:val="00F528B1"/>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4D"/>
    <w:pPr>
      <w:widowControl w:val="0"/>
      <w:jc w:val="both"/>
    </w:pPr>
  </w:style>
  <w:style w:type="paragraph" w:styleId="1">
    <w:name w:val="heading 1"/>
    <w:basedOn w:val="a"/>
    <w:link w:val="1Char"/>
    <w:uiPriority w:val="9"/>
    <w:qFormat/>
    <w:rsid w:val="001A381B"/>
    <w:pPr>
      <w:widowControl/>
      <w:spacing w:before="100" w:beforeAutospacing="1" w:after="100" w:afterAutospacing="1"/>
      <w:jc w:val="left"/>
      <w:outlineLvl w:val="0"/>
    </w:pPr>
    <w:rPr>
      <w:rFonts w:ascii="宋体" w:eastAsia="宋体" w:hAnsi="宋体" w:cs="宋体"/>
      <w:b/>
      <w:bCs/>
      <w:kern w:val="36"/>
      <w:sz w:val="48"/>
      <w:szCs w:val="48"/>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8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86A"/>
    <w:rPr>
      <w:sz w:val="18"/>
      <w:szCs w:val="18"/>
    </w:rPr>
  </w:style>
  <w:style w:type="paragraph" w:styleId="a4">
    <w:name w:val="footer"/>
    <w:basedOn w:val="a"/>
    <w:link w:val="Char0"/>
    <w:uiPriority w:val="99"/>
    <w:semiHidden/>
    <w:unhideWhenUsed/>
    <w:rsid w:val="005818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86A"/>
    <w:rPr>
      <w:sz w:val="18"/>
      <w:szCs w:val="18"/>
    </w:rPr>
  </w:style>
  <w:style w:type="character" w:customStyle="1" w:styleId="1Char">
    <w:name w:val="标题 1 Char"/>
    <w:basedOn w:val="a0"/>
    <w:link w:val="1"/>
    <w:uiPriority w:val="9"/>
    <w:rsid w:val="001A381B"/>
    <w:rPr>
      <w:rFonts w:ascii="宋体" w:eastAsia="宋体" w:hAnsi="宋体" w:cs="宋体"/>
      <w:b/>
      <w:bCs/>
      <w:kern w:val="36"/>
      <w:sz w:val="48"/>
      <w:szCs w:val="48"/>
      <w:lang w:bidi="mn-Mong-CN"/>
    </w:rPr>
  </w:style>
  <w:style w:type="character" w:styleId="a5">
    <w:name w:val="Hyperlink"/>
    <w:basedOn w:val="a0"/>
    <w:uiPriority w:val="99"/>
    <w:semiHidden/>
    <w:unhideWhenUsed/>
    <w:rsid w:val="001A381B"/>
    <w:rPr>
      <w:color w:val="0000FF"/>
      <w:u w:val="single"/>
    </w:rPr>
  </w:style>
</w:styles>
</file>

<file path=word/webSettings.xml><?xml version="1.0" encoding="utf-8"?>
<w:webSettings xmlns:r="http://schemas.openxmlformats.org/officeDocument/2006/relationships" xmlns:w="http://schemas.openxmlformats.org/wordprocessingml/2006/main">
  <w:divs>
    <w:div w:id="451435241">
      <w:bodyDiv w:val="1"/>
      <w:marLeft w:val="0"/>
      <w:marRight w:val="0"/>
      <w:marTop w:val="0"/>
      <w:marBottom w:val="0"/>
      <w:divBdr>
        <w:top w:val="none" w:sz="0" w:space="0" w:color="auto"/>
        <w:left w:val="none" w:sz="0" w:space="0" w:color="auto"/>
        <w:bottom w:val="none" w:sz="0" w:space="0" w:color="auto"/>
        <w:right w:val="none" w:sz="0" w:space="0" w:color="auto"/>
      </w:divBdr>
      <w:divsChild>
        <w:div w:id="417747838">
          <w:marLeft w:val="0"/>
          <w:marRight w:val="0"/>
          <w:marTop w:val="0"/>
          <w:marBottom w:val="0"/>
          <w:divBdr>
            <w:top w:val="none" w:sz="0" w:space="0" w:color="auto"/>
            <w:left w:val="none" w:sz="0" w:space="0" w:color="auto"/>
            <w:bottom w:val="none" w:sz="0" w:space="0" w:color="auto"/>
            <w:right w:val="none" w:sz="0" w:space="0" w:color="auto"/>
          </w:divBdr>
          <w:divsChild>
            <w:div w:id="709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3496</Characters>
  <Application>Microsoft Office Word</Application>
  <DocSecurity>0</DocSecurity>
  <Lines>29</Lines>
  <Paragraphs>8</Paragraphs>
  <ScaleCrop>false</ScaleCrop>
  <Company>MS</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2020-11-09T08:43:00Z</dcterms:created>
  <dcterms:modified xsi:type="dcterms:W3CDTF">2020-11-09T08:43:00Z</dcterms:modified>
</cp:coreProperties>
</file>