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ADD" w:rsidRDefault="00BF3ADD" w:rsidP="00BF3ADD">
      <w:pPr>
        <w:pStyle w:val="a3"/>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计算思维</w:t>
      </w:r>
    </w:p>
    <w:p w:rsidR="00BF3ADD" w:rsidRPr="006227F9" w:rsidRDefault="00BF3ADD" w:rsidP="00BF3ADD">
      <w:pPr>
        <w:pStyle w:val="a3"/>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——初中信息技术课堂的灵魂</w:t>
      </w:r>
    </w:p>
    <w:p w:rsidR="00BF3ADD" w:rsidRPr="00E476E6" w:rsidRDefault="00BF3ADD" w:rsidP="00BF3ADD">
      <w:pPr>
        <w:pStyle w:val="a4"/>
        <w:spacing w:before="0" w:beforeAutospacing="0" w:after="0" w:afterAutospacing="0"/>
        <w:rPr>
          <w:rFonts w:ascii="仿宋_GB2312" w:eastAsia="仿宋_GB2312" w:hAnsi="Arial" w:cs="Arial"/>
          <w:color w:val="333333"/>
          <w:sz w:val="30"/>
          <w:szCs w:val="30"/>
        </w:rPr>
      </w:pPr>
      <w:r>
        <w:rPr>
          <w:rFonts w:hint="eastAsia"/>
          <w:sz w:val="28"/>
          <w:szCs w:val="28"/>
        </w:rPr>
        <w:t xml:space="preserve">     </w:t>
      </w:r>
      <w:r w:rsidRPr="00E476E6">
        <w:rPr>
          <w:rFonts w:ascii="仿宋_GB2312" w:eastAsia="仿宋_GB2312" w:hAnsi="Arial" w:cs="Arial" w:hint="eastAsia"/>
          <w:color w:val="333333"/>
          <w:sz w:val="30"/>
          <w:szCs w:val="30"/>
        </w:rPr>
        <w:t>【摘要】信息技术学科学生获得的不仅是信息技术的相关知识与操作技能，更应该是一种独特思考和解决问题的方式（计算思维），中小学信息技术教育的核心目标是培养学生适应个人终身发展与社会发展的人格品质与关键能力，其中最主要的是学生面对复杂情境利用信息技术解决问题的能力（包括创新思维与创新精神、社会责任感）。计算思维就是</w:t>
      </w:r>
      <w:proofErr w:type="gramStart"/>
      <w:r w:rsidRPr="00E476E6">
        <w:rPr>
          <w:rFonts w:ascii="仿宋_GB2312" w:eastAsia="仿宋_GB2312" w:hAnsi="Arial" w:cs="Arial" w:hint="eastAsia"/>
          <w:color w:val="333333"/>
          <w:sz w:val="30"/>
          <w:szCs w:val="30"/>
        </w:rPr>
        <w:t>息</w:t>
      </w:r>
      <w:proofErr w:type="gramEnd"/>
      <w:r w:rsidRPr="00E476E6">
        <w:rPr>
          <w:rFonts w:ascii="仿宋_GB2312" w:eastAsia="仿宋_GB2312" w:hAnsi="Arial" w:cs="Arial" w:hint="eastAsia"/>
          <w:color w:val="333333"/>
          <w:sz w:val="30"/>
          <w:szCs w:val="30"/>
        </w:rPr>
        <w:t>技术课堂的灵魂，</w:t>
      </w:r>
      <w:r>
        <w:rPr>
          <w:rFonts w:ascii="仿宋_GB2312" w:eastAsia="仿宋_GB2312" w:hAnsi="Arial" w:cs="Arial" w:hint="eastAsia"/>
          <w:color w:val="333333"/>
          <w:sz w:val="30"/>
          <w:szCs w:val="30"/>
        </w:rPr>
        <w:t>计算思维的培养应</w:t>
      </w:r>
      <w:r w:rsidRPr="00E476E6">
        <w:rPr>
          <w:rFonts w:ascii="仿宋_GB2312" w:eastAsia="仿宋_GB2312" w:hAnsi="Arial" w:cs="Arial" w:hint="eastAsia"/>
          <w:color w:val="333333"/>
          <w:sz w:val="30"/>
          <w:szCs w:val="30"/>
        </w:rPr>
        <w:t>贯穿于信息技术课堂的每一节课。</w:t>
      </w:r>
    </w:p>
    <w:p w:rsidR="00BF3ADD" w:rsidRPr="00E476E6" w:rsidRDefault="00BF3ADD" w:rsidP="00BF3ADD">
      <w:pPr>
        <w:jc w:val="left"/>
        <w:rPr>
          <w:rFonts w:ascii="仿宋_GB2312" w:eastAsia="仿宋_GB2312" w:hAnsi="Arial" w:cs="Arial"/>
          <w:color w:val="333333"/>
          <w:kern w:val="0"/>
          <w:sz w:val="30"/>
          <w:szCs w:val="30"/>
        </w:rPr>
      </w:pPr>
      <w:r w:rsidRPr="00E476E6">
        <w:rPr>
          <w:rFonts w:ascii="仿宋_GB2312" w:eastAsia="仿宋_GB2312" w:hAnsi="Arial" w:cs="Arial" w:hint="eastAsia"/>
          <w:color w:val="333333"/>
          <w:kern w:val="0"/>
          <w:sz w:val="30"/>
          <w:szCs w:val="30"/>
        </w:rPr>
        <w:t xml:space="preserve">    【关键词】计算思维；算法；创新；分析问题；解决问题</w:t>
      </w:r>
    </w:p>
    <w:p w:rsidR="00BF3ADD" w:rsidRPr="006227F9" w:rsidRDefault="00BF3ADD" w:rsidP="00BF3ADD">
      <w:pPr>
        <w:jc w:val="left"/>
        <w:rPr>
          <w:rFonts w:ascii="仿宋_GB2312" w:eastAsia="仿宋_GB2312"/>
          <w:sz w:val="30"/>
          <w:szCs w:val="30"/>
        </w:rPr>
      </w:pPr>
      <w:r w:rsidRPr="006227F9">
        <w:rPr>
          <w:rFonts w:ascii="仿宋_GB2312" w:eastAsia="仿宋_GB2312" w:hint="eastAsia"/>
          <w:sz w:val="30"/>
          <w:szCs w:val="30"/>
        </w:rPr>
        <w:t xml:space="preserve">     </w:t>
      </w:r>
      <w:r>
        <w:rPr>
          <w:rFonts w:ascii="仿宋_GB2312" w:eastAsia="仿宋_GB2312" w:hint="eastAsia"/>
          <w:sz w:val="30"/>
          <w:szCs w:val="30"/>
        </w:rPr>
        <w:t>一、计算思维</w:t>
      </w:r>
    </w:p>
    <w:p w:rsidR="00BF3ADD" w:rsidRPr="009D5E34" w:rsidRDefault="00BF3ADD" w:rsidP="00BF3ADD">
      <w:pPr>
        <w:autoSpaceDE w:val="0"/>
        <w:autoSpaceDN w:val="0"/>
        <w:adjustRightInd w:val="0"/>
        <w:jc w:val="left"/>
        <w:rPr>
          <w:rFonts w:ascii="仿宋_GB2312" w:eastAsia="仿宋_GB2312" w:hAnsi="Arial" w:cs="Arial"/>
          <w:color w:val="333333"/>
          <w:kern w:val="0"/>
          <w:sz w:val="30"/>
          <w:szCs w:val="30"/>
        </w:rPr>
      </w:pPr>
      <w:r w:rsidRPr="006227F9">
        <w:rPr>
          <w:rFonts w:ascii="仿宋_GB2312" w:eastAsia="仿宋_GB2312" w:hAnsi="Arial" w:cs="Arial" w:hint="eastAsia"/>
          <w:color w:val="333333"/>
          <w:kern w:val="0"/>
          <w:sz w:val="30"/>
          <w:szCs w:val="30"/>
        </w:rPr>
        <w:t xml:space="preserve">  </w:t>
      </w:r>
      <w:r w:rsidRPr="00403550">
        <w:rPr>
          <w:rFonts w:ascii="仿宋_GB2312" w:eastAsia="仿宋_GB2312" w:hAnsi="Arial" w:cs="Arial" w:hint="eastAsia"/>
          <w:color w:val="FF0000"/>
          <w:kern w:val="0"/>
          <w:sz w:val="30"/>
          <w:szCs w:val="30"/>
        </w:rPr>
        <w:t xml:space="preserve">  </w:t>
      </w:r>
      <w:r w:rsidRPr="009D5E34">
        <w:rPr>
          <w:rFonts w:ascii="仿宋_GB2312" w:eastAsia="仿宋_GB2312" w:hAnsi="Arial" w:cs="Arial" w:hint="eastAsia"/>
          <w:color w:val="333333"/>
          <w:kern w:val="0"/>
          <w:sz w:val="30"/>
          <w:szCs w:val="30"/>
        </w:rPr>
        <w:t>计算思维(Computational</w:t>
      </w:r>
      <w:r w:rsidRPr="009D5E34">
        <w:rPr>
          <w:rFonts w:ascii="仿宋_GB2312" w:eastAsia="仿宋_GB2312" w:hAnsi="Arial" w:cs="Arial" w:hint="eastAsia"/>
          <w:color w:val="333333"/>
          <w:kern w:val="0"/>
          <w:sz w:val="30"/>
          <w:szCs w:val="30"/>
        </w:rPr>
        <w:t> </w:t>
      </w:r>
      <w:r w:rsidRPr="009D5E34">
        <w:rPr>
          <w:rFonts w:ascii="仿宋_GB2312" w:eastAsia="仿宋_GB2312" w:hAnsi="Arial" w:cs="Arial" w:hint="eastAsia"/>
          <w:color w:val="333333"/>
          <w:kern w:val="0"/>
          <w:sz w:val="30"/>
          <w:szCs w:val="30"/>
        </w:rPr>
        <w:t>Thinking)于2006年由美国卡内基梅隆大学的周以真(J.M.</w:t>
      </w:r>
      <w:r w:rsidRPr="009D5E34">
        <w:rPr>
          <w:rFonts w:ascii="仿宋_GB2312" w:eastAsia="仿宋_GB2312" w:hAnsi="Arial" w:cs="Arial" w:hint="eastAsia"/>
          <w:color w:val="333333"/>
          <w:kern w:val="0"/>
          <w:sz w:val="30"/>
          <w:szCs w:val="30"/>
        </w:rPr>
        <w:t> </w:t>
      </w:r>
      <w:r w:rsidRPr="009D5E34">
        <w:rPr>
          <w:rFonts w:ascii="仿宋_GB2312" w:eastAsia="仿宋_GB2312" w:hAnsi="Arial" w:cs="Arial" w:hint="eastAsia"/>
          <w:color w:val="333333"/>
          <w:kern w:val="0"/>
          <w:sz w:val="30"/>
          <w:szCs w:val="30"/>
        </w:rPr>
        <w:t>Wing)教授提出,其定义为:运用计算机科学的基础概念(即思想和方法)去求解问题,设计系统和理解人类行为。它的特征可描述为:是概念化而不是程序化;是根本的而不是刻板的技能;是人的而不是计算机的思维方式;是数学和工程思维的互补与融合;是思想而不是人造物;是面向所有的人、所有的地方。</w:t>
      </w:r>
    </w:p>
    <w:p w:rsidR="00BF3ADD" w:rsidRPr="00824410" w:rsidRDefault="00BF3ADD" w:rsidP="00BF3ADD">
      <w:pPr>
        <w:autoSpaceDE w:val="0"/>
        <w:autoSpaceDN w:val="0"/>
        <w:adjustRightInd w:val="0"/>
        <w:jc w:val="left"/>
        <w:rPr>
          <w:rFonts w:ascii="仿宋_GB2312" w:eastAsia="仿宋_GB2312" w:hAnsi="Arial" w:cs="Arial"/>
          <w:color w:val="333333"/>
          <w:kern w:val="0"/>
          <w:sz w:val="30"/>
          <w:szCs w:val="30"/>
        </w:rPr>
      </w:pPr>
      <w:r>
        <w:rPr>
          <w:rFonts w:ascii="仿宋_GB2312" w:eastAsia="仿宋_GB2312" w:hAnsi="Arial" w:cs="Arial" w:hint="eastAsia"/>
          <w:color w:val="FF0000"/>
          <w:kern w:val="0"/>
          <w:sz w:val="30"/>
          <w:szCs w:val="30"/>
        </w:rPr>
        <w:t xml:space="preserve">   </w:t>
      </w:r>
      <w:r w:rsidRPr="00824410">
        <w:rPr>
          <w:rFonts w:ascii="仿宋_GB2312" w:eastAsia="仿宋_GB2312" w:hAnsi="Arial" w:cs="Arial" w:hint="eastAsia"/>
          <w:color w:val="333333"/>
          <w:kern w:val="0"/>
          <w:sz w:val="30"/>
          <w:szCs w:val="30"/>
        </w:rPr>
        <w:t xml:space="preserve"> 思维是个体内在的心理认知过程。在此过程中，个体将心理上认知事件的过程予以抽象，对事件的性质予以推理判断从而获得新的知识。数字化环境中，以“数据抽象和自动化处理”为代表的计算方式在改变人们行为方式时，也转变着心理认知历程，</w:t>
      </w:r>
      <w:r w:rsidRPr="00824410">
        <w:rPr>
          <w:rFonts w:ascii="仿宋_GB2312" w:eastAsia="仿宋_GB2312" w:hAnsi="Arial" w:cs="Arial" w:hint="eastAsia"/>
          <w:color w:val="333333"/>
          <w:kern w:val="0"/>
          <w:sz w:val="30"/>
          <w:szCs w:val="30"/>
        </w:rPr>
        <w:lastRenderedPageBreak/>
        <w:t>计算思维逐步成为社会成员处理信息问题的一种重要思考方式。</w:t>
      </w:r>
    </w:p>
    <w:p w:rsidR="00BF3ADD" w:rsidRDefault="00BF3ADD" w:rsidP="00BF3ADD">
      <w:pPr>
        <w:pStyle w:val="a4"/>
        <w:spacing w:before="0" w:beforeAutospacing="0" w:after="0" w:afterAutospacing="0"/>
        <w:rPr>
          <w:rFonts w:ascii="仿宋_GB2312" w:eastAsia="仿宋_GB2312" w:hAnsi="Arial" w:cs="Arial"/>
          <w:color w:val="333333"/>
          <w:sz w:val="30"/>
          <w:szCs w:val="30"/>
        </w:rPr>
      </w:pPr>
      <w:r w:rsidRPr="00403550">
        <w:rPr>
          <w:rFonts w:ascii="仿宋_GB2312" w:eastAsia="仿宋_GB2312" w:hAnsi="微软雅黑" w:hint="eastAsia"/>
          <w:bCs/>
          <w:color w:val="FF0000"/>
          <w:sz w:val="30"/>
          <w:szCs w:val="30"/>
          <w:shd w:val="clear" w:color="auto" w:fill="FFFFFF"/>
        </w:rPr>
        <w:t xml:space="preserve">   </w:t>
      </w:r>
      <w:r w:rsidRPr="00E476E6">
        <w:rPr>
          <w:rFonts w:ascii="仿宋_GB2312" w:eastAsia="仿宋_GB2312" w:hAnsi="Arial" w:cs="Arial" w:hint="eastAsia"/>
          <w:color w:val="333333"/>
          <w:sz w:val="30"/>
          <w:szCs w:val="30"/>
        </w:rPr>
        <w:t xml:space="preserve">  二</w:t>
      </w:r>
      <w:r>
        <w:rPr>
          <w:rFonts w:ascii="仿宋_GB2312" w:eastAsia="仿宋_GB2312" w:hAnsi="Arial" w:cs="Arial" w:hint="eastAsia"/>
          <w:color w:val="333333"/>
          <w:sz w:val="30"/>
          <w:szCs w:val="30"/>
        </w:rPr>
        <w:t>、 社会的发展需要</w:t>
      </w:r>
      <w:r w:rsidRPr="00E476E6">
        <w:rPr>
          <w:rFonts w:ascii="仿宋_GB2312" w:eastAsia="仿宋_GB2312" w:hAnsi="Arial" w:cs="Arial" w:hint="eastAsia"/>
          <w:color w:val="333333"/>
          <w:sz w:val="30"/>
          <w:szCs w:val="30"/>
        </w:rPr>
        <w:t>中小学信息技术教育</w:t>
      </w:r>
      <w:r>
        <w:rPr>
          <w:rFonts w:ascii="仿宋_GB2312" w:eastAsia="仿宋_GB2312" w:hAnsi="Arial" w:cs="Arial" w:hint="eastAsia"/>
          <w:color w:val="333333"/>
          <w:sz w:val="30"/>
          <w:szCs w:val="30"/>
        </w:rPr>
        <w:t>培养学生</w:t>
      </w:r>
      <w:r w:rsidRPr="00E476E6">
        <w:rPr>
          <w:rFonts w:ascii="仿宋_GB2312" w:eastAsia="仿宋_GB2312" w:hAnsi="Arial" w:cs="Arial" w:hint="eastAsia"/>
          <w:color w:val="333333"/>
          <w:sz w:val="30"/>
          <w:szCs w:val="30"/>
        </w:rPr>
        <w:t>一种独特思考和解决问题的方式（计算思维）</w:t>
      </w:r>
      <w:r>
        <w:rPr>
          <w:rFonts w:ascii="仿宋_GB2312" w:eastAsia="仿宋_GB2312" w:hAnsi="Arial" w:cs="Arial" w:hint="eastAsia"/>
          <w:color w:val="333333"/>
          <w:sz w:val="30"/>
          <w:szCs w:val="30"/>
        </w:rPr>
        <w:t>。</w:t>
      </w:r>
    </w:p>
    <w:p w:rsidR="00BF3ADD" w:rsidRDefault="00BF3ADD" w:rsidP="00BF3ADD">
      <w:pPr>
        <w:pStyle w:val="a4"/>
        <w:spacing w:before="0" w:beforeAutospacing="0" w:after="0" w:afterAutospacing="0"/>
        <w:rPr>
          <w:rFonts w:ascii="仿宋_GB2312" w:eastAsia="仿宋_GB2312" w:hAnsi="Arial" w:cs="Arial"/>
          <w:color w:val="333333"/>
          <w:sz w:val="30"/>
          <w:szCs w:val="30"/>
        </w:rPr>
      </w:pPr>
      <w:r>
        <w:rPr>
          <w:rFonts w:ascii="仿宋_GB2312" w:eastAsia="仿宋_GB2312" w:hAnsi="Arial" w:cs="Arial" w:hint="eastAsia"/>
          <w:color w:val="333333"/>
          <w:sz w:val="30"/>
          <w:szCs w:val="30"/>
        </w:rPr>
        <w:t xml:space="preserve">    </w:t>
      </w:r>
      <w:r w:rsidRPr="00E476E6">
        <w:rPr>
          <w:rFonts w:ascii="仿宋_GB2312" w:eastAsia="仿宋_GB2312" w:hAnsi="Arial" w:cs="Arial" w:hint="eastAsia"/>
          <w:color w:val="333333"/>
          <w:sz w:val="30"/>
          <w:szCs w:val="30"/>
        </w:rPr>
        <w:t>医院里已经有机器人医生可以给病人做手术，农场有机器人摘草莓，工作室有机器人根据客户需求搞广告设计，机器人可以用毛笔写字------人工智能的时代已经如期而至。</w:t>
      </w:r>
    </w:p>
    <w:p w:rsidR="00BF3ADD" w:rsidRDefault="00BF3ADD" w:rsidP="00BF3ADD">
      <w:pPr>
        <w:pStyle w:val="a4"/>
        <w:spacing w:before="0" w:beforeAutospacing="0" w:after="0" w:afterAutospacing="0"/>
        <w:rPr>
          <w:rFonts w:ascii="仿宋_GB2312" w:eastAsia="仿宋_GB2312" w:hAnsi="Arial" w:cs="Arial"/>
          <w:color w:val="333333"/>
          <w:sz w:val="30"/>
          <w:szCs w:val="30"/>
        </w:rPr>
      </w:pPr>
      <w:r>
        <w:rPr>
          <w:rFonts w:ascii="仿宋_GB2312" w:eastAsia="仿宋_GB2312" w:hAnsi="Arial" w:cs="Arial" w:hint="eastAsia"/>
          <w:color w:val="333333"/>
          <w:sz w:val="30"/>
          <w:szCs w:val="30"/>
        </w:rPr>
        <w:t xml:space="preserve">    </w:t>
      </w:r>
      <w:r w:rsidRPr="009D5E34">
        <w:rPr>
          <w:rFonts w:ascii="仿宋_GB2312" w:eastAsia="仿宋_GB2312" w:hAnsi="Arial" w:cs="Arial" w:hint="eastAsia"/>
          <w:color w:val="333333"/>
          <w:sz w:val="30"/>
          <w:szCs w:val="30"/>
        </w:rPr>
        <w:t>计算思维对于生活在科技和AI智能自动化时代孩子们来说，更重要的让他们拥有一种生活技能。计算思维将渗透到我们每个人的生活之中。</w:t>
      </w:r>
      <w:r w:rsidRPr="00E476E6">
        <w:rPr>
          <w:rFonts w:ascii="仿宋_GB2312" w:eastAsia="仿宋_GB2312" w:hAnsi="Arial" w:cs="Arial" w:hint="eastAsia"/>
          <w:color w:val="333333"/>
          <w:sz w:val="30"/>
          <w:szCs w:val="30"/>
        </w:rPr>
        <w:t>在未来，孩子不只是要</w:t>
      </w:r>
      <w:proofErr w:type="gramStart"/>
      <w:r w:rsidRPr="00E476E6">
        <w:rPr>
          <w:rFonts w:ascii="仿宋_GB2312" w:eastAsia="仿宋_GB2312" w:hAnsi="Arial" w:cs="Arial" w:hint="eastAsia"/>
          <w:color w:val="333333"/>
          <w:sz w:val="30"/>
          <w:szCs w:val="30"/>
        </w:rPr>
        <w:t>跟优秀</w:t>
      </w:r>
      <w:proofErr w:type="gramEnd"/>
      <w:r w:rsidRPr="00E476E6">
        <w:rPr>
          <w:rFonts w:ascii="仿宋_GB2312" w:eastAsia="仿宋_GB2312" w:hAnsi="Arial" w:cs="Arial" w:hint="eastAsia"/>
          <w:color w:val="333333"/>
          <w:sz w:val="30"/>
          <w:szCs w:val="30"/>
        </w:rPr>
        <w:t>的同龄人竞争，更有不需要睡觉还会24小时自动学习的机器人和他竞争。</w:t>
      </w:r>
      <w:r>
        <w:rPr>
          <w:rFonts w:ascii="仿宋_GB2312" w:eastAsia="仿宋_GB2312" w:hAnsi="Arial" w:cs="Arial" w:hint="eastAsia"/>
          <w:color w:val="333333"/>
          <w:sz w:val="30"/>
          <w:szCs w:val="30"/>
        </w:rPr>
        <w:t xml:space="preserve">在信息技术飞速发展的今天，人们的生活方式在发生着翻天覆地的变化，这就要求人们思考问题、解决问题的方式也一定要发生根本性的转变，才能根上时代的步伐不被淘汰。 </w:t>
      </w:r>
      <w:r w:rsidRPr="00E476E6">
        <w:rPr>
          <w:rFonts w:ascii="仿宋_GB2312" w:eastAsia="仿宋_GB2312" w:hAnsi="Arial" w:cs="Arial" w:hint="eastAsia"/>
          <w:color w:val="333333"/>
          <w:sz w:val="30"/>
          <w:szCs w:val="30"/>
        </w:rPr>
        <w:t>青少年对未来知识结构和科学创新思维的接收的质量将会对他们以后的生活产生深刻影响，因为未来有无限可能。</w:t>
      </w:r>
    </w:p>
    <w:p w:rsidR="00BF3ADD" w:rsidRDefault="00BF3ADD" w:rsidP="00BF3ADD">
      <w:pPr>
        <w:pStyle w:val="a4"/>
        <w:spacing w:before="0" w:beforeAutospacing="0" w:after="0" w:afterAutospacing="0"/>
        <w:rPr>
          <w:rFonts w:ascii="仿宋_GB2312" w:eastAsia="仿宋_GB2312" w:hAnsi="Arial" w:cs="Arial"/>
          <w:color w:val="333333"/>
          <w:sz w:val="30"/>
          <w:szCs w:val="30"/>
        </w:rPr>
      </w:pPr>
      <w:r>
        <w:rPr>
          <w:rFonts w:ascii="仿宋_GB2312" w:eastAsia="仿宋_GB2312" w:hAnsi="Arial" w:cs="Arial" w:hint="eastAsia"/>
          <w:color w:val="333333"/>
          <w:sz w:val="30"/>
          <w:szCs w:val="30"/>
        </w:rPr>
        <w:t xml:space="preserve">    社会的进步对信息技术学科发出信号、提出更高的要求：</w:t>
      </w:r>
      <w:r w:rsidRPr="00E476E6">
        <w:rPr>
          <w:rFonts w:ascii="仿宋_GB2312" w:eastAsia="仿宋_GB2312" w:hAnsi="Arial" w:cs="Arial" w:hint="eastAsia"/>
          <w:color w:val="333333"/>
          <w:sz w:val="30"/>
          <w:szCs w:val="30"/>
        </w:rPr>
        <w:t>中小学信息技术教育的核心目标是培养学生适应个人终身发展与社会发展的人格品质与关键能力，其中最主要的是学生面对复杂情境利用信息技术解决问题的能力（包括创新思维与创新精神、社会责任感）。信息技术学科学生获得的不</w:t>
      </w:r>
      <w:r>
        <w:rPr>
          <w:rFonts w:ascii="仿宋_GB2312" w:eastAsia="仿宋_GB2312" w:hAnsi="Arial" w:cs="Arial" w:hint="eastAsia"/>
          <w:color w:val="333333"/>
          <w:sz w:val="30"/>
          <w:szCs w:val="30"/>
        </w:rPr>
        <w:t>应</w:t>
      </w:r>
      <w:r w:rsidRPr="00E476E6">
        <w:rPr>
          <w:rFonts w:ascii="仿宋_GB2312" w:eastAsia="仿宋_GB2312" w:hAnsi="Arial" w:cs="Arial" w:hint="eastAsia"/>
          <w:color w:val="333333"/>
          <w:sz w:val="30"/>
          <w:szCs w:val="30"/>
        </w:rPr>
        <w:t>仅</w:t>
      </w:r>
      <w:r>
        <w:rPr>
          <w:rFonts w:ascii="仿宋_GB2312" w:eastAsia="仿宋_GB2312" w:hAnsi="Arial" w:cs="Arial" w:hint="eastAsia"/>
          <w:color w:val="333333"/>
          <w:sz w:val="30"/>
          <w:szCs w:val="30"/>
        </w:rPr>
        <w:t>仅</w:t>
      </w:r>
      <w:r w:rsidRPr="00E476E6">
        <w:rPr>
          <w:rFonts w:ascii="仿宋_GB2312" w:eastAsia="仿宋_GB2312" w:hAnsi="Arial" w:cs="Arial" w:hint="eastAsia"/>
          <w:color w:val="333333"/>
          <w:sz w:val="30"/>
          <w:szCs w:val="30"/>
        </w:rPr>
        <w:t>是信息技术的相关知识与操作技能，更应该是一种独特思考和解决问题的方式（计算思维），它允许学生以更深的方式来理解数字世界，就像</w:t>
      </w:r>
      <w:r w:rsidRPr="00E476E6">
        <w:rPr>
          <w:rFonts w:ascii="仿宋_GB2312" w:eastAsia="仿宋_GB2312" w:hAnsi="Arial" w:cs="Arial" w:hint="eastAsia"/>
          <w:color w:val="333333"/>
          <w:sz w:val="30"/>
          <w:szCs w:val="30"/>
        </w:rPr>
        <w:lastRenderedPageBreak/>
        <w:t>物理学科是为了使得学生更好地理解物理世界，生物学科是为了使得学生更好地理解生物世界。</w:t>
      </w:r>
    </w:p>
    <w:p w:rsidR="00BF3ADD" w:rsidRDefault="00BF3ADD" w:rsidP="00BF3ADD">
      <w:pPr>
        <w:pStyle w:val="a4"/>
        <w:spacing w:before="0" w:beforeAutospacing="0" w:after="0" w:afterAutospacing="0"/>
        <w:rPr>
          <w:rFonts w:ascii="仿宋_GB2312" w:eastAsia="仿宋_GB2312" w:hAnsi="Arial" w:cs="Arial"/>
          <w:color w:val="333333"/>
          <w:sz w:val="30"/>
          <w:szCs w:val="30"/>
        </w:rPr>
      </w:pPr>
      <w:r>
        <w:rPr>
          <w:rFonts w:ascii="仿宋_GB2312" w:eastAsia="仿宋_GB2312" w:hAnsi="Arial" w:cs="Arial" w:hint="eastAsia"/>
          <w:color w:val="333333"/>
          <w:sz w:val="30"/>
          <w:szCs w:val="30"/>
        </w:rPr>
        <w:t xml:space="preserve">    新课标下，</w:t>
      </w:r>
      <w:r w:rsidRPr="00772000">
        <w:rPr>
          <w:rFonts w:ascii="仿宋_GB2312" w:eastAsia="仿宋_GB2312" w:hAnsi="Arial" w:cs="Arial" w:hint="eastAsia"/>
          <w:color w:val="333333"/>
          <w:sz w:val="30"/>
          <w:szCs w:val="30"/>
        </w:rPr>
        <w:t>信息技术学科提出了培养学生的四大核心素养，其中计算思维作为核心素养之一，在人工智能飞速发展的社会背景下，成为信息技术课堂的灵魂。</w:t>
      </w:r>
    </w:p>
    <w:p w:rsidR="00BF3ADD" w:rsidRPr="00E476E6" w:rsidRDefault="00BF3ADD" w:rsidP="00BF3ADD">
      <w:pPr>
        <w:jc w:val="left"/>
        <w:rPr>
          <w:rFonts w:ascii="仿宋_GB2312" w:eastAsia="仿宋_GB2312" w:hAnsi="Arial" w:cs="Arial"/>
          <w:color w:val="333333"/>
          <w:kern w:val="0"/>
          <w:sz w:val="30"/>
          <w:szCs w:val="30"/>
        </w:rPr>
      </w:pPr>
      <w:r w:rsidRPr="00403550">
        <w:rPr>
          <w:rFonts w:ascii="仿宋_GB2312" w:eastAsia="仿宋_GB2312" w:hAnsi="Arial" w:cs="Arial" w:hint="eastAsia"/>
          <w:color w:val="FF0000"/>
          <w:kern w:val="0"/>
          <w:sz w:val="30"/>
          <w:szCs w:val="30"/>
        </w:rPr>
        <w:t xml:space="preserve">   </w:t>
      </w:r>
      <w:r>
        <w:rPr>
          <w:rFonts w:ascii="仿宋_GB2312" w:eastAsia="仿宋_GB2312" w:hAnsi="Arial" w:cs="Arial" w:hint="eastAsia"/>
          <w:color w:val="FF0000"/>
          <w:kern w:val="0"/>
          <w:sz w:val="30"/>
          <w:szCs w:val="30"/>
        </w:rPr>
        <w:t xml:space="preserve"> </w:t>
      </w:r>
      <w:r>
        <w:rPr>
          <w:rFonts w:ascii="仿宋_GB2312" w:eastAsia="仿宋_GB2312" w:hAnsi="Arial" w:cs="Arial" w:hint="eastAsia"/>
          <w:color w:val="333333"/>
          <w:kern w:val="0"/>
          <w:sz w:val="30"/>
          <w:szCs w:val="30"/>
        </w:rPr>
        <w:t>三</w:t>
      </w:r>
      <w:r w:rsidRPr="00E476E6">
        <w:rPr>
          <w:rFonts w:ascii="仿宋_GB2312" w:eastAsia="仿宋_GB2312" w:hAnsi="Arial" w:cs="Arial" w:hint="eastAsia"/>
          <w:color w:val="333333"/>
          <w:kern w:val="0"/>
          <w:sz w:val="30"/>
          <w:szCs w:val="30"/>
        </w:rPr>
        <w:t xml:space="preserve">、到底如何将计算思维落地生根呢？在具体教学中如何组织和呈现相应教学内容，使学生理解计算思维的基本方法，近而形成使用计算思维解决问题的思维习惯？ </w:t>
      </w:r>
    </w:p>
    <w:p w:rsidR="00BF3ADD" w:rsidRDefault="00BF3ADD" w:rsidP="00BF3ADD">
      <w:pPr>
        <w:jc w:val="left"/>
        <w:rPr>
          <w:rFonts w:ascii="仿宋_GB2312" w:eastAsia="仿宋_GB2312" w:hAnsi="Arial" w:cs="Arial"/>
          <w:color w:val="333333"/>
          <w:kern w:val="0"/>
          <w:sz w:val="30"/>
          <w:szCs w:val="30"/>
        </w:rPr>
      </w:pPr>
      <w:r w:rsidRPr="00E476E6">
        <w:rPr>
          <w:rFonts w:ascii="仿宋_GB2312" w:eastAsia="仿宋_GB2312" w:hAnsi="Arial" w:cs="Arial" w:hint="eastAsia"/>
          <w:color w:val="333333"/>
          <w:kern w:val="0"/>
          <w:sz w:val="30"/>
          <w:szCs w:val="30"/>
        </w:rPr>
        <w:t xml:space="preserve">   </w:t>
      </w:r>
      <w:r>
        <w:rPr>
          <w:rFonts w:ascii="仿宋_GB2312" w:eastAsia="仿宋_GB2312" w:hAnsi="Arial" w:cs="Arial" w:hint="eastAsia"/>
          <w:color w:val="333333"/>
          <w:kern w:val="0"/>
          <w:sz w:val="30"/>
          <w:szCs w:val="30"/>
        </w:rPr>
        <w:t xml:space="preserve"> 1、计算思维的培养</w:t>
      </w:r>
      <w:r w:rsidRPr="00E476E6">
        <w:rPr>
          <w:rFonts w:ascii="仿宋_GB2312" w:eastAsia="仿宋_GB2312" w:hAnsi="Arial" w:cs="Arial" w:hint="eastAsia"/>
          <w:color w:val="333333"/>
          <w:kern w:val="0"/>
          <w:sz w:val="30"/>
          <w:szCs w:val="30"/>
        </w:rPr>
        <w:t>应贯穿</w:t>
      </w:r>
      <w:r>
        <w:rPr>
          <w:rFonts w:ascii="仿宋_GB2312" w:eastAsia="仿宋_GB2312" w:hAnsi="Arial" w:cs="Arial" w:hint="eastAsia"/>
          <w:color w:val="333333"/>
          <w:kern w:val="0"/>
          <w:sz w:val="30"/>
          <w:szCs w:val="30"/>
        </w:rPr>
        <w:t>每一节信息课堂中。</w:t>
      </w:r>
    </w:p>
    <w:p w:rsidR="00BF3ADD" w:rsidRDefault="00BF3ADD" w:rsidP="00BF3ADD">
      <w:pPr>
        <w:jc w:val="left"/>
        <w:rPr>
          <w:rFonts w:ascii="仿宋_GB2312" w:eastAsia="仿宋_GB2312" w:hAnsi="Arial" w:cs="Arial"/>
          <w:color w:val="333333"/>
          <w:kern w:val="0"/>
          <w:sz w:val="30"/>
          <w:szCs w:val="30"/>
        </w:rPr>
      </w:pPr>
      <w:r>
        <w:rPr>
          <w:rFonts w:ascii="仿宋_GB2312" w:eastAsia="仿宋_GB2312" w:hAnsi="Arial" w:cs="Arial" w:hint="eastAsia"/>
          <w:color w:val="333333"/>
          <w:kern w:val="0"/>
          <w:sz w:val="30"/>
          <w:szCs w:val="30"/>
        </w:rPr>
        <w:t xml:space="preserve">    </w:t>
      </w:r>
      <w:r w:rsidRPr="00E476E6">
        <w:rPr>
          <w:rFonts w:ascii="仿宋_GB2312" w:eastAsia="仿宋_GB2312" w:hAnsi="Arial" w:cs="Arial" w:hint="eastAsia"/>
          <w:color w:val="333333"/>
          <w:kern w:val="0"/>
          <w:sz w:val="30"/>
          <w:szCs w:val="30"/>
        </w:rPr>
        <w:t>曾经认为，</w:t>
      </w:r>
      <w:proofErr w:type="gramStart"/>
      <w:r w:rsidRPr="00E476E6">
        <w:rPr>
          <w:rFonts w:ascii="仿宋_GB2312" w:eastAsia="仿宋_GB2312" w:hAnsi="Arial" w:cs="Arial" w:hint="eastAsia"/>
          <w:color w:val="333333"/>
          <w:kern w:val="0"/>
          <w:sz w:val="30"/>
          <w:szCs w:val="30"/>
        </w:rPr>
        <w:t>讲计算</w:t>
      </w:r>
      <w:proofErr w:type="gramEnd"/>
      <w:r w:rsidRPr="00E476E6">
        <w:rPr>
          <w:rFonts w:ascii="仿宋_GB2312" w:eastAsia="仿宋_GB2312" w:hAnsi="Arial" w:cs="Arial" w:hint="eastAsia"/>
          <w:color w:val="333333"/>
          <w:kern w:val="0"/>
          <w:sz w:val="30"/>
          <w:szCs w:val="30"/>
        </w:rPr>
        <w:t>思维、讲算法就是要讲编程、讲人工智能。而事实是要培养学生的计算思维不应仅仅是在编程，计算思维的形成决不是45分钟的一节课所能解决的，</w:t>
      </w:r>
      <w:r>
        <w:rPr>
          <w:rFonts w:ascii="仿宋_GB2312" w:eastAsia="仿宋_GB2312" w:hAnsi="Arial" w:cs="Arial" w:hint="eastAsia"/>
          <w:color w:val="333333"/>
          <w:kern w:val="0"/>
          <w:sz w:val="30"/>
          <w:szCs w:val="30"/>
        </w:rPr>
        <w:t>计算思维的培养</w:t>
      </w:r>
      <w:r w:rsidRPr="00E476E6">
        <w:rPr>
          <w:rFonts w:ascii="仿宋_GB2312" w:eastAsia="仿宋_GB2312" w:hAnsi="Arial" w:cs="Arial" w:hint="eastAsia"/>
          <w:color w:val="333333"/>
          <w:kern w:val="0"/>
          <w:sz w:val="30"/>
          <w:szCs w:val="30"/>
        </w:rPr>
        <w:t>应贯穿</w:t>
      </w:r>
      <w:r>
        <w:rPr>
          <w:rFonts w:ascii="仿宋_GB2312" w:eastAsia="仿宋_GB2312" w:hAnsi="Arial" w:cs="Arial" w:hint="eastAsia"/>
          <w:color w:val="333333"/>
          <w:kern w:val="0"/>
          <w:sz w:val="30"/>
          <w:szCs w:val="30"/>
        </w:rPr>
        <w:t>每一节信息课堂中。</w:t>
      </w:r>
      <w:r w:rsidRPr="00E476E6">
        <w:rPr>
          <w:rFonts w:ascii="仿宋_GB2312" w:eastAsia="仿宋_GB2312" w:hAnsi="Arial" w:cs="Arial" w:hint="eastAsia"/>
          <w:color w:val="333333"/>
          <w:kern w:val="0"/>
          <w:sz w:val="30"/>
          <w:szCs w:val="30"/>
        </w:rPr>
        <w:t>学生有了用计算思维的方式去思考解决问题的意识，再讲算法、讲编程以及人工智能都可以迎刃而解。</w:t>
      </w:r>
    </w:p>
    <w:p w:rsidR="00BF3ADD" w:rsidRPr="00E476E6" w:rsidRDefault="00BF3ADD" w:rsidP="00BF3ADD">
      <w:pPr>
        <w:jc w:val="left"/>
        <w:rPr>
          <w:rFonts w:ascii="仿宋_GB2312" w:eastAsia="仿宋_GB2312" w:hAnsi="Arial" w:cs="Arial"/>
          <w:color w:val="333333"/>
          <w:kern w:val="0"/>
          <w:sz w:val="30"/>
          <w:szCs w:val="30"/>
        </w:rPr>
      </w:pPr>
      <w:r>
        <w:rPr>
          <w:rFonts w:ascii="仿宋_GB2312" w:eastAsia="仿宋_GB2312" w:hAnsi="Arial" w:cs="Arial" w:hint="eastAsia"/>
          <w:color w:val="333333"/>
          <w:kern w:val="0"/>
          <w:sz w:val="30"/>
          <w:szCs w:val="30"/>
        </w:rPr>
        <w:t xml:space="preserve">    2、</w:t>
      </w:r>
      <w:r w:rsidRPr="00772000">
        <w:rPr>
          <w:rFonts w:ascii="仿宋_GB2312" w:eastAsia="仿宋_GB2312" w:hAnsi="Arial" w:cs="Arial" w:hint="eastAsia"/>
          <w:color w:val="333333"/>
          <w:kern w:val="0"/>
          <w:sz w:val="30"/>
          <w:szCs w:val="30"/>
        </w:rPr>
        <w:t>寓教于乐，要在课堂巧妙设置计算思维小游戏环节，</w:t>
      </w:r>
      <w:r w:rsidRPr="00E476E6">
        <w:rPr>
          <w:rFonts w:ascii="仿宋_GB2312" w:eastAsia="仿宋_GB2312" w:hAnsi="Arial" w:cs="Arial" w:hint="eastAsia"/>
          <w:color w:val="333333"/>
          <w:kern w:val="0"/>
          <w:sz w:val="30"/>
          <w:szCs w:val="30"/>
        </w:rPr>
        <w:t>这种小游戏的实战经验，对培养学生的计算思维有潜移默化的作用，可以使学生对算法有更清晰的认识。</w:t>
      </w:r>
    </w:p>
    <w:p w:rsidR="00BF3ADD" w:rsidRPr="006227F9" w:rsidRDefault="00BF3ADD" w:rsidP="00BF3ADD">
      <w:pPr>
        <w:jc w:val="left"/>
        <w:rPr>
          <w:rFonts w:ascii="仿宋_GB2312" w:eastAsia="仿宋_GB2312" w:hAnsi="Arial" w:cs="Arial"/>
          <w:color w:val="333333"/>
          <w:kern w:val="0"/>
          <w:sz w:val="30"/>
          <w:szCs w:val="30"/>
        </w:rPr>
      </w:pPr>
      <w:r w:rsidRPr="006227F9">
        <w:rPr>
          <w:rFonts w:ascii="仿宋_GB2312" w:eastAsia="仿宋_GB2312" w:hAnsi="Arial" w:cs="Arial" w:hint="eastAsia"/>
          <w:color w:val="333333"/>
          <w:kern w:val="0"/>
          <w:sz w:val="30"/>
          <w:szCs w:val="30"/>
        </w:rPr>
        <w:t xml:space="preserve">    </w:t>
      </w:r>
      <w:r>
        <w:rPr>
          <w:rFonts w:ascii="仿宋_GB2312" w:eastAsia="仿宋_GB2312" w:hAnsi="Arial" w:cs="Arial" w:hint="eastAsia"/>
          <w:color w:val="333333"/>
          <w:kern w:val="0"/>
          <w:sz w:val="30"/>
          <w:szCs w:val="30"/>
        </w:rPr>
        <w:t>下面本人</w:t>
      </w:r>
      <w:r w:rsidRPr="006227F9">
        <w:rPr>
          <w:rFonts w:ascii="仿宋_GB2312" w:eastAsia="仿宋_GB2312" w:hAnsi="Arial" w:cs="Arial" w:hint="eastAsia"/>
          <w:color w:val="333333"/>
          <w:kern w:val="0"/>
          <w:sz w:val="30"/>
          <w:szCs w:val="30"/>
        </w:rPr>
        <w:t>根据7年级</w:t>
      </w:r>
      <w:r>
        <w:rPr>
          <w:rFonts w:ascii="仿宋_GB2312" w:eastAsia="仿宋_GB2312" w:hAnsi="Arial" w:cs="Arial" w:hint="eastAsia"/>
          <w:color w:val="333333"/>
          <w:kern w:val="0"/>
          <w:sz w:val="30"/>
          <w:szCs w:val="30"/>
        </w:rPr>
        <w:t>一节常态课----</w:t>
      </w:r>
      <w:r w:rsidRPr="006227F9">
        <w:rPr>
          <w:rFonts w:ascii="仿宋_GB2312" w:eastAsia="仿宋_GB2312" w:hAnsi="Arial" w:cs="Arial" w:hint="eastAsia"/>
          <w:color w:val="333333"/>
          <w:kern w:val="0"/>
          <w:sz w:val="30"/>
          <w:szCs w:val="30"/>
        </w:rPr>
        <w:t>电子表格函数</w:t>
      </w:r>
      <w:r>
        <w:rPr>
          <w:rFonts w:ascii="仿宋_GB2312" w:eastAsia="仿宋_GB2312" w:hAnsi="Arial" w:cs="Arial" w:hint="eastAsia"/>
          <w:color w:val="333333"/>
          <w:kern w:val="0"/>
          <w:sz w:val="30"/>
          <w:szCs w:val="30"/>
        </w:rPr>
        <w:t>的</w:t>
      </w:r>
      <w:r w:rsidRPr="006227F9">
        <w:rPr>
          <w:rFonts w:ascii="仿宋_GB2312" w:eastAsia="仿宋_GB2312" w:hAnsi="Arial" w:cs="Arial" w:hint="eastAsia"/>
          <w:color w:val="333333"/>
          <w:kern w:val="0"/>
          <w:sz w:val="30"/>
          <w:szCs w:val="30"/>
        </w:rPr>
        <w:t>课程</w:t>
      </w:r>
      <w:r>
        <w:rPr>
          <w:rFonts w:ascii="仿宋_GB2312" w:eastAsia="仿宋_GB2312" w:hAnsi="Arial" w:cs="Arial" w:hint="eastAsia"/>
          <w:color w:val="333333"/>
          <w:kern w:val="0"/>
          <w:sz w:val="30"/>
          <w:szCs w:val="30"/>
        </w:rPr>
        <w:t>简述</w:t>
      </w:r>
      <w:r w:rsidRPr="00E476E6">
        <w:rPr>
          <w:rFonts w:ascii="仿宋_GB2312" w:eastAsia="仿宋_GB2312" w:hAnsi="Arial" w:cs="Arial" w:hint="eastAsia"/>
          <w:color w:val="333333"/>
          <w:kern w:val="0"/>
          <w:sz w:val="30"/>
          <w:szCs w:val="30"/>
        </w:rPr>
        <w:t>使用计算思维来解决问题的一般过程。</w:t>
      </w:r>
    </w:p>
    <w:p w:rsidR="00BF3ADD" w:rsidRDefault="00BF3ADD" w:rsidP="00BF3ADD">
      <w:pPr>
        <w:jc w:val="left"/>
        <w:rPr>
          <w:rFonts w:ascii="仿宋_GB2312" w:eastAsia="仿宋_GB2312" w:hAnsi="Arial" w:cs="Arial"/>
          <w:color w:val="333333"/>
          <w:kern w:val="0"/>
          <w:sz w:val="30"/>
          <w:szCs w:val="30"/>
        </w:rPr>
      </w:pPr>
      <w:r w:rsidRPr="00E476E6">
        <w:rPr>
          <w:rFonts w:ascii="仿宋_GB2312" w:eastAsia="仿宋_GB2312" w:hAnsi="Arial" w:cs="Arial" w:hint="eastAsia"/>
          <w:color w:val="333333"/>
          <w:kern w:val="0"/>
          <w:sz w:val="30"/>
          <w:szCs w:val="30"/>
        </w:rPr>
        <w:t xml:space="preserve">   </w:t>
      </w:r>
      <w:r>
        <w:rPr>
          <w:rFonts w:ascii="仿宋_GB2312" w:eastAsia="仿宋_GB2312" w:hAnsi="Arial" w:cs="Arial" w:hint="eastAsia"/>
          <w:color w:val="333333"/>
          <w:kern w:val="0"/>
          <w:sz w:val="30"/>
          <w:szCs w:val="30"/>
        </w:rPr>
        <w:t xml:space="preserve"> </w:t>
      </w:r>
      <w:r w:rsidRPr="00E476E6">
        <w:rPr>
          <w:rFonts w:ascii="仿宋_GB2312" w:eastAsia="仿宋_GB2312" w:hAnsi="Arial" w:cs="Arial" w:hint="eastAsia"/>
          <w:color w:val="333333"/>
          <w:kern w:val="0"/>
          <w:sz w:val="30"/>
          <w:szCs w:val="30"/>
        </w:rPr>
        <w:t>教学设计思考：本人把课前备课这个教学环节，上升到一个重要阶段，准备高质量的教学素材，以确保把信息准确清晰的传递给学生。在项目实施环节，以学生为主体，任务分析为主线，</w:t>
      </w:r>
      <w:r w:rsidRPr="00E476E6">
        <w:rPr>
          <w:rFonts w:ascii="仿宋_GB2312" w:eastAsia="仿宋_GB2312" w:hAnsi="Arial" w:cs="Arial" w:hint="eastAsia"/>
          <w:color w:val="333333"/>
          <w:kern w:val="0"/>
          <w:sz w:val="30"/>
          <w:szCs w:val="30"/>
        </w:rPr>
        <w:lastRenderedPageBreak/>
        <w:t>算法小游戏辅助实训。</w:t>
      </w:r>
      <w:r>
        <w:rPr>
          <w:rFonts w:ascii="仿宋_GB2312" w:eastAsia="仿宋_GB2312" w:hAnsi="仿宋" w:hint="eastAsia"/>
          <w:sz w:val="30"/>
          <w:szCs w:val="30"/>
        </w:rPr>
        <w:t>学生通过自主学习、教</w:t>
      </w:r>
      <w:r w:rsidRPr="002205D3">
        <w:rPr>
          <w:rFonts w:ascii="仿宋_GB2312" w:eastAsia="仿宋_GB2312" w:hAnsi="Arial" w:cs="Arial" w:hint="eastAsia"/>
          <w:color w:val="333333"/>
          <w:kern w:val="0"/>
          <w:sz w:val="30"/>
          <w:szCs w:val="30"/>
        </w:rPr>
        <w:t>师适时引导，在游戏任务、自主探究、小组合作、亲身体验和实践创新的过程中高效愉快的学习，通过本次课的教学，在发现问题、分析问题并解决问题的过程中培养学生的计算思维。</w:t>
      </w:r>
    </w:p>
    <w:p w:rsidR="00BF3ADD" w:rsidRPr="00E476E6" w:rsidRDefault="00BF3ADD" w:rsidP="00BF3ADD">
      <w:pPr>
        <w:jc w:val="left"/>
        <w:rPr>
          <w:rFonts w:ascii="仿宋_GB2312" w:eastAsia="仿宋_GB2312" w:hAnsi="Arial" w:cs="Arial"/>
          <w:color w:val="333333"/>
          <w:kern w:val="0"/>
          <w:sz w:val="30"/>
          <w:szCs w:val="30"/>
        </w:rPr>
      </w:pPr>
      <w:r>
        <w:rPr>
          <w:rFonts w:ascii="仿宋_GB2312" w:eastAsia="仿宋_GB2312" w:hAnsi="Arial" w:cs="Arial" w:hint="eastAsia"/>
          <w:color w:val="333333"/>
          <w:kern w:val="0"/>
          <w:sz w:val="30"/>
          <w:szCs w:val="30"/>
        </w:rPr>
        <w:t xml:space="preserve">     </w:t>
      </w:r>
      <w:r w:rsidRPr="00E476E6">
        <w:rPr>
          <w:rFonts w:ascii="仿宋_GB2312" w:eastAsia="仿宋_GB2312" w:hAnsi="Arial" w:cs="Arial" w:hint="eastAsia"/>
          <w:color w:val="333333"/>
          <w:kern w:val="0"/>
          <w:sz w:val="30"/>
          <w:szCs w:val="30"/>
        </w:rPr>
        <w:t>教学策略：以</w:t>
      </w:r>
      <w:r w:rsidRPr="00E476E6">
        <w:rPr>
          <w:rFonts w:ascii="仿宋_GB2312" w:eastAsia="仿宋_GB2312" w:hAnsi="Arial" w:cs="Arial"/>
          <w:color w:val="333333"/>
          <w:kern w:val="0"/>
          <w:sz w:val="30"/>
          <w:szCs w:val="30"/>
        </w:rPr>
        <w:t xml:space="preserve">S T E A M </w:t>
      </w:r>
      <w:r w:rsidRPr="00E476E6">
        <w:rPr>
          <w:rFonts w:ascii="仿宋_GB2312" w:eastAsia="仿宋_GB2312" w:hAnsi="Arial" w:cs="Arial" w:hint="eastAsia"/>
          <w:color w:val="333333"/>
          <w:kern w:val="0"/>
          <w:sz w:val="30"/>
          <w:szCs w:val="30"/>
        </w:rPr>
        <w:t>教育理念为指导，开展项目式学习。</w:t>
      </w:r>
    </w:p>
    <w:p w:rsidR="00BF3ADD" w:rsidRDefault="00BF3ADD" w:rsidP="00BF3ADD">
      <w:pPr>
        <w:jc w:val="left"/>
        <w:rPr>
          <w:rFonts w:ascii="仿宋_GB2312" w:eastAsia="仿宋_GB2312" w:hAnsi="Arial" w:cs="Arial"/>
          <w:color w:val="333333"/>
          <w:kern w:val="0"/>
          <w:sz w:val="30"/>
          <w:szCs w:val="30"/>
        </w:rPr>
      </w:pPr>
      <w:r w:rsidRPr="00E476E6">
        <w:rPr>
          <w:rFonts w:ascii="仿宋_GB2312" w:eastAsia="仿宋_GB2312" w:hAnsi="Arial" w:cs="Arial" w:hint="eastAsia"/>
          <w:color w:val="333333"/>
          <w:kern w:val="0"/>
          <w:sz w:val="30"/>
          <w:szCs w:val="30"/>
        </w:rPr>
        <w:t xml:space="preserve">    </w:t>
      </w:r>
      <w:r>
        <w:rPr>
          <w:rFonts w:ascii="仿宋_GB2312" w:eastAsia="仿宋_GB2312" w:hAnsi="Arial" w:cs="Arial" w:hint="eastAsia"/>
          <w:color w:val="333333"/>
          <w:kern w:val="0"/>
          <w:sz w:val="30"/>
          <w:szCs w:val="30"/>
        </w:rPr>
        <w:t xml:space="preserve"> </w:t>
      </w:r>
      <w:r w:rsidRPr="00E476E6">
        <w:rPr>
          <w:rFonts w:ascii="仿宋_GB2312" w:eastAsia="仿宋_GB2312" w:hAnsi="Arial" w:cs="Arial" w:hint="eastAsia"/>
          <w:color w:val="333333"/>
          <w:kern w:val="0"/>
          <w:sz w:val="30"/>
          <w:szCs w:val="30"/>
        </w:rPr>
        <w:t>项目实施过程：</w:t>
      </w:r>
      <w:r w:rsidRPr="007C2AF2">
        <w:rPr>
          <w:rFonts w:ascii="仿宋_GB2312" w:eastAsia="仿宋_GB2312" w:hAnsi="Arial" w:cs="Arial" w:hint="eastAsia"/>
          <w:color w:val="333333"/>
          <w:kern w:val="0"/>
          <w:sz w:val="30"/>
          <w:szCs w:val="30"/>
        </w:rPr>
        <w:t>计算思维是一个明确问题和制定解决方案的思维过程。</w:t>
      </w:r>
    </w:p>
    <w:p w:rsidR="00BF3ADD" w:rsidRDefault="00BF3ADD" w:rsidP="00BF3ADD">
      <w:pPr>
        <w:jc w:val="left"/>
        <w:rPr>
          <w:rFonts w:ascii="仿宋_GB2312" w:eastAsia="仿宋_GB2312" w:hAnsi="Arial" w:cs="Arial"/>
          <w:color w:val="333333"/>
          <w:kern w:val="0"/>
          <w:sz w:val="30"/>
          <w:szCs w:val="30"/>
        </w:rPr>
      </w:pPr>
      <w:r>
        <w:rPr>
          <w:rFonts w:ascii="仿宋_GB2312" w:eastAsia="仿宋_GB2312" w:hAnsi="Arial" w:cs="Arial" w:hint="eastAsia"/>
          <w:color w:val="333333"/>
          <w:kern w:val="0"/>
          <w:sz w:val="30"/>
          <w:szCs w:val="30"/>
        </w:rPr>
        <w:t xml:space="preserve">    （一）做老师的小助理：利用函数帮助老师核算期末成绩</w:t>
      </w:r>
    </w:p>
    <w:p w:rsidR="00BF3ADD" w:rsidRDefault="00BF3ADD" w:rsidP="00BF3ADD">
      <w:pPr>
        <w:jc w:val="left"/>
        <w:rPr>
          <w:rFonts w:ascii="仿宋_GB2312" w:eastAsia="仿宋_GB2312" w:hAnsi="仿宋"/>
          <w:sz w:val="30"/>
          <w:szCs w:val="30"/>
        </w:rPr>
      </w:pPr>
      <w:r>
        <w:rPr>
          <w:rFonts w:ascii="仿宋_GB2312" w:eastAsia="仿宋_GB2312" w:hAnsi="Arial" w:cs="Arial" w:hint="eastAsia"/>
          <w:color w:val="333333"/>
          <w:kern w:val="0"/>
          <w:sz w:val="30"/>
          <w:szCs w:val="30"/>
        </w:rPr>
        <w:t xml:space="preserve">    </w:t>
      </w:r>
      <w:r w:rsidRPr="00E476E6">
        <w:rPr>
          <w:rFonts w:ascii="仿宋_GB2312" w:eastAsia="仿宋_GB2312" w:hAnsi="Arial" w:cs="Arial" w:hint="eastAsia"/>
          <w:color w:val="333333"/>
          <w:kern w:val="0"/>
          <w:sz w:val="30"/>
          <w:szCs w:val="30"/>
        </w:rPr>
        <w:t>在教师的引导下，学生将问题分解为一系列较小、可控性更强的小问题，顺利完成应用函数进行计算和处理数据的任务。最后绘制流程图</w:t>
      </w:r>
      <w:r>
        <w:rPr>
          <w:rFonts w:ascii="仿宋_GB2312" w:eastAsia="仿宋_GB2312" w:hAnsi="Arial" w:cs="Arial" w:hint="eastAsia"/>
          <w:color w:val="333333"/>
          <w:kern w:val="0"/>
          <w:sz w:val="30"/>
          <w:szCs w:val="30"/>
        </w:rPr>
        <w:t>。</w:t>
      </w:r>
    </w:p>
    <w:p w:rsidR="00BF3ADD" w:rsidRDefault="00BF3ADD" w:rsidP="00BF3ADD">
      <w:pPr>
        <w:jc w:val="left"/>
        <w:rPr>
          <w:rFonts w:ascii="仿宋_GB2312" w:eastAsia="仿宋_GB2312" w:hAnsi="Arial" w:cs="Arial"/>
          <w:color w:val="333333"/>
          <w:kern w:val="0"/>
          <w:sz w:val="30"/>
          <w:szCs w:val="30"/>
        </w:rPr>
      </w:pPr>
      <w:r>
        <w:rPr>
          <w:rFonts w:ascii="仿宋_GB2312" w:eastAsia="仿宋_GB2312" w:hAnsi="仿宋" w:hint="eastAsia"/>
          <w:noProof/>
          <w:sz w:val="30"/>
          <w:szCs w:val="30"/>
        </w:rPr>
        <w:drawing>
          <wp:anchor distT="0" distB="0" distL="114300" distR="114300" simplePos="0" relativeHeight="251662336" behindDoc="1" locked="0" layoutInCell="1" allowOverlap="1">
            <wp:simplePos x="0" y="0"/>
            <wp:positionH relativeFrom="column">
              <wp:posOffset>3300095</wp:posOffset>
            </wp:positionH>
            <wp:positionV relativeFrom="paragraph">
              <wp:posOffset>470535</wp:posOffset>
            </wp:positionV>
            <wp:extent cx="2152650" cy="3349625"/>
            <wp:effectExtent l="19050" t="0" r="0" b="0"/>
            <wp:wrapTight wrapText="bothSides">
              <wp:wrapPolygon edited="0">
                <wp:start x="-191" y="0"/>
                <wp:lineTo x="-191" y="21498"/>
                <wp:lineTo x="21600" y="21498"/>
                <wp:lineTo x="21600" y="0"/>
                <wp:lineTo x="-191" y="0"/>
              </wp:wrapPolygon>
            </wp:wrapTight>
            <wp:docPr id="5" name="图片 2" descr="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捕获.PNG"/>
                    <pic:cNvPicPr/>
                  </pic:nvPicPr>
                  <pic:blipFill>
                    <a:blip r:embed="rId4" cstate="print"/>
                    <a:stretch>
                      <a:fillRect/>
                    </a:stretch>
                  </pic:blipFill>
                  <pic:spPr>
                    <a:xfrm>
                      <a:off x="0" y="0"/>
                      <a:ext cx="2152650" cy="3349625"/>
                    </a:xfrm>
                    <a:prstGeom prst="rect">
                      <a:avLst/>
                    </a:prstGeom>
                  </pic:spPr>
                </pic:pic>
              </a:graphicData>
            </a:graphic>
          </wp:anchor>
        </w:drawing>
      </w:r>
      <w:r>
        <w:rPr>
          <w:rFonts w:ascii="仿宋_GB2312" w:eastAsia="仿宋_GB2312" w:hAnsi="仿宋" w:hint="eastAsia"/>
          <w:sz w:val="30"/>
          <w:szCs w:val="30"/>
        </w:rPr>
        <w:t xml:space="preserve">    </w:t>
      </w:r>
      <w:r>
        <w:rPr>
          <w:rFonts w:ascii="仿宋_GB2312" w:eastAsia="仿宋_GB2312" w:hAnsi="Arial" w:cs="Arial" w:hint="eastAsia"/>
          <w:color w:val="333333"/>
          <w:kern w:val="0"/>
          <w:sz w:val="30"/>
          <w:szCs w:val="30"/>
        </w:rPr>
        <w:t>1、</w:t>
      </w:r>
      <w:r w:rsidRPr="00E476E6">
        <w:rPr>
          <w:rFonts w:ascii="仿宋_GB2312" w:eastAsia="仿宋_GB2312" w:hAnsi="Arial" w:cs="Arial" w:hint="eastAsia"/>
          <w:color w:val="333333"/>
          <w:kern w:val="0"/>
          <w:sz w:val="30"/>
          <w:szCs w:val="30"/>
        </w:rPr>
        <w:t>我在备课中会把学生完成任务需要的相关函数准备好，将完整的教学资源下发学生。</w:t>
      </w:r>
    </w:p>
    <w:p w:rsidR="00BF3ADD" w:rsidRDefault="00BF3ADD" w:rsidP="00BF3ADD">
      <w:pPr>
        <w:jc w:val="left"/>
        <w:rPr>
          <w:rFonts w:ascii="仿宋_GB2312" w:eastAsia="仿宋_GB2312" w:hAnsi="Arial" w:cs="Arial"/>
          <w:color w:val="333333"/>
          <w:kern w:val="0"/>
          <w:sz w:val="30"/>
          <w:szCs w:val="30"/>
        </w:rPr>
      </w:pPr>
      <w:r>
        <w:rPr>
          <w:rFonts w:ascii="仿宋_GB2312" w:eastAsia="仿宋_GB2312" w:hAnsi="Arial" w:cs="Arial" w:hint="eastAsia"/>
          <w:color w:val="333333"/>
          <w:kern w:val="0"/>
          <w:sz w:val="30"/>
          <w:szCs w:val="30"/>
        </w:rPr>
        <w:t xml:space="preserve">    2、</w:t>
      </w:r>
      <w:r w:rsidRPr="00E476E6">
        <w:rPr>
          <w:rFonts w:ascii="仿宋_GB2312" w:eastAsia="仿宋_GB2312" w:hAnsi="Arial" w:cs="Arial" w:hint="eastAsia"/>
          <w:color w:val="333333"/>
          <w:kern w:val="0"/>
          <w:sz w:val="30"/>
          <w:szCs w:val="30"/>
        </w:rPr>
        <w:t>课堂中我将引导学生一起分析：如何做才能更快、更准确的完成运用函数完成任务？</w:t>
      </w:r>
    </w:p>
    <w:p w:rsidR="00BF3ADD" w:rsidRDefault="00BF3ADD" w:rsidP="00BF3ADD">
      <w:pPr>
        <w:jc w:val="left"/>
        <w:rPr>
          <w:rFonts w:ascii="仿宋_GB2312" w:eastAsia="仿宋_GB2312" w:hAnsi="Arial" w:cs="Arial"/>
          <w:color w:val="333333"/>
          <w:kern w:val="0"/>
          <w:sz w:val="30"/>
          <w:szCs w:val="30"/>
        </w:rPr>
      </w:pPr>
      <w:r>
        <w:rPr>
          <w:rFonts w:ascii="仿宋_GB2312" w:eastAsia="仿宋_GB2312" w:hAnsi="Arial" w:cs="Arial" w:hint="eastAsia"/>
          <w:color w:val="333333"/>
          <w:kern w:val="0"/>
          <w:sz w:val="30"/>
          <w:szCs w:val="30"/>
        </w:rPr>
        <w:t xml:space="preserve">    3、分组探讨：</w:t>
      </w:r>
      <w:r w:rsidRPr="00E476E6">
        <w:rPr>
          <w:rFonts w:ascii="仿宋_GB2312" w:eastAsia="仿宋_GB2312" w:hAnsi="Arial" w:cs="Arial" w:hint="eastAsia"/>
          <w:color w:val="333333"/>
          <w:kern w:val="0"/>
          <w:sz w:val="30"/>
          <w:szCs w:val="30"/>
        </w:rPr>
        <w:t>把思考过程以流程图的方式表达出来。</w:t>
      </w:r>
    </w:p>
    <w:p w:rsidR="00BF3ADD" w:rsidRPr="00E476E6" w:rsidRDefault="00BF3ADD" w:rsidP="00BF3ADD">
      <w:pPr>
        <w:jc w:val="left"/>
        <w:rPr>
          <w:rFonts w:ascii="仿宋_GB2312" w:eastAsia="仿宋_GB2312" w:hAnsi="Arial" w:cs="Arial"/>
          <w:color w:val="333333"/>
          <w:kern w:val="0"/>
          <w:sz w:val="30"/>
          <w:szCs w:val="30"/>
        </w:rPr>
      </w:pPr>
      <w:r>
        <w:rPr>
          <w:rFonts w:ascii="仿宋_GB2312" w:eastAsia="仿宋_GB2312" w:hAnsi="Arial" w:cs="Arial" w:hint="eastAsia"/>
          <w:color w:val="333333"/>
          <w:kern w:val="0"/>
          <w:sz w:val="30"/>
          <w:szCs w:val="30"/>
        </w:rPr>
        <w:t xml:space="preserve">  </w:t>
      </w:r>
    </w:p>
    <w:p w:rsidR="00BF3ADD" w:rsidRDefault="00BF3ADD" w:rsidP="00BF3ADD">
      <w:pPr>
        <w:jc w:val="left"/>
        <w:rPr>
          <w:rFonts w:ascii="仿宋_GB2312" w:eastAsia="仿宋_GB2312" w:hAnsi="Arial" w:cs="Arial"/>
          <w:color w:val="333333"/>
          <w:kern w:val="0"/>
          <w:sz w:val="30"/>
          <w:szCs w:val="30"/>
        </w:rPr>
      </w:pPr>
    </w:p>
    <w:p w:rsidR="00BF3ADD" w:rsidRPr="00E476E6" w:rsidRDefault="00BF3ADD" w:rsidP="00BF3ADD">
      <w:pPr>
        <w:jc w:val="left"/>
        <w:rPr>
          <w:rFonts w:ascii="仿宋_GB2312" w:eastAsia="仿宋_GB2312" w:hAnsi="Arial" w:cs="Arial"/>
          <w:color w:val="333333"/>
          <w:kern w:val="0"/>
          <w:sz w:val="30"/>
          <w:szCs w:val="30"/>
        </w:rPr>
      </w:pPr>
      <w:r w:rsidRPr="00E476E6">
        <w:rPr>
          <w:rFonts w:ascii="仿宋_GB2312" w:eastAsia="仿宋_GB2312" w:hAnsi="Arial" w:cs="Arial" w:hint="eastAsia"/>
          <w:color w:val="333333"/>
          <w:kern w:val="0"/>
          <w:sz w:val="30"/>
          <w:szCs w:val="30"/>
        </w:rPr>
        <w:t>     </w:t>
      </w:r>
      <w:r>
        <w:rPr>
          <w:rFonts w:ascii="仿宋_GB2312" w:eastAsia="仿宋_GB2312" w:hAnsi="Arial" w:cs="Arial" w:hint="eastAsia"/>
          <w:color w:val="333333"/>
          <w:kern w:val="0"/>
          <w:sz w:val="30"/>
          <w:szCs w:val="30"/>
        </w:rPr>
        <w:t xml:space="preserve">                 </w:t>
      </w:r>
    </w:p>
    <w:p w:rsidR="00BF3ADD" w:rsidRPr="00E476E6" w:rsidRDefault="00BF3ADD" w:rsidP="00BF3ADD">
      <w:pPr>
        <w:jc w:val="left"/>
        <w:rPr>
          <w:rFonts w:ascii="仿宋_GB2312" w:eastAsia="仿宋_GB2312" w:hAnsi="Arial" w:cs="Arial"/>
          <w:color w:val="333333"/>
          <w:kern w:val="0"/>
          <w:sz w:val="30"/>
          <w:szCs w:val="30"/>
        </w:rPr>
      </w:pPr>
      <w:r w:rsidRPr="00E476E6">
        <w:rPr>
          <w:rFonts w:ascii="仿宋_GB2312" w:eastAsia="仿宋_GB2312" w:hAnsi="Arial" w:cs="Arial" w:hint="eastAsia"/>
          <w:color w:val="333333"/>
          <w:kern w:val="0"/>
          <w:sz w:val="30"/>
          <w:szCs w:val="30"/>
        </w:rPr>
        <w:lastRenderedPageBreak/>
        <w:t xml:space="preserve">    （二）函数运算任务完成以后，本次课以一个小游戏结束：</w:t>
      </w:r>
    </w:p>
    <w:p w:rsidR="00BF3ADD" w:rsidRPr="00E476E6" w:rsidRDefault="00BF3ADD" w:rsidP="00BF3ADD">
      <w:pPr>
        <w:rPr>
          <w:rFonts w:ascii="仿宋_GB2312" w:eastAsia="仿宋_GB2312" w:hAnsi="Arial" w:cs="Arial"/>
          <w:color w:val="333333"/>
          <w:kern w:val="0"/>
          <w:sz w:val="30"/>
          <w:szCs w:val="30"/>
        </w:rPr>
      </w:pPr>
      <w:r w:rsidRPr="00E476E6">
        <w:rPr>
          <w:rFonts w:ascii="仿宋_GB2312" w:eastAsia="仿宋_GB2312" w:hAnsi="Arial" w:cs="Arial" w:hint="eastAsia"/>
          <w:color w:val="333333"/>
          <w:kern w:val="0"/>
          <w:sz w:val="30"/>
          <w:szCs w:val="30"/>
        </w:rPr>
        <w:t xml:space="preserve">    </w:t>
      </w:r>
      <w:r>
        <w:rPr>
          <w:rFonts w:ascii="仿宋_GB2312" w:eastAsia="仿宋_GB2312" w:hAnsi="Arial" w:cs="Arial" w:hint="eastAsia"/>
          <w:color w:val="333333"/>
          <w:kern w:val="0"/>
          <w:sz w:val="30"/>
          <w:szCs w:val="30"/>
        </w:rPr>
        <w:t xml:space="preserve"> </w:t>
      </w:r>
      <w:r w:rsidRPr="00E476E6">
        <w:rPr>
          <w:rFonts w:ascii="仿宋_GB2312" w:eastAsia="仿宋_GB2312" w:hAnsi="Arial" w:cs="Arial" w:hint="eastAsia"/>
          <w:color w:val="333333"/>
          <w:kern w:val="0"/>
          <w:sz w:val="30"/>
          <w:szCs w:val="30"/>
        </w:rPr>
        <w:t xml:space="preserve">红色颜料能涂 5 块木板; 绿色颜料能涂 3 块木板; 黄色颜料能涂 7 块木板; 蓝色颜料能涂 2 块木板。 </w:t>
      </w:r>
    </w:p>
    <w:p w:rsidR="00BF3ADD" w:rsidRPr="00E476E6" w:rsidRDefault="00BF3ADD" w:rsidP="00BF3ADD">
      <w:pPr>
        <w:jc w:val="left"/>
        <w:rPr>
          <w:rFonts w:ascii="仿宋_GB2312" w:eastAsia="仿宋_GB2312" w:hAnsi="Arial" w:cs="Arial"/>
          <w:color w:val="333333"/>
          <w:kern w:val="0"/>
          <w:sz w:val="30"/>
          <w:szCs w:val="30"/>
        </w:rPr>
      </w:pPr>
      <w:r>
        <w:rPr>
          <w:rFonts w:ascii="仿宋_GB2312" w:eastAsia="仿宋_GB2312" w:hAnsi="Arial" w:cs="Arial" w:hint="eastAsia"/>
          <w:noProof/>
          <w:color w:val="333333"/>
          <w:kern w:val="0"/>
          <w:sz w:val="30"/>
          <w:szCs w:val="30"/>
        </w:rPr>
        <w:drawing>
          <wp:anchor distT="0" distB="0" distL="114300" distR="114300" simplePos="0" relativeHeight="251660288" behindDoc="1" locked="0" layoutInCell="1" allowOverlap="1">
            <wp:simplePos x="0" y="0"/>
            <wp:positionH relativeFrom="column">
              <wp:posOffset>4126865</wp:posOffset>
            </wp:positionH>
            <wp:positionV relativeFrom="paragraph">
              <wp:posOffset>1816735</wp:posOffset>
            </wp:positionV>
            <wp:extent cx="1000760" cy="764540"/>
            <wp:effectExtent l="19050" t="0" r="8890" b="0"/>
            <wp:wrapSquare wrapText="bothSides"/>
            <wp:docPr id="2" name="图片 2"/>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0760" cy="764540"/>
                    </a:xfrm>
                    <a:prstGeom prst="rect">
                      <a:avLst/>
                    </a:prstGeom>
                  </pic:spPr>
                </pic:pic>
              </a:graphicData>
            </a:graphic>
          </wp:anchor>
        </w:drawing>
      </w:r>
      <w:r>
        <w:rPr>
          <w:rFonts w:ascii="仿宋_GB2312" w:eastAsia="仿宋_GB2312" w:hAnsi="Arial" w:cs="Arial" w:hint="eastAsia"/>
          <w:noProof/>
          <w:color w:val="333333"/>
          <w:kern w:val="0"/>
          <w:sz w:val="30"/>
          <w:szCs w:val="30"/>
        </w:rPr>
        <w:drawing>
          <wp:anchor distT="0" distB="0" distL="114300" distR="114300" simplePos="0" relativeHeight="251661312" behindDoc="1" locked="0" layoutInCell="1" allowOverlap="1">
            <wp:simplePos x="0" y="0"/>
            <wp:positionH relativeFrom="column">
              <wp:posOffset>4065270</wp:posOffset>
            </wp:positionH>
            <wp:positionV relativeFrom="paragraph">
              <wp:posOffset>1177925</wp:posOffset>
            </wp:positionV>
            <wp:extent cx="1721485" cy="588645"/>
            <wp:effectExtent l="19050" t="0" r="0" b="0"/>
            <wp:wrapTight wrapText="bothSides">
              <wp:wrapPolygon edited="0">
                <wp:start x="-239" y="0"/>
                <wp:lineTo x="-239" y="20971"/>
                <wp:lineTo x="21512" y="20971"/>
                <wp:lineTo x="21512" y="0"/>
                <wp:lineTo x="-239" y="0"/>
              </wp:wrapPolygon>
            </wp:wrapTight>
            <wp:docPr id="1" name="图片 1">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xmlns:ve="http://schemas.openxmlformats.org/markup-compatibility/2006" id="{38993A92-C7AB-6242-8965-DDF1D2170AF2}"/>
                </a:ext>
              </a:extLst>
            </wp:docPr>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xmlns:ve="http://schemas.openxmlformats.org/markup-compatibility/2006" id="{38993A92-C7AB-6242-8965-DDF1D2170AF2}"/>
                        </a:ext>
                      </a:extLst>
                    </pic:cNvPr>
                    <pic:cNvPicPr>
                      <a:picLocks noChangeAspect="1"/>
                    </pic:cNvPicPr>
                  </pic:nvPicPr>
                  <pic:blipFill>
                    <a:blip r:embed="rId6" cstate="print"/>
                    <a:stretch>
                      <a:fillRect/>
                    </a:stretch>
                  </pic:blipFill>
                  <pic:spPr>
                    <a:xfrm>
                      <a:off x="0" y="0"/>
                      <a:ext cx="1721485" cy="588645"/>
                    </a:xfrm>
                    <a:prstGeom prst="rect">
                      <a:avLst/>
                    </a:prstGeom>
                  </pic:spPr>
                </pic:pic>
              </a:graphicData>
            </a:graphic>
          </wp:anchor>
        </w:drawing>
      </w:r>
      <w:r w:rsidRPr="00E476E6">
        <w:rPr>
          <w:rFonts w:ascii="仿宋_GB2312" w:eastAsia="仿宋_GB2312" w:hAnsi="Arial" w:cs="Arial" w:hint="eastAsia"/>
          <w:color w:val="333333"/>
          <w:kern w:val="0"/>
          <w:sz w:val="30"/>
          <w:szCs w:val="30"/>
        </w:rPr>
        <w:t xml:space="preserve">    机器人油漆工的任务是给栅栏上的木板涂颜料，而且每个木板涂一种颜色。它有一排装着不同颜料的桶（如下图所示），但不是所有的桶里都装满了颜料。机器人要按照颜料桶排列的顺序循环为木板上色，如果哪个桶的颜料用完了，机器人会把桶移走，直到所有的</w:t>
      </w:r>
      <w:proofErr w:type="gramStart"/>
      <w:r w:rsidRPr="00E476E6">
        <w:rPr>
          <w:rFonts w:ascii="仿宋_GB2312" w:eastAsia="仿宋_GB2312" w:hAnsi="Arial" w:cs="Arial" w:hint="eastAsia"/>
          <w:color w:val="333333"/>
          <w:kern w:val="0"/>
          <w:sz w:val="30"/>
          <w:szCs w:val="30"/>
        </w:rPr>
        <w:t>颜料桶都空</w:t>
      </w:r>
      <w:proofErr w:type="gramEnd"/>
      <w:r w:rsidRPr="00E476E6">
        <w:rPr>
          <w:rFonts w:ascii="仿宋_GB2312" w:eastAsia="仿宋_GB2312" w:hAnsi="Arial" w:cs="Arial" w:hint="eastAsia"/>
          <w:color w:val="333333"/>
          <w:kern w:val="0"/>
          <w:sz w:val="30"/>
          <w:szCs w:val="30"/>
        </w:rPr>
        <w:t>了或者机器人要连续使用同一种颜色时，它就会停止工作。</w:t>
      </w:r>
    </w:p>
    <w:p w:rsidR="00BF3ADD" w:rsidRPr="00E476E6" w:rsidRDefault="00BF3ADD" w:rsidP="00BF3ADD">
      <w:pPr>
        <w:rPr>
          <w:rFonts w:ascii="仿宋_GB2312" w:eastAsia="仿宋_GB2312" w:hAnsi="Arial" w:cs="Arial"/>
          <w:color w:val="333333"/>
          <w:kern w:val="0"/>
          <w:sz w:val="30"/>
          <w:szCs w:val="30"/>
        </w:rPr>
      </w:pPr>
      <w:r w:rsidRPr="00E476E6">
        <w:rPr>
          <w:rFonts w:ascii="仿宋_GB2312" w:eastAsia="仿宋_GB2312" w:hAnsi="Arial" w:cs="Arial" w:hint="eastAsia"/>
          <w:color w:val="333333"/>
          <w:kern w:val="0"/>
          <w:sz w:val="30"/>
          <w:szCs w:val="30"/>
        </w:rPr>
        <w:t xml:space="preserve">    在思考这道题的时候，第一步：先考虑每种颜色能涂的块数，因为蓝色能涂的块数最少只有2块，按照四个颜色</w:t>
      </w:r>
      <w:proofErr w:type="gramStart"/>
      <w:r w:rsidRPr="00E476E6">
        <w:rPr>
          <w:rFonts w:ascii="仿宋_GB2312" w:eastAsia="仿宋_GB2312" w:hAnsi="Arial" w:cs="Arial" w:hint="eastAsia"/>
          <w:color w:val="333333"/>
          <w:kern w:val="0"/>
          <w:sz w:val="30"/>
          <w:szCs w:val="30"/>
        </w:rPr>
        <w:t>一</w:t>
      </w:r>
      <w:proofErr w:type="gramEnd"/>
      <w:r w:rsidRPr="00E476E6">
        <w:rPr>
          <w:rFonts w:ascii="仿宋_GB2312" w:eastAsia="仿宋_GB2312" w:hAnsi="Arial" w:cs="Arial" w:hint="eastAsia"/>
          <w:color w:val="333333"/>
          <w:kern w:val="0"/>
          <w:sz w:val="30"/>
          <w:szCs w:val="30"/>
        </w:rPr>
        <w:t>循环涂完蓝色是4+4=8（块）。第二步：绿色只能涂3块，因此还有一次三个颜色的循环，8+3=11（块），照这样计算，红色剩下2块，因此只能和黄色再循环两次，11+2+2=15（块） 。</w:t>
      </w:r>
    </w:p>
    <w:p w:rsidR="00BF3ADD" w:rsidRPr="00E476E6" w:rsidRDefault="00BF3ADD" w:rsidP="00BF3ADD">
      <w:pPr>
        <w:rPr>
          <w:rFonts w:ascii="仿宋_GB2312" w:eastAsia="仿宋_GB2312" w:hAnsi="Arial" w:cs="Arial"/>
          <w:color w:val="333333"/>
          <w:kern w:val="0"/>
          <w:sz w:val="30"/>
          <w:szCs w:val="30"/>
        </w:rPr>
      </w:pPr>
      <w:r w:rsidRPr="00E476E6">
        <w:rPr>
          <w:rFonts w:ascii="仿宋_GB2312" w:eastAsia="仿宋_GB2312" w:hAnsi="Arial" w:cs="Arial" w:hint="eastAsia"/>
          <w:color w:val="333333"/>
          <w:kern w:val="0"/>
          <w:sz w:val="30"/>
          <w:szCs w:val="30"/>
        </w:rPr>
        <w:t xml:space="preserve">    这就是算法（Algorithm）：是指解题方案的准确而完整的描述，是一系列解决问题、完成任务的清晰指令。你必须能够阅读和理解指令，并一步一步地执行它们，看看执行时会产生什么效果。这实际上是程序员需要具备的一项非常重要的技能，叫做调试。 </w:t>
      </w:r>
    </w:p>
    <w:p w:rsidR="00BF3ADD" w:rsidRPr="00E476E6" w:rsidRDefault="00BF3ADD" w:rsidP="00BF3ADD">
      <w:pPr>
        <w:rPr>
          <w:rFonts w:ascii="仿宋_GB2312" w:eastAsia="仿宋_GB2312" w:hAnsi="Arial" w:cs="Arial"/>
          <w:color w:val="333333"/>
          <w:kern w:val="0"/>
          <w:sz w:val="30"/>
          <w:szCs w:val="30"/>
        </w:rPr>
      </w:pPr>
      <w:r w:rsidRPr="00E476E6">
        <w:rPr>
          <w:rFonts w:ascii="仿宋_GB2312" w:eastAsia="仿宋_GB2312" w:hAnsi="Arial" w:cs="Arial" w:hint="eastAsia"/>
          <w:color w:val="333333"/>
          <w:kern w:val="0"/>
          <w:sz w:val="30"/>
          <w:szCs w:val="30"/>
        </w:rPr>
        <w:t xml:space="preserve">    课堂引用典型的计算思维小游戏，不但可以活跃课堂气氛，激发学生的学习热情，同时这种小游戏的实战经验，对培养学生</w:t>
      </w:r>
      <w:r w:rsidRPr="00E476E6">
        <w:rPr>
          <w:rFonts w:ascii="仿宋_GB2312" w:eastAsia="仿宋_GB2312" w:hAnsi="Arial" w:cs="Arial" w:hint="eastAsia"/>
          <w:color w:val="333333"/>
          <w:kern w:val="0"/>
          <w:sz w:val="30"/>
          <w:szCs w:val="30"/>
        </w:rPr>
        <w:lastRenderedPageBreak/>
        <w:t>的计算思维有潜移默化的作用，可以使学生对算法有更清晰的认识。</w:t>
      </w:r>
    </w:p>
    <w:p w:rsidR="00BF3ADD" w:rsidRDefault="00BF3ADD" w:rsidP="00BF3ADD">
      <w:pPr>
        <w:pStyle w:val="a3"/>
        <w:jc w:val="left"/>
        <w:rPr>
          <w:rFonts w:ascii="仿宋_GB2312" w:eastAsia="仿宋_GB2312" w:hAnsi="Arial" w:cs="Arial"/>
          <w:color w:val="333333"/>
          <w:kern w:val="0"/>
          <w:sz w:val="30"/>
          <w:szCs w:val="30"/>
        </w:rPr>
      </w:pPr>
      <w:r w:rsidRPr="00E476E6">
        <w:rPr>
          <w:rFonts w:ascii="仿宋_GB2312" w:eastAsia="仿宋_GB2312" w:hAnsi="Arial" w:cs="Arial" w:hint="eastAsia"/>
          <w:color w:val="333333"/>
          <w:kern w:val="0"/>
          <w:sz w:val="30"/>
          <w:szCs w:val="30"/>
        </w:rPr>
        <w:t xml:space="preserve">    </w:t>
      </w:r>
      <w:r>
        <w:rPr>
          <w:rFonts w:ascii="仿宋_GB2312" w:eastAsia="仿宋_GB2312" w:hAnsi="Arial" w:cs="Arial" w:hint="eastAsia"/>
          <w:color w:val="333333"/>
          <w:kern w:val="0"/>
          <w:sz w:val="30"/>
          <w:szCs w:val="30"/>
        </w:rPr>
        <w:t xml:space="preserve"> 四</w:t>
      </w:r>
      <w:r w:rsidRPr="00E476E6">
        <w:rPr>
          <w:rFonts w:ascii="仿宋_GB2312" w:eastAsia="仿宋_GB2312" w:hAnsi="Arial" w:cs="Arial" w:hint="eastAsia"/>
          <w:color w:val="333333"/>
          <w:kern w:val="0"/>
          <w:sz w:val="30"/>
          <w:szCs w:val="30"/>
        </w:rPr>
        <w:t>、</w:t>
      </w:r>
      <w:r>
        <w:rPr>
          <w:rFonts w:ascii="仿宋_GB2312" w:eastAsia="仿宋_GB2312" w:hAnsi="Arial" w:cs="Arial" w:hint="eastAsia"/>
          <w:color w:val="333333"/>
          <w:kern w:val="0"/>
          <w:sz w:val="30"/>
          <w:szCs w:val="30"/>
        </w:rPr>
        <w:t>总结</w:t>
      </w:r>
    </w:p>
    <w:p w:rsidR="00BF3ADD" w:rsidRPr="00E476E6" w:rsidRDefault="00BF3ADD" w:rsidP="00BF3ADD">
      <w:pPr>
        <w:pStyle w:val="a3"/>
        <w:jc w:val="left"/>
        <w:rPr>
          <w:rFonts w:ascii="仿宋_GB2312" w:eastAsia="仿宋_GB2312" w:hAnsi="Arial" w:cs="Arial"/>
          <w:color w:val="333333"/>
          <w:kern w:val="0"/>
          <w:sz w:val="30"/>
          <w:szCs w:val="30"/>
        </w:rPr>
      </w:pPr>
      <w:r>
        <w:rPr>
          <w:rFonts w:ascii="仿宋_GB2312" w:eastAsia="仿宋_GB2312" w:hAnsi="Arial" w:cs="Arial" w:hint="eastAsia"/>
          <w:color w:val="333333"/>
          <w:kern w:val="0"/>
          <w:sz w:val="30"/>
          <w:szCs w:val="30"/>
        </w:rPr>
        <w:t xml:space="preserve">     </w:t>
      </w:r>
      <w:r w:rsidRPr="00E476E6">
        <w:rPr>
          <w:rFonts w:ascii="仿宋_GB2312" w:eastAsia="仿宋_GB2312" w:hAnsi="Arial" w:cs="Arial" w:hint="eastAsia"/>
          <w:color w:val="333333"/>
          <w:kern w:val="0"/>
          <w:sz w:val="30"/>
          <w:szCs w:val="30"/>
        </w:rPr>
        <w:t>初中信息技术课堂应摆脱单一知识和技能传授功能, 培养学生学习如何创造性地思考，如何系统化地推理。而这些都是未来他们获得成功和人生幸福的核心能力。</w:t>
      </w:r>
    </w:p>
    <w:p w:rsidR="00BF3ADD" w:rsidRPr="00E476E6" w:rsidRDefault="00BF3ADD" w:rsidP="00BF3ADD">
      <w:pPr>
        <w:pStyle w:val="a3"/>
        <w:jc w:val="left"/>
        <w:rPr>
          <w:rFonts w:ascii="仿宋_GB2312" w:eastAsia="仿宋_GB2312" w:hAnsi="Arial" w:cs="Arial"/>
          <w:color w:val="333333"/>
          <w:kern w:val="0"/>
          <w:sz w:val="30"/>
          <w:szCs w:val="30"/>
        </w:rPr>
      </w:pPr>
      <w:r w:rsidRPr="00E476E6">
        <w:rPr>
          <w:rFonts w:ascii="仿宋_GB2312" w:eastAsia="仿宋_GB2312" w:hAnsi="Arial" w:cs="Arial" w:hint="eastAsia"/>
          <w:color w:val="333333"/>
          <w:kern w:val="0"/>
          <w:sz w:val="30"/>
          <w:szCs w:val="30"/>
        </w:rPr>
        <w:t xml:space="preserve">     信息技术课堂培养学生计算思维的能力，不仅是时代进步的需求，也是国家发展的需要，同时也是信息技术教学自身的需要，教师应该努力探索在教学的各个环节中充分运用计算思维的方法进行教学，近而提升学生的创新能力，培养良好的思维习惯，激发学生潜在的学习能力。</w:t>
      </w:r>
    </w:p>
    <w:p w:rsidR="00BF3ADD" w:rsidRDefault="00BF3ADD" w:rsidP="00BF3ADD">
      <w:pPr>
        <w:pStyle w:val="a3"/>
        <w:jc w:val="left"/>
        <w:rPr>
          <w:rFonts w:ascii="仿宋_GB2312" w:eastAsia="仿宋_GB2312" w:hAnsi="Arial" w:cs="Arial"/>
          <w:color w:val="333333"/>
          <w:kern w:val="0"/>
          <w:sz w:val="30"/>
          <w:szCs w:val="30"/>
        </w:rPr>
      </w:pPr>
      <w:r w:rsidRPr="00E476E6">
        <w:rPr>
          <w:rFonts w:ascii="仿宋_GB2312" w:eastAsia="仿宋_GB2312" w:hAnsi="Arial" w:cs="Arial" w:hint="eastAsia"/>
          <w:color w:val="333333"/>
          <w:kern w:val="0"/>
          <w:sz w:val="30"/>
          <w:szCs w:val="30"/>
        </w:rPr>
        <w:t xml:space="preserve">    </w:t>
      </w:r>
      <w:r w:rsidRPr="00772000">
        <w:rPr>
          <w:rFonts w:ascii="仿宋_GB2312" w:eastAsia="仿宋_GB2312" w:hAnsi="Arial" w:cs="Arial" w:hint="eastAsia"/>
          <w:color w:val="333333"/>
          <w:kern w:val="0"/>
          <w:sz w:val="30"/>
          <w:szCs w:val="30"/>
        </w:rPr>
        <w:t>面向中国的数字化建设，</w:t>
      </w:r>
      <w:r w:rsidRPr="00E476E6">
        <w:rPr>
          <w:rFonts w:ascii="仿宋_GB2312" w:eastAsia="仿宋_GB2312" w:hAnsi="Arial" w:cs="Arial" w:hint="eastAsia"/>
          <w:color w:val="333333"/>
          <w:kern w:val="0"/>
          <w:sz w:val="30"/>
          <w:szCs w:val="30"/>
        </w:rPr>
        <w:t>教育之路任重而道远，作为一名信息教师，我们应明确感知自身的责任，</w:t>
      </w:r>
      <w:r>
        <w:rPr>
          <w:rFonts w:ascii="仿宋_GB2312" w:eastAsia="仿宋_GB2312" w:hAnsi="Arial" w:cs="Arial" w:hint="eastAsia"/>
          <w:color w:val="333333"/>
          <w:kern w:val="0"/>
          <w:sz w:val="30"/>
          <w:szCs w:val="30"/>
        </w:rPr>
        <w:t>能够敏感而准确的捕捉时代发展的前沿信息，同时把前沿信息传递给学生，让学生了解这个属于他们的时代的发展方向，激励他们努力学习，把握现在，为以后成就最好的自己做准备。</w:t>
      </w:r>
    </w:p>
    <w:p w:rsidR="00BF3ADD" w:rsidRPr="00E476E6" w:rsidRDefault="00BF3ADD" w:rsidP="00BF3ADD">
      <w:pPr>
        <w:pStyle w:val="a3"/>
        <w:jc w:val="left"/>
        <w:rPr>
          <w:rFonts w:ascii="仿宋_GB2312" w:eastAsia="仿宋_GB2312" w:hAnsi="Arial" w:cs="Arial"/>
          <w:color w:val="333333"/>
          <w:kern w:val="0"/>
          <w:sz w:val="30"/>
          <w:szCs w:val="30"/>
        </w:rPr>
      </w:pPr>
      <w:r>
        <w:rPr>
          <w:rFonts w:ascii="仿宋_GB2312" w:eastAsia="仿宋_GB2312" w:hAnsi="Arial" w:cs="Arial" w:hint="eastAsia"/>
          <w:color w:val="333333"/>
          <w:kern w:val="0"/>
          <w:sz w:val="30"/>
          <w:szCs w:val="30"/>
        </w:rPr>
        <w:t xml:space="preserve">    </w:t>
      </w:r>
      <w:r w:rsidRPr="00E476E6">
        <w:rPr>
          <w:rFonts w:ascii="仿宋_GB2312" w:eastAsia="仿宋_GB2312" w:hAnsi="Arial" w:cs="Arial" w:hint="eastAsia"/>
          <w:color w:val="333333"/>
          <w:kern w:val="0"/>
          <w:sz w:val="30"/>
          <w:szCs w:val="30"/>
        </w:rPr>
        <w:t>准确把握新时代教育的培养标准，围绕学科核心素养，寻求科学有效的教学方法，陪养出适应国家和时代需求的人才，是每一位教育者的终极追求。</w:t>
      </w:r>
    </w:p>
    <w:p w:rsidR="00BF3ADD" w:rsidRPr="00E476E6" w:rsidRDefault="00BF3ADD" w:rsidP="00BF3ADD">
      <w:pPr>
        <w:pStyle w:val="a3"/>
        <w:jc w:val="left"/>
        <w:rPr>
          <w:rFonts w:ascii="仿宋_GB2312" w:eastAsia="仿宋_GB2312" w:hAnsi="Arial" w:cs="Arial"/>
          <w:color w:val="333333"/>
          <w:kern w:val="0"/>
          <w:sz w:val="30"/>
          <w:szCs w:val="30"/>
        </w:rPr>
      </w:pPr>
      <w:r w:rsidRPr="00E476E6">
        <w:rPr>
          <w:rFonts w:ascii="仿宋_GB2312" w:eastAsia="仿宋_GB2312" w:hAnsi="Arial" w:cs="Arial" w:hint="eastAsia"/>
          <w:color w:val="333333"/>
          <w:kern w:val="0"/>
          <w:sz w:val="30"/>
          <w:szCs w:val="30"/>
        </w:rPr>
        <w:t xml:space="preserve">    参考文献：</w:t>
      </w:r>
    </w:p>
    <w:p w:rsidR="00BF3ADD" w:rsidRPr="00E476E6" w:rsidRDefault="00BF3ADD" w:rsidP="00BF3ADD">
      <w:pPr>
        <w:pStyle w:val="a3"/>
        <w:jc w:val="left"/>
        <w:rPr>
          <w:rFonts w:ascii="仿宋_GB2312" w:eastAsia="仿宋_GB2312" w:hAnsi="Arial" w:cs="Arial"/>
          <w:color w:val="333333"/>
          <w:kern w:val="0"/>
          <w:sz w:val="30"/>
          <w:szCs w:val="30"/>
        </w:rPr>
      </w:pPr>
      <w:r w:rsidRPr="00E476E6">
        <w:rPr>
          <w:rFonts w:ascii="仿宋_GB2312" w:eastAsia="仿宋_GB2312" w:hAnsi="Arial" w:cs="Arial" w:hint="eastAsia"/>
          <w:color w:val="333333"/>
          <w:kern w:val="0"/>
          <w:sz w:val="30"/>
          <w:szCs w:val="30"/>
        </w:rPr>
        <w:t xml:space="preserve">    1、《Communications of the ACM》杂志</w:t>
      </w:r>
    </w:p>
    <w:p w:rsidR="00BF3ADD" w:rsidRPr="00E476E6" w:rsidRDefault="00BF3ADD" w:rsidP="00BF3ADD">
      <w:pPr>
        <w:pStyle w:val="a3"/>
        <w:jc w:val="left"/>
        <w:rPr>
          <w:rFonts w:ascii="仿宋_GB2312" w:eastAsia="仿宋_GB2312" w:hAnsi="Arial" w:cs="Arial"/>
          <w:color w:val="333333"/>
          <w:kern w:val="0"/>
          <w:sz w:val="30"/>
          <w:szCs w:val="30"/>
        </w:rPr>
      </w:pPr>
      <w:r w:rsidRPr="00E476E6">
        <w:rPr>
          <w:rFonts w:ascii="仿宋_GB2312" w:eastAsia="仿宋_GB2312" w:hAnsi="Arial" w:cs="Arial" w:hint="eastAsia"/>
          <w:color w:val="333333"/>
          <w:kern w:val="0"/>
          <w:sz w:val="30"/>
          <w:szCs w:val="30"/>
        </w:rPr>
        <w:t xml:space="preserve">       作者：周以真</w:t>
      </w:r>
    </w:p>
    <w:p w:rsidR="00BF3ADD" w:rsidRPr="00E476E6" w:rsidRDefault="00BF3ADD" w:rsidP="00BF3ADD">
      <w:pPr>
        <w:pStyle w:val="a3"/>
        <w:jc w:val="left"/>
        <w:rPr>
          <w:rFonts w:ascii="仿宋_GB2312" w:eastAsia="仿宋_GB2312" w:hAnsi="Arial" w:cs="Arial"/>
          <w:color w:val="333333"/>
          <w:kern w:val="0"/>
          <w:sz w:val="30"/>
          <w:szCs w:val="30"/>
        </w:rPr>
      </w:pPr>
      <w:r w:rsidRPr="00E476E6">
        <w:rPr>
          <w:rFonts w:ascii="仿宋_GB2312" w:eastAsia="仿宋_GB2312" w:hAnsi="Arial" w:cs="Arial" w:hint="eastAsia"/>
          <w:color w:val="333333"/>
          <w:kern w:val="0"/>
          <w:sz w:val="30"/>
          <w:szCs w:val="30"/>
        </w:rPr>
        <w:lastRenderedPageBreak/>
        <w:t xml:space="preserve">    2、《学子》</w:t>
      </w:r>
      <w:r w:rsidRPr="00E476E6">
        <w:rPr>
          <w:rFonts w:ascii="仿宋_GB2312" w:eastAsia="仿宋_GB2312" w:hAnsi="Arial" w:cs="Arial"/>
          <w:color w:val="333333"/>
          <w:kern w:val="0"/>
          <w:sz w:val="30"/>
          <w:szCs w:val="30"/>
        </w:rPr>
        <w:t>2017</w:t>
      </w:r>
      <w:r w:rsidRPr="00E476E6">
        <w:rPr>
          <w:rFonts w:ascii="仿宋_GB2312" w:eastAsia="仿宋_GB2312" w:hAnsi="Arial" w:cs="Arial" w:hint="eastAsia"/>
          <w:color w:val="333333"/>
          <w:kern w:val="0"/>
          <w:sz w:val="30"/>
          <w:szCs w:val="30"/>
        </w:rPr>
        <w:t>年第</w:t>
      </w:r>
      <w:r w:rsidRPr="00E476E6">
        <w:rPr>
          <w:rFonts w:ascii="仿宋_GB2312" w:eastAsia="仿宋_GB2312" w:hAnsi="Arial" w:cs="Arial"/>
          <w:color w:val="333333"/>
          <w:kern w:val="0"/>
          <w:sz w:val="30"/>
          <w:szCs w:val="30"/>
        </w:rPr>
        <w:t>19</w:t>
      </w:r>
      <w:r w:rsidRPr="00E476E6">
        <w:rPr>
          <w:rFonts w:ascii="仿宋_GB2312" w:eastAsia="仿宋_GB2312" w:hAnsi="Arial" w:cs="Arial" w:hint="eastAsia"/>
          <w:color w:val="333333"/>
          <w:kern w:val="0"/>
          <w:sz w:val="30"/>
          <w:szCs w:val="30"/>
        </w:rPr>
        <w:t>期</w:t>
      </w:r>
    </w:p>
    <w:p w:rsidR="00BF3ADD" w:rsidRPr="00E476E6" w:rsidRDefault="00BF3ADD" w:rsidP="00BF3ADD">
      <w:pPr>
        <w:pStyle w:val="a3"/>
        <w:jc w:val="left"/>
        <w:rPr>
          <w:rFonts w:ascii="仿宋_GB2312" w:eastAsia="仿宋_GB2312" w:hAnsi="Arial" w:cs="Arial"/>
          <w:color w:val="333333"/>
          <w:kern w:val="0"/>
          <w:sz w:val="30"/>
          <w:szCs w:val="30"/>
        </w:rPr>
      </w:pPr>
      <w:r w:rsidRPr="00E476E6">
        <w:rPr>
          <w:rFonts w:ascii="仿宋_GB2312" w:eastAsia="仿宋_GB2312" w:hAnsi="Arial" w:cs="Arial" w:hint="eastAsia"/>
          <w:color w:val="333333"/>
          <w:kern w:val="0"/>
          <w:sz w:val="30"/>
          <w:szCs w:val="30"/>
        </w:rPr>
        <w:t xml:space="preserve">      作者：蒋亚梅</w:t>
      </w:r>
      <w:r w:rsidRPr="00E476E6">
        <w:rPr>
          <w:rFonts w:ascii="仿宋_GB2312" w:eastAsia="仿宋_GB2312" w:hAnsi="Arial" w:cs="Arial"/>
          <w:color w:val="333333"/>
          <w:kern w:val="0"/>
          <w:sz w:val="30"/>
          <w:szCs w:val="30"/>
        </w:rPr>
        <w:t> </w:t>
      </w:r>
      <w:r w:rsidRPr="00E476E6">
        <w:rPr>
          <w:rFonts w:ascii="仿宋_GB2312" w:eastAsia="仿宋_GB2312" w:hAnsi="Arial" w:cs="Arial"/>
          <w:color w:val="333333"/>
          <w:kern w:val="0"/>
          <w:sz w:val="30"/>
          <w:szCs w:val="30"/>
        </w:rPr>
        <w:t xml:space="preserve"> </w:t>
      </w:r>
    </w:p>
    <w:p w:rsidR="00BF6E45" w:rsidRDefault="00636AC5">
      <w:r>
        <w:rPr>
          <w:noProof/>
        </w:rPr>
        <w:drawing>
          <wp:inline distT="0" distB="0" distL="0" distR="0">
            <wp:extent cx="4629150" cy="6677025"/>
            <wp:effectExtent l="0" t="0" r="0" b="0"/>
            <wp:docPr id="3" name="图片 3" descr="C:\Users\admin\Desktop\课题照片\微信图片_20201020075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课题照片\微信图片_20201020075518.jpg"/>
                    <pic:cNvPicPr>
                      <a:picLocks noChangeAspect="1" noChangeArrowheads="1"/>
                    </pic:cNvPicPr>
                  </pic:nvPicPr>
                  <pic:blipFill rotWithShape="1">
                    <a:blip r:embed="rId7">
                      <a:extLst>
                        <a:ext uri="{28A0092B-C50C-407E-A947-70E740481C1C}">
                          <a14:useLocalDpi xmlns:a14="http://schemas.microsoft.com/office/drawing/2010/main" val="0"/>
                        </a:ext>
                      </a:extLst>
                    </a:blip>
                    <a:srcRect l="4398" t="14639" r="2677" b="9903"/>
                    <a:stretch/>
                  </pic:blipFill>
                  <pic:spPr bwMode="auto">
                    <a:xfrm>
                      <a:off x="0" y="0"/>
                      <a:ext cx="4629150" cy="6677025"/>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BF6E45" w:rsidSect="00BF6E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3ADD"/>
    <w:rsid w:val="0001650C"/>
    <w:rsid w:val="000F490A"/>
    <w:rsid w:val="005E15FD"/>
    <w:rsid w:val="00636AC5"/>
    <w:rsid w:val="00846DA5"/>
    <w:rsid w:val="00BF3ADD"/>
    <w:rsid w:val="00BF6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4B7341-BBC2-487F-9764-75B7B1D6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A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3ADD"/>
    <w:pPr>
      <w:widowControl w:val="0"/>
      <w:jc w:val="both"/>
    </w:pPr>
  </w:style>
  <w:style w:type="paragraph" w:styleId="a4">
    <w:name w:val="Normal (Web)"/>
    <w:basedOn w:val="a"/>
    <w:uiPriority w:val="99"/>
    <w:unhideWhenUsed/>
    <w:rsid w:val="00BF3AD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489</Words>
  <Characters>2792</Characters>
  <Application>Microsoft Office Word</Application>
  <DocSecurity>0</DocSecurity>
  <Lines>23</Lines>
  <Paragraphs>6</Paragraphs>
  <ScaleCrop>false</ScaleCrop>
  <Company>P R C</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dcterms:created xsi:type="dcterms:W3CDTF">2020-10-17T05:04:00Z</dcterms:created>
  <dcterms:modified xsi:type="dcterms:W3CDTF">2020-10-22T01:21:00Z</dcterms:modified>
</cp:coreProperties>
</file>