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8C" w:rsidRPr="00847D8C" w:rsidRDefault="00F07D17" w:rsidP="00847D8C">
      <w:pPr>
        <w:jc w:val="center"/>
        <w:rPr>
          <w:b/>
          <w:sz w:val="44"/>
          <w:szCs w:val="44"/>
        </w:rPr>
      </w:pPr>
      <w:bookmarkStart w:id="0" w:name="_GoBack"/>
      <w:r>
        <w:rPr>
          <w:rFonts w:hint="eastAsia"/>
          <w:b/>
          <w:sz w:val="44"/>
          <w:szCs w:val="44"/>
        </w:rPr>
        <w:t>课题</w:t>
      </w:r>
      <w:r w:rsidR="00847D8C" w:rsidRPr="00847D8C">
        <w:rPr>
          <w:rFonts w:hint="eastAsia"/>
          <w:b/>
          <w:sz w:val="44"/>
          <w:szCs w:val="44"/>
        </w:rPr>
        <w:t>工作报告</w:t>
      </w:r>
    </w:p>
    <w:bookmarkEnd w:id="0"/>
    <w:p w:rsidR="00F67DCE" w:rsidRPr="002015D1" w:rsidRDefault="0089337E">
      <w:pPr>
        <w:rPr>
          <w:sz w:val="28"/>
          <w:szCs w:val="28"/>
        </w:rPr>
      </w:pPr>
      <w:r>
        <w:rPr>
          <w:rFonts w:hint="eastAsia"/>
        </w:rPr>
        <w:t xml:space="preserve"> </w:t>
      </w:r>
      <w:r w:rsidRPr="002015D1">
        <w:rPr>
          <w:rFonts w:hint="eastAsia"/>
          <w:sz w:val="28"/>
          <w:szCs w:val="28"/>
        </w:rPr>
        <w:t xml:space="preserve">   </w:t>
      </w:r>
      <w:r w:rsidR="00847D8C" w:rsidRPr="002015D1">
        <w:rPr>
          <w:rFonts w:hint="eastAsia"/>
          <w:sz w:val="28"/>
          <w:szCs w:val="28"/>
        </w:rPr>
        <w:t>2017</w:t>
      </w:r>
      <w:r w:rsidR="00847D8C" w:rsidRPr="002015D1">
        <w:rPr>
          <w:rFonts w:hint="eastAsia"/>
          <w:sz w:val="28"/>
          <w:szCs w:val="28"/>
        </w:rPr>
        <w:t>年</w:t>
      </w:r>
      <w:r w:rsidR="00847D8C" w:rsidRPr="002015D1">
        <w:rPr>
          <w:rFonts w:hint="eastAsia"/>
          <w:sz w:val="28"/>
          <w:szCs w:val="28"/>
        </w:rPr>
        <w:t>1</w:t>
      </w:r>
      <w:r w:rsidR="00847D8C" w:rsidRPr="002015D1">
        <w:rPr>
          <w:rFonts w:hint="eastAsia"/>
          <w:sz w:val="28"/>
          <w:szCs w:val="28"/>
        </w:rPr>
        <w:t>月，我申请并承担了天津市教育信息技术课题《</w:t>
      </w:r>
      <w:r w:rsidR="00847D8C" w:rsidRPr="002015D1">
        <w:rPr>
          <w:rFonts w:ascii="Tahoma" w:hAnsi="Tahoma" w:cs="Tahoma"/>
          <w:color w:val="444444"/>
          <w:sz w:val="28"/>
          <w:szCs w:val="28"/>
          <w:shd w:val="clear" w:color="auto" w:fill="FFFFFF"/>
        </w:rPr>
        <w:t>应用信息技术提高高中数学课堂教学有效性的案例研究</w:t>
      </w:r>
      <w:r w:rsidR="00847D8C" w:rsidRPr="002015D1">
        <w:rPr>
          <w:rFonts w:hint="eastAsia"/>
          <w:sz w:val="28"/>
          <w:szCs w:val="28"/>
        </w:rPr>
        <w:t>》任务，经过两年多的研究，已完成了该课题的预定研究任务，现将研究工作汇报如</w:t>
      </w:r>
      <w:r w:rsidR="00CE78DB" w:rsidRPr="002015D1">
        <w:rPr>
          <w:rFonts w:hint="eastAsia"/>
          <w:sz w:val="28"/>
          <w:szCs w:val="28"/>
        </w:rPr>
        <w:t>下：</w:t>
      </w:r>
    </w:p>
    <w:p w:rsidR="0089337E" w:rsidRPr="002E7927" w:rsidRDefault="00B66506" w:rsidP="00B66506">
      <w:pPr>
        <w:rPr>
          <w:b/>
          <w:sz w:val="28"/>
          <w:szCs w:val="28"/>
        </w:rPr>
      </w:pPr>
      <w:r w:rsidRPr="002E7927">
        <w:rPr>
          <w:rFonts w:hint="eastAsia"/>
          <w:b/>
          <w:sz w:val="28"/>
          <w:szCs w:val="28"/>
        </w:rPr>
        <w:t xml:space="preserve">   </w:t>
      </w:r>
      <w:r w:rsidR="003C4163" w:rsidRPr="002E7927">
        <w:rPr>
          <w:rFonts w:hint="eastAsia"/>
          <w:b/>
          <w:sz w:val="28"/>
          <w:szCs w:val="28"/>
        </w:rPr>
        <w:t>一</w:t>
      </w:r>
      <w:r w:rsidR="003C4163" w:rsidRPr="002E7927">
        <w:rPr>
          <w:rFonts w:ascii="DFKai-SB" w:eastAsia="DFKai-SB" w:hAnsi="DFKai-SB" w:hint="eastAsia"/>
          <w:b/>
          <w:sz w:val="28"/>
          <w:szCs w:val="28"/>
        </w:rPr>
        <w:t>、</w:t>
      </w:r>
      <w:r w:rsidR="00CE78DB" w:rsidRPr="002E7927">
        <w:rPr>
          <w:rFonts w:hint="eastAsia"/>
          <w:b/>
          <w:sz w:val="28"/>
          <w:szCs w:val="28"/>
        </w:rPr>
        <w:t>对本课题研究的认识</w:t>
      </w:r>
    </w:p>
    <w:p w:rsidR="00F86995" w:rsidRPr="002015D1" w:rsidRDefault="00F86995" w:rsidP="00F86995">
      <w:pPr>
        <w:ind w:firstLine="432"/>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信息技术是指利用电子计算机和现代通讯手段获取、传递、存储、处理、显示信息和分配信息的技术。</w:t>
      </w:r>
    </w:p>
    <w:p w:rsidR="00F86995" w:rsidRPr="002015D1" w:rsidRDefault="00F86995" w:rsidP="00F86995">
      <w:pPr>
        <w:ind w:firstLine="432"/>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在数学教学中，课堂是开展数学教学的主阵地，是实现师生对话的主渠道，是培养学生自主学习能力的主场所。</w:t>
      </w:r>
    </w:p>
    <w:p w:rsidR="00F86995" w:rsidRPr="002015D1" w:rsidRDefault="00F86995" w:rsidP="00F86995">
      <w:pPr>
        <w:ind w:firstLine="432"/>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信息技术与数学课堂教学的整合能更有效的促进学生对数学知识的理解，感知数学概念的形成，感受数与形之间的亲密关系，感悟数学解题方法的本质；拓宽数学课堂的教学的深度与广度</w:t>
      </w:r>
      <w:r w:rsidR="002015D1">
        <w:rPr>
          <w:rFonts w:ascii="Tahoma" w:hAnsi="Tahoma" w:cs="Tahoma" w:hint="eastAsia"/>
          <w:color w:val="444444"/>
          <w:sz w:val="28"/>
          <w:szCs w:val="28"/>
          <w:shd w:val="clear" w:color="auto" w:fill="FFFFFF"/>
        </w:rPr>
        <w:t>，</w:t>
      </w:r>
      <w:r w:rsidRPr="002015D1">
        <w:rPr>
          <w:rFonts w:ascii="Tahoma" w:hAnsi="Tahoma" w:cs="Tahoma" w:hint="eastAsia"/>
          <w:color w:val="444444"/>
          <w:sz w:val="28"/>
          <w:szCs w:val="28"/>
          <w:shd w:val="clear" w:color="auto" w:fill="FFFFFF"/>
        </w:rPr>
        <w:t>提升数学课堂教学的有效性，为教师的教、学生的学，提供更实际</w:t>
      </w:r>
      <w:r w:rsidR="002015D1" w:rsidRPr="002015D1">
        <w:rPr>
          <w:rFonts w:ascii="Tahoma" w:hAnsi="Tahoma" w:cs="Tahoma" w:hint="eastAsia"/>
          <w:color w:val="444444"/>
          <w:sz w:val="28"/>
          <w:szCs w:val="28"/>
          <w:shd w:val="clear" w:color="auto" w:fill="FFFFFF"/>
        </w:rPr>
        <w:t>、</w:t>
      </w:r>
      <w:r w:rsidRPr="002015D1">
        <w:rPr>
          <w:rFonts w:ascii="Tahoma" w:hAnsi="Tahoma" w:cs="Tahoma" w:hint="eastAsia"/>
          <w:color w:val="444444"/>
          <w:sz w:val="28"/>
          <w:szCs w:val="28"/>
          <w:shd w:val="clear" w:color="auto" w:fill="FFFFFF"/>
        </w:rPr>
        <w:t>更有效的教学手段。</w:t>
      </w:r>
    </w:p>
    <w:p w:rsidR="003C4163" w:rsidRPr="002015D1" w:rsidRDefault="003C4163" w:rsidP="00F86995">
      <w:pPr>
        <w:ind w:firstLine="432"/>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在实际教学中，当数学教师本着“满堂灌”的思想，把定义、例题、练习等知识全面铺开在学生面前时，很多学生会抓不住重点，课堂吸收率不高。尤其是在实际的期中、期末检测中，更让老师们觉得困惑</w:t>
      </w:r>
      <w:r w:rsidR="003C4D90" w:rsidRPr="002015D1">
        <w:rPr>
          <w:rFonts w:ascii="Tahoma" w:hAnsi="Tahoma" w:cs="Tahoma" w:hint="eastAsia"/>
          <w:color w:val="444444"/>
          <w:sz w:val="28"/>
          <w:szCs w:val="28"/>
          <w:shd w:val="clear" w:color="auto" w:fill="FFFFFF"/>
        </w:rPr>
        <w:t>的是</w:t>
      </w:r>
      <w:r w:rsidRPr="002015D1">
        <w:rPr>
          <w:rFonts w:ascii="Tahoma" w:hAnsi="Tahoma" w:cs="Tahoma" w:hint="eastAsia"/>
          <w:color w:val="444444"/>
          <w:sz w:val="28"/>
          <w:szCs w:val="28"/>
          <w:shd w:val="clear" w:color="auto" w:fill="FFFFFF"/>
        </w:rPr>
        <w:t>，为什么系统讲授的知识与方法，学生们理解、应用起来却如此困难。更有甚者到了高三很多学生也没有建立起数学学科的相关能力。将信息技术与数学课堂的有效整合，不仅可以将学生从纷繁复杂的数学知识中解脱出来，还可以培养学生发现问题、解决问题的实际能力，从而提高了课堂教学的实效性。</w:t>
      </w:r>
    </w:p>
    <w:p w:rsidR="003C4163" w:rsidRPr="002015D1" w:rsidRDefault="002015D1" w:rsidP="002015D1">
      <w:pPr>
        <w:rPr>
          <w:rFonts w:ascii="Tahoma" w:hAnsi="Tahoma" w:cs="Tahoma"/>
          <w:color w:val="444444"/>
          <w:sz w:val="28"/>
          <w:szCs w:val="28"/>
          <w:shd w:val="clear" w:color="auto" w:fill="FFFFFF"/>
        </w:rPr>
      </w:pPr>
      <w:r>
        <w:rPr>
          <w:rFonts w:ascii="Tahoma" w:hAnsi="Tahoma" w:cs="Tahoma" w:hint="eastAsia"/>
          <w:color w:val="444444"/>
          <w:sz w:val="28"/>
          <w:szCs w:val="28"/>
          <w:shd w:val="clear" w:color="auto" w:fill="FFFFFF"/>
        </w:rPr>
        <w:lastRenderedPageBreak/>
        <w:t xml:space="preserve">    </w:t>
      </w:r>
      <w:r w:rsidR="00F86995" w:rsidRPr="002015D1">
        <w:rPr>
          <w:rFonts w:ascii="Tahoma" w:hAnsi="Tahoma" w:cs="Tahoma" w:hint="eastAsia"/>
          <w:color w:val="444444"/>
          <w:sz w:val="28"/>
          <w:szCs w:val="28"/>
          <w:shd w:val="clear" w:color="auto" w:fill="FFFFFF"/>
        </w:rPr>
        <w:t>信息技术应用于数学课堂教学，可以更好地突出了数学课堂教学的重、难点，使学生每一堂数学课的知识学习层次更加清晰、学习目的更加明确。在课堂中应用多媒体信息技术，不仅可以培养教师与学生之间互为主体、互相依存、互相配合的良好关系，更可以充分发挥学生的主体性，开发学生的创造性思维潜力，培养学生主动参与、团结协作的精神，增进师生、同伴之间的情感交流，形成自觉运用数学基础知识、基本技能和数学思想方法分析问题、解决问题的能力和意识。</w:t>
      </w:r>
      <w:r w:rsidR="003C4163" w:rsidRPr="002015D1">
        <w:rPr>
          <w:rFonts w:ascii="Tahoma" w:hAnsi="Tahoma" w:cs="Tahoma" w:hint="eastAsia"/>
          <w:color w:val="444444"/>
          <w:sz w:val="28"/>
          <w:szCs w:val="28"/>
          <w:shd w:val="clear" w:color="auto" w:fill="FFFFFF"/>
        </w:rPr>
        <w:t>数学抽象、逻辑推理、数学建模、直观想象、数学运算六大核心素养都可以通过信息技术在数学课堂的应用得到提高与培养。</w:t>
      </w:r>
    </w:p>
    <w:p w:rsidR="003C4D90" w:rsidRPr="002015D1" w:rsidRDefault="00C00004" w:rsidP="002015D1">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传统的教学中</w:t>
      </w:r>
      <w:r w:rsidR="003C4D90" w:rsidRPr="002015D1">
        <w:rPr>
          <w:rFonts w:ascii="Tahoma" w:hAnsi="Tahoma" w:cs="Tahoma"/>
          <w:color w:val="444444"/>
          <w:sz w:val="28"/>
          <w:szCs w:val="28"/>
          <w:shd w:val="clear" w:color="auto" w:fill="FFFFFF"/>
        </w:rPr>
        <w:t>学生是纯粹的数学知识的学习，而人才的能力发展更需要的是</w:t>
      </w:r>
      <w:r w:rsidR="002E7927">
        <w:rPr>
          <w:rFonts w:ascii="Tahoma" w:hAnsi="Tahoma" w:cs="Tahoma" w:hint="eastAsia"/>
          <w:color w:val="444444"/>
          <w:sz w:val="28"/>
          <w:szCs w:val="28"/>
          <w:shd w:val="clear" w:color="auto" w:fill="FFFFFF"/>
        </w:rPr>
        <w:t>“</w:t>
      </w:r>
      <w:r w:rsidR="003C4D90" w:rsidRPr="002015D1">
        <w:rPr>
          <w:rFonts w:ascii="Tahoma" w:hAnsi="Tahoma" w:cs="Tahoma"/>
          <w:color w:val="444444"/>
          <w:sz w:val="28"/>
          <w:szCs w:val="28"/>
          <w:shd w:val="clear" w:color="auto" w:fill="FFFFFF"/>
        </w:rPr>
        <w:t>学以致用</w:t>
      </w:r>
      <w:r w:rsidR="002E7927">
        <w:rPr>
          <w:rFonts w:ascii="Tahoma" w:hAnsi="Tahoma" w:cs="Tahoma" w:hint="eastAsia"/>
          <w:color w:val="444444"/>
          <w:sz w:val="28"/>
          <w:szCs w:val="28"/>
          <w:shd w:val="clear" w:color="auto" w:fill="FFFFFF"/>
        </w:rPr>
        <w:t>”</w:t>
      </w:r>
      <w:r w:rsidR="003C4D90" w:rsidRPr="002015D1">
        <w:rPr>
          <w:rFonts w:ascii="Tahoma" w:hAnsi="Tahoma" w:cs="Tahoma"/>
          <w:color w:val="444444"/>
          <w:sz w:val="28"/>
          <w:szCs w:val="28"/>
          <w:shd w:val="clear" w:color="auto" w:fill="FFFFFF"/>
        </w:rPr>
        <w:t>，</w:t>
      </w:r>
      <w:r w:rsidR="003C4D90" w:rsidRPr="002015D1">
        <w:rPr>
          <w:rFonts w:ascii="Tahoma" w:hAnsi="Tahoma" w:cs="Tahoma" w:hint="eastAsia"/>
          <w:color w:val="444444"/>
          <w:sz w:val="28"/>
          <w:szCs w:val="28"/>
          <w:shd w:val="clear" w:color="auto" w:fill="FFFFFF"/>
        </w:rPr>
        <w:t>将信息技术与</w:t>
      </w:r>
      <w:r w:rsidR="003C4D90" w:rsidRPr="002015D1">
        <w:rPr>
          <w:rFonts w:ascii="Tahoma" w:hAnsi="Tahoma" w:cs="Tahoma"/>
          <w:color w:val="444444"/>
          <w:sz w:val="28"/>
          <w:szCs w:val="28"/>
          <w:shd w:val="clear" w:color="auto" w:fill="FFFFFF"/>
        </w:rPr>
        <w:t>数学</w:t>
      </w:r>
      <w:r w:rsidR="003C4D90" w:rsidRPr="002015D1">
        <w:rPr>
          <w:rFonts w:ascii="Tahoma" w:hAnsi="Tahoma" w:cs="Tahoma" w:hint="eastAsia"/>
          <w:color w:val="444444"/>
          <w:sz w:val="28"/>
          <w:szCs w:val="28"/>
          <w:shd w:val="clear" w:color="auto" w:fill="FFFFFF"/>
        </w:rPr>
        <w:t>课堂深度整合</w:t>
      </w:r>
      <w:r w:rsidR="003C4D90" w:rsidRPr="002015D1">
        <w:rPr>
          <w:rFonts w:ascii="Tahoma" w:hAnsi="Tahoma" w:cs="Tahoma"/>
          <w:color w:val="444444"/>
          <w:sz w:val="28"/>
          <w:szCs w:val="28"/>
          <w:shd w:val="clear" w:color="auto" w:fill="FFFFFF"/>
        </w:rPr>
        <w:t>，</w:t>
      </w:r>
      <w:r w:rsidR="003C4D90" w:rsidRPr="002015D1">
        <w:rPr>
          <w:rFonts w:ascii="Tahoma" w:hAnsi="Tahoma" w:cs="Tahoma" w:hint="eastAsia"/>
          <w:color w:val="444444"/>
          <w:sz w:val="28"/>
          <w:szCs w:val="28"/>
          <w:shd w:val="clear" w:color="auto" w:fill="FFFFFF"/>
        </w:rPr>
        <w:t>可以让</w:t>
      </w:r>
      <w:r w:rsidR="003C4D90" w:rsidRPr="002015D1">
        <w:rPr>
          <w:rFonts w:ascii="Tahoma" w:hAnsi="Tahoma" w:cs="Tahoma"/>
          <w:color w:val="444444"/>
          <w:sz w:val="28"/>
          <w:szCs w:val="28"/>
          <w:shd w:val="clear" w:color="auto" w:fill="FFFFFF"/>
        </w:rPr>
        <w:t>学生学习到</w:t>
      </w:r>
      <w:r w:rsidR="003C4D90" w:rsidRPr="002015D1">
        <w:rPr>
          <w:rFonts w:ascii="Tahoma" w:hAnsi="Tahoma" w:cs="Tahoma" w:hint="eastAsia"/>
          <w:color w:val="444444"/>
          <w:sz w:val="28"/>
          <w:szCs w:val="28"/>
          <w:shd w:val="clear" w:color="auto" w:fill="FFFFFF"/>
        </w:rPr>
        <w:t>的</w:t>
      </w:r>
      <w:r w:rsidR="003C4D90" w:rsidRPr="002015D1">
        <w:rPr>
          <w:rFonts w:ascii="Tahoma" w:hAnsi="Tahoma" w:cs="Tahoma"/>
          <w:color w:val="444444"/>
          <w:sz w:val="28"/>
          <w:szCs w:val="28"/>
          <w:shd w:val="clear" w:color="auto" w:fill="FFFFFF"/>
        </w:rPr>
        <w:t>数学理论知识</w:t>
      </w:r>
      <w:r w:rsidR="003C4D90" w:rsidRPr="002015D1">
        <w:rPr>
          <w:rFonts w:ascii="Tahoma" w:hAnsi="Tahoma" w:cs="Tahoma" w:hint="eastAsia"/>
          <w:color w:val="444444"/>
          <w:sz w:val="28"/>
          <w:szCs w:val="28"/>
          <w:shd w:val="clear" w:color="auto" w:fill="FFFFFF"/>
        </w:rPr>
        <w:t>具体化</w:t>
      </w:r>
      <w:r w:rsidR="003C4D90" w:rsidRPr="002015D1">
        <w:rPr>
          <w:rFonts w:ascii="Tahoma" w:hAnsi="Tahoma" w:cs="Tahoma"/>
          <w:color w:val="444444"/>
          <w:sz w:val="28"/>
          <w:szCs w:val="28"/>
          <w:shd w:val="clear" w:color="auto" w:fill="FFFFFF"/>
        </w:rPr>
        <w:t>，提高应用数学解决实际问题的能力，在数学</w:t>
      </w:r>
      <w:r w:rsidRPr="002015D1">
        <w:rPr>
          <w:rFonts w:ascii="Tahoma" w:hAnsi="Tahoma" w:cs="Tahoma" w:hint="eastAsia"/>
          <w:color w:val="444444"/>
          <w:sz w:val="28"/>
          <w:szCs w:val="28"/>
          <w:shd w:val="clear" w:color="auto" w:fill="FFFFFF"/>
        </w:rPr>
        <w:t>知识</w:t>
      </w:r>
      <w:r w:rsidR="003C4D90" w:rsidRPr="002015D1">
        <w:rPr>
          <w:rFonts w:ascii="Tahoma" w:hAnsi="Tahoma" w:cs="Tahoma"/>
          <w:color w:val="444444"/>
          <w:sz w:val="28"/>
          <w:szCs w:val="28"/>
          <w:shd w:val="clear" w:color="auto" w:fill="FFFFFF"/>
        </w:rPr>
        <w:t>的</w:t>
      </w:r>
      <w:r w:rsidRPr="002015D1">
        <w:rPr>
          <w:rFonts w:ascii="Tahoma" w:hAnsi="Tahoma" w:cs="Tahoma" w:hint="eastAsia"/>
          <w:color w:val="444444"/>
          <w:sz w:val="28"/>
          <w:szCs w:val="28"/>
          <w:shd w:val="clear" w:color="auto" w:fill="FFFFFF"/>
        </w:rPr>
        <w:t>应用</w:t>
      </w:r>
      <w:r w:rsidR="003C4D90" w:rsidRPr="002015D1">
        <w:rPr>
          <w:rFonts w:ascii="Tahoma" w:hAnsi="Tahoma" w:cs="Tahoma"/>
          <w:color w:val="444444"/>
          <w:sz w:val="28"/>
          <w:szCs w:val="28"/>
          <w:shd w:val="clear" w:color="auto" w:fill="FFFFFF"/>
        </w:rPr>
        <w:t>过程中，学生会根据需要学会获取和处理信息的能力，主动探索和分析问题，在解决问题的过程中学会与人合作和主动学</w:t>
      </w:r>
      <w:r w:rsidRPr="002015D1">
        <w:rPr>
          <w:rFonts w:ascii="Tahoma" w:hAnsi="Tahoma" w:cs="Tahoma"/>
          <w:color w:val="444444"/>
          <w:sz w:val="28"/>
          <w:szCs w:val="28"/>
          <w:shd w:val="clear" w:color="auto" w:fill="FFFFFF"/>
        </w:rPr>
        <w:t>习的能力。这些能力都是社会人才所需的基本素养，而这些能力必须通</w:t>
      </w:r>
      <w:r w:rsidRPr="002015D1">
        <w:rPr>
          <w:rFonts w:ascii="Tahoma" w:hAnsi="Tahoma" w:cs="Tahoma" w:hint="eastAsia"/>
          <w:color w:val="444444"/>
          <w:sz w:val="28"/>
          <w:szCs w:val="28"/>
          <w:shd w:val="clear" w:color="auto" w:fill="FFFFFF"/>
        </w:rPr>
        <w:t>过将抽象知识具体化，并且</w:t>
      </w:r>
      <w:r w:rsidR="003C4D90" w:rsidRPr="002015D1">
        <w:rPr>
          <w:rFonts w:ascii="Tahoma" w:hAnsi="Tahoma" w:cs="Tahoma"/>
          <w:color w:val="444444"/>
          <w:sz w:val="28"/>
          <w:szCs w:val="28"/>
          <w:shd w:val="clear" w:color="auto" w:fill="FFFFFF"/>
        </w:rPr>
        <w:t>反复的训练和实践才能够获得，所以在高中阶段引入</w:t>
      </w:r>
      <w:r w:rsidRPr="002015D1">
        <w:rPr>
          <w:rFonts w:ascii="Tahoma" w:hAnsi="Tahoma" w:cs="Tahoma" w:hint="eastAsia"/>
          <w:color w:val="444444"/>
          <w:sz w:val="28"/>
          <w:szCs w:val="28"/>
          <w:shd w:val="clear" w:color="auto" w:fill="FFFFFF"/>
        </w:rPr>
        <w:t>信息技术</w:t>
      </w:r>
      <w:r w:rsidR="003C4D90" w:rsidRPr="002015D1">
        <w:rPr>
          <w:rFonts w:ascii="Tahoma" w:hAnsi="Tahoma" w:cs="Tahoma"/>
          <w:color w:val="444444"/>
          <w:sz w:val="28"/>
          <w:szCs w:val="28"/>
          <w:shd w:val="clear" w:color="auto" w:fill="FFFFFF"/>
        </w:rPr>
        <w:t>是极其必要的，对学生能力的发展起着非常重要的作用。</w:t>
      </w:r>
    </w:p>
    <w:p w:rsidR="00742008" w:rsidRPr="002E7927" w:rsidRDefault="00742008" w:rsidP="00742008">
      <w:pPr>
        <w:ind w:firstLineChars="200" w:firstLine="562"/>
        <w:rPr>
          <w:rFonts w:ascii="Tahoma" w:hAnsi="Tahoma" w:cs="Tahoma"/>
          <w:b/>
          <w:color w:val="444444"/>
          <w:sz w:val="28"/>
          <w:szCs w:val="28"/>
          <w:shd w:val="clear" w:color="auto" w:fill="FFFFFF"/>
        </w:rPr>
      </w:pPr>
      <w:r w:rsidRPr="002E7927">
        <w:rPr>
          <w:rFonts w:ascii="Tahoma" w:hAnsi="Tahoma" w:cs="Tahoma" w:hint="eastAsia"/>
          <w:b/>
          <w:color w:val="444444"/>
          <w:sz w:val="28"/>
          <w:szCs w:val="28"/>
          <w:shd w:val="clear" w:color="auto" w:fill="FFFFFF"/>
        </w:rPr>
        <w:t>二</w:t>
      </w:r>
      <w:r w:rsidRPr="002E7927">
        <w:rPr>
          <w:rFonts w:ascii="DFKai-SB" w:eastAsia="DFKai-SB" w:hAnsi="DFKai-SB" w:cs="Tahoma" w:hint="eastAsia"/>
          <w:b/>
          <w:color w:val="444444"/>
          <w:sz w:val="28"/>
          <w:szCs w:val="28"/>
          <w:shd w:val="clear" w:color="auto" w:fill="FFFFFF"/>
        </w:rPr>
        <w:t>、</w:t>
      </w:r>
      <w:r w:rsidRPr="002E7927">
        <w:rPr>
          <w:rFonts w:ascii="Tahoma" w:hAnsi="Tahoma" w:cs="Tahoma" w:hint="eastAsia"/>
          <w:b/>
          <w:color w:val="444444"/>
          <w:sz w:val="28"/>
          <w:szCs w:val="28"/>
          <w:shd w:val="clear" w:color="auto" w:fill="FFFFFF"/>
        </w:rPr>
        <w:t>课题研究的主要方法：</w:t>
      </w:r>
    </w:p>
    <w:p w:rsidR="00C00004" w:rsidRPr="002015D1" w:rsidRDefault="00742008" w:rsidP="00C00004">
      <w:pPr>
        <w:ind w:firstLineChars="150" w:firstLine="42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（一）行动研究法是一种适应小范围内教育改革的探索性的研究方法，其目的不在于建立理论、归纳规律，而是针对教育活动和教育实践中的问题，在行动研究中不断地探索、改进工作，解决教育实际</w:t>
      </w:r>
      <w:r w:rsidRPr="002015D1">
        <w:rPr>
          <w:rFonts w:ascii="Tahoma" w:hAnsi="Tahoma" w:cs="Tahoma" w:hint="eastAsia"/>
          <w:color w:val="444444"/>
          <w:sz w:val="28"/>
          <w:szCs w:val="28"/>
          <w:shd w:val="clear" w:color="auto" w:fill="FFFFFF"/>
        </w:rPr>
        <w:lastRenderedPageBreak/>
        <w:t>问题。行动研究将改革行动与研究工作相结合，与教育实践的具体改革行动紧密相连。</w:t>
      </w:r>
      <w:r w:rsidR="00C00004" w:rsidRPr="002015D1">
        <w:rPr>
          <w:rFonts w:ascii="Tahoma" w:hAnsi="Tahoma" w:cs="Tahoma"/>
          <w:color w:val="444444"/>
          <w:sz w:val="28"/>
          <w:szCs w:val="28"/>
          <w:shd w:val="clear" w:color="auto" w:fill="FFFFFF"/>
        </w:rPr>
        <w:t>我们教师实施校本课程过程中采用的模式基本是：计划</w:t>
      </w:r>
      <w:r w:rsidR="00C00004" w:rsidRPr="002015D1">
        <w:rPr>
          <w:rFonts w:ascii="Tahoma" w:hAnsi="Tahoma" w:cs="Tahoma"/>
          <w:color w:val="444444"/>
          <w:sz w:val="28"/>
          <w:szCs w:val="28"/>
          <w:shd w:val="clear" w:color="auto" w:fill="FFFFFF"/>
        </w:rPr>
        <w:t>——</w:t>
      </w:r>
      <w:r w:rsidR="00C00004" w:rsidRPr="002015D1">
        <w:rPr>
          <w:rFonts w:ascii="Tahoma" w:hAnsi="Tahoma" w:cs="Tahoma"/>
          <w:color w:val="444444"/>
          <w:sz w:val="28"/>
          <w:szCs w:val="28"/>
          <w:shd w:val="clear" w:color="auto" w:fill="FFFFFF"/>
        </w:rPr>
        <w:t>行动</w:t>
      </w:r>
      <w:r w:rsidR="00C00004" w:rsidRPr="002015D1">
        <w:rPr>
          <w:rFonts w:ascii="Tahoma" w:hAnsi="Tahoma" w:cs="Tahoma"/>
          <w:color w:val="444444"/>
          <w:sz w:val="28"/>
          <w:szCs w:val="28"/>
          <w:shd w:val="clear" w:color="auto" w:fill="FFFFFF"/>
        </w:rPr>
        <w:t>——</w:t>
      </w:r>
      <w:r w:rsidR="00C00004" w:rsidRPr="002015D1">
        <w:rPr>
          <w:rFonts w:ascii="Tahoma" w:hAnsi="Tahoma" w:cs="Tahoma"/>
          <w:color w:val="444444"/>
          <w:sz w:val="28"/>
          <w:szCs w:val="28"/>
          <w:shd w:val="clear" w:color="auto" w:fill="FFFFFF"/>
        </w:rPr>
        <w:t>考察</w:t>
      </w:r>
      <w:r w:rsidR="00C00004" w:rsidRPr="002015D1">
        <w:rPr>
          <w:rFonts w:ascii="Tahoma" w:hAnsi="Tahoma" w:cs="Tahoma"/>
          <w:color w:val="444444"/>
          <w:sz w:val="28"/>
          <w:szCs w:val="28"/>
          <w:shd w:val="clear" w:color="auto" w:fill="FFFFFF"/>
        </w:rPr>
        <w:t>——</w:t>
      </w:r>
      <w:r w:rsidR="00C00004" w:rsidRPr="002015D1">
        <w:rPr>
          <w:rFonts w:ascii="Tahoma" w:hAnsi="Tahoma" w:cs="Tahoma"/>
          <w:color w:val="444444"/>
          <w:sz w:val="28"/>
          <w:szCs w:val="28"/>
          <w:shd w:val="clear" w:color="auto" w:fill="FFFFFF"/>
        </w:rPr>
        <w:t>反思</w:t>
      </w:r>
    </w:p>
    <w:p w:rsidR="00742008" w:rsidRPr="002015D1" w:rsidRDefault="00C00004" w:rsidP="00C00004">
      <w:pPr>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 xml:space="preserve">   </w:t>
      </w:r>
      <w:r w:rsidR="00742008" w:rsidRPr="002015D1">
        <w:rPr>
          <w:rFonts w:ascii="Tahoma" w:hAnsi="Tahoma" w:cs="Tahoma" w:hint="eastAsia"/>
          <w:color w:val="444444"/>
          <w:sz w:val="28"/>
          <w:szCs w:val="28"/>
          <w:shd w:val="clear" w:color="auto" w:fill="FFFFFF"/>
        </w:rPr>
        <w:t>（二）问卷调查和检测法。我们在实施过程中利用问卷调查法分析我校信息技术与数学课堂的整合程度。在实践后利用检测法分析运用信息技术提高数学课堂教学的实效。</w:t>
      </w:r>
    </w:p>
    <w:p w:rsidR="00742008" w:rsidRPr="002015D1" w:rsidRDefault="00C00004" w:rsidP="00C00004">
      <w:pPr>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 xml:space="preserve">   </w:t>
      </w:r>
      <w:r w:rsidR="00742008" w:rsidRPr="002015D1">
        <w:rPr>
          <w:rFonts w:ascii="Tahoma" w:hAnsi="Tahoma" w:cs="Tahoma" w:hint="eastAsia"/>
          <w:color w:val="444444"/>
          <w:sz w:val="28"/>
          <w:szCs w:val="28"/>
          <w:shd w:val="clear" w:color="auto" w:fill="FFFFFF"/>
        </w:rPr>
        <w:t>（三）教育经验总结法是根据教育实践所提供的事实，分析概括教育现象，挖掘现有的经验材料，并使之上升到教育理论的高度，以便更好地指导新的教育实践活动的一种教育科学研究方法。</w:t>
      </w:r>
    </w:p>
    <w:p w:rsidR="00CE78DB" w:rsidRPr="002E7927" w:rsidRDefault="00742008" w:rsidP="003C4163">
      <w:pPr>
        <w:ind w:firstLineChars="200" w:firstLine="562"/>
        <w:rPr>
          <w:rFonts w:ascii="Tahoma" w:hAnsi="Tahoma" w:cs="Tahoma"/>
          <w:b/>
          <w:color w:val="444444"/>
          <w:sz w:val="28"/>
          <w:szCs w:val="28"/>
          <w:shd w:val="clear" w:color="auto" w:fill="FFFFFF"/>
        </w:rPr>
      </w:pPr>
      <w:r w:rsidRPr="002E7927">
        <w:rPr>
          <w:rFonts w:ascii="Tahoma" w:hAnsi="Tahoma" w:cs="Tahoma" w:hint="eastAsia"/>
          <w:b/>
          <w:color w:val="444444"/>
          <w:sz w:val="28"/>
          <w:szCs w:val="28"/>
          <w:shd w:val="clear" w:color="auto" w:fill="FFFFFF"/>
        </w:rPr>
        <w:t>三</w:t>
      </w:r>
      <w:r w:rsidR="003C4163" w:rsidRPr="002E7927">
        <w:rPr>
          <w:rFonts w:ascii="DFKai-SB" w:eastAsia="DFKai-SB" w:hAnsi="DFKai-SB" w:cs="Tahoma" w:hint="eastAsia"/>
          <w:b/>
          <w:color w:val="444444"/>
          <w:sz w:val="28"/>
          <w:szCs w:val="28"/>
          <w:shd w:val="clear" w:color="auto" w:fill="FFFFFF"/>
        </w:rPr>
        <w:t>、</w:t>
      </w:r>
      <w:r w:rsidR="003C4163" w:rsidRPr="002E7927">
        <w:rPr>
          <w:rFonts w:ascii="Tahoma" w:hAnsi="Tahoma" w:cs="Tahoma" w:hint="eastAsia"/>
          <w:b/>
          <w:color w:val="444444"/>
          <w:sz w:val="28"/>
          <w:szCs w:val="28"/>
          <w:shd w:val="clear" w:color="auto" w:fill="FFFFFF"/>
        </w:rPr>
        <w:t>研究工作的具体</w:t>
      </w:r>
      <w:r w:rsidR="00C00004" w:rsidRPr="002E7927">
        <w:rPr>
          <w:rFonts w:ascii="Tahoma" w:hAnsi="Tahoma" w:cs="Tahoma" w:hint="eastAsia"/>
          <w:b/>
          <w:color w:val="444444"/>
          <w:sz w:val="28"/>
          <w:szCs w:val="28"/>
          <w:shd w:val="clear" w:color="auto" w:fill="FFFFFF"/>
        </w:rPr>
        <w:t>措施</w:t>
      </w:r>
    </w:p>
    <w:p w:rsidR="003E3B8A" w:rsidRPr="002015D1" w:rsidRDefault="003E3B8A"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1.</w:t>
      </w:r>
      <w:r w:rsidR="00E72B18" w:rsidRPr="002015D1">
        <w:rPr>
          <w:rFonts w:ascii="Tahoma" w:hAnsi="Tahoma" w:cs="Tahoma" w:hint="eastAsia"/>
          <w:color w:val="444444"/>
          <w:sz w:val="28"/>
          <w:szCs w:val="28"/>
          <w:shd w:val="clear" w:color="auto" w:fill="FFFFFF"/>
        </w:rPr>
        <w:t>建立健全</w:t>
      </w:r>
      <w:r w:rsidRPr="002015D1">
        <w:rPr>
          <w:rFonts w:ascii="Tahoma" w:hAnsi="Tahoma" w:cs="Tahoma" w:hint="eastAsia"/>
          <w:color w:val="444444"/>
          <w:sz w:val="28"/>
          <w:szCs w:val="28"/>
          <w:shd w:val="clear" w:color="auto" w:fill="FFFFFF"/>
        </w:rPr>
        <w:t>课题小组，全力保障课题研究</w:t>
      </w:r>
    </w:p>
    <w:p w:rsidR="003E3B8A" w:rsidRPr="002015D1" w:rsidRDefault="003E3B8A"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为了确保课题研究的顺利开展，我们将课题研究列入学校数学学科组的的工作计划，成立了以课题组长为主的课题研究专题小组，</w:t>
      </w:r>
      <w:r w:rsidRPr="002015D1">
        <w:rPr>
          <w:rFonts w:ascii="Tahoma" w:hAnsi="Tahoma" w:cs="Tahoma"/>
          <w:color w:val="444444"/>
          <w:sz w:val="28"/>
          <w:szCs w:val="28"/>
          <w:shd w:val="clear" w:color="auto" w:fill="FFFFFF"/>
        </w:rPr>
        <w:t>根据</w:t>
      </w:r>
      <w:r w:rsidRPr="002015D1">
        <w:rPr>
          <w:rFonts w:ascii="Tahoma" w:hAnsi="Tahoma" w:cs="Tahoma" w:hint="eastAsia"/>
          <w:color w:val="444444"/>
          <w:sz w:val="28"/>
          <w:szCs w:val="28"/>
          <w:shd w:val="clear" w:color="auto" w:fill="FFFFFF"/>
        </w:rPr>
        <w:t>课题组老师们的特长进行具体分工，同时还建立完善的课题制度，如经费保障制度、人员奖惩制度等，从人员与管理上确保课题的研究质量。</w:t>
      </w:r>
    </w:p>
    <w:p w:rsidR="003E3B8A" w:rsidRPr="002015D1" w:rsidRDefault="003E3B8A"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2.</w:t>
      </w:r>
      <w:r w:rsidR="003C4163" w:rsidRPr="002015D1">
        <w:rPr>
          <w:rFonts w:ascii="Tahoma" w:hAnsi="Tahoma" w:cs="Tahoma" w:hint="eastAsia"/>
          <w:color w:val="444444"/>
          <w:sz w:val="28"/>
          <w:szCs w:val="28"/>
          <w:shd w:val="clear" w:color="auto" w:fill="FFFFFF"/>
        </w:rPr>
        <w:t>理论与实践并进</w:t>
      </w:r>
      <w:r w:rsidRPr="002015D1">
        <w:rPr>
          <w:rFonts w:ascii="Tahoma" w:hAnsi="Tahoma" w:cs="Tahoma" w:hint="eastAsia"/>
          <w:color w:val="444444"/>
          <w:sz w:val="28"/>
          <w:szCs w:val="28"/>
          <w:shd w:val="clear" w:color="auto" w:fill="FFFFFF"/>
        </w:rPr>
        <w:t>，全力</w:t>
      </w:r>
      <w:r w:rsidR="00E72B18" w:rsidRPr="002015D1">
        <w:rPr>
          <w:rFonts w:ascii="Tahoma" w:hAnsi="Tahoma" w:cs="Tahoma" w:hint="eastAsia"/>
          <w:color w:val="444444"/>
          <w:sz w:val="28"/>
          <w:szCs w:val="28"/>
          <w:shd w:val="clear" w:color="auto" w:fill="FFFFFF"/>
        </w:rPr>
        <w:t>推进</w:t>
      </w:r>
      <w:r w:rsidRPr="002015D1">
        <w:rPr>
          <w:rFonts w:ascii="Tahoma" w:hAnsi="Tahoma" w:cs="Tahoma" w:hint="eastAsia"/>
          <w:color w:val="444444"/>
          <w:sz w:val="28"/>
          <w:szCs w:val="28"/>
          <w:shd w:val="clear" w:color="auto" w:fill="FFFFFF"/>
        </w:rPr>
        <w:t>课题研究</w:t>
      </w:r>
    </w:p>
    <w:p w:rsidR="00D62FF2" w:rsidRPr="002015D1" w:rsidRDefault="003C4163"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理论是实践的航标，因此进行理论学习是我们课题组一定要坚持执行的工作重点之一。我们将先进的教学理论学习渗透在平时的学习生活中，培养课题组成员做学习型教师的思想意识，养成学习的习惯。我们学习</w:t>
      </w:r>
      <w:r w:rsidR="003E3B8A" w:rsidRPr="002015D1">
        <w:rPr>
          <w:rFonts w:ascii="Tahoma" w:hAnsi="Tahoma" w:cs="Tahoma"/>
          <w:color w:val="444444"/>
          <w:sz w:val="28"/>
          <w:szCs w:val="28"/>
          <w:shd w:val="clear" w:color="auto" w:fill="FFFFFF"/>
        </w:rPr>
        <w:t>《普通高中数学课程标准</w:t>
      </w:r>
      <w:r w:rsidR="003E3B8A" w:rsidRPr="002015D1">
        <w:rPr>
          <w:rFonts w:ascii="Tahoma" w:hAnsi="Tahoma" w:cs="Tahoma"/>
          <w:color w:val="444444"/>
          <w:sz w:val="28"/>
          <w:szCs w:val="28"/>
          <w:shd w:val="clear" w:color="auto" w:fill="FFFFFF"/>
        </w:rPr>
        <w:t>(</w:t>
      </w:r>
      <w:r w:rsidR="003E3B8A" w:rsidRPr="002015D1">
        <w:rPr>
          <w:rFonts w:ascii="Tahoma" w:hAnsi="Tahoma" w:cs="Tahoma"/>
          <w:color w:val="444444"/>
          <w:sz w:val="28"/>
          <w:szCs w:val="28"/>
          <w:shd w:val="clear" w:color="auto" w:fill="FFFFFF"/>
        </w:rPr>
        <w:t>修订稿</w:t>
      </w:r>
      <w:r w:rsidR="003E3B8A" w:rsidRPr="002015D1">
        <w:rPr>
          <w:rFonts w:ascii="Tahoma" w:hAnsi="Tahoma" w:cs="Tahoma"/>
          <w:color w:val="444444"/>
          <w:sz w:val="28"/>
          <w:szCs w:val="28"/>
          <w:shd w:val="clear" w:color="auto" w:fill="FFFFFF"/>
        </w:rPr>
        <w:t>)</w:t>
      </w:r>
      <w:r w:rsidR="003E3B8A" w:rsidRPr="002015D1">
        <w:rPr>
          <w:rFonts w:ascii="Tahoma" w:hAnsi="Tahoma" w:cs="Tahoma"/>
          <w:color w:val="444444"/>
          <w:sz w:val="28"/>
          <w:szCs w:val="28"/>
          <w:shd w:val="clear" w:color="auto" w:fill="FFFFFF"/>
        </w:rPr>
        <w:t>》</w:t>
      </w:r>
      <w:r w:rsidR="003E3B8A" w:rsidRPr="002015D1">
        <w:rPr>
          <w:rFonts w:ascii="Tahoma" w:hAnsi="Tahoma" w:cs="Tahoma" w:hint="eastAsia"/>
          <w:color w:val="444444"/>
          <w:sz w:val="28"/>
          <w:szCs w:val="28"/>
          <w:shd w:val="clear" w:color="auto" w:fill="FFFFFF"/>
        </w:rPr>
        <w:t>，</w:t>
      </w:r>
      <w:r w:rsidRPr="002015D1">
        <w:rPr>
          <w:rFonts w:ascii="Tahoma" w:hAnsi="Tahoma" w:cs="Tahoma"/>
          <w:color w:val="444444"/>
          <w:sz w:val="28"/>
          <w:szCs w:val="28"/>
          <w:shd w:val="clear" w:color="auto" w:fill="FFFFFF"/>
        </w:rPr>
        <w:t>《以概念为本的课程与教学：培养核心素养的绝佳实践》，《高效课堂：备课、上课、说课、</w:t>
      </w:r>
      <w:r w:rsidRPr="002015D1">
        <w:rPr>
          <w:rFonts w:ascii="Tahoma" w:hAnsi="Tahoma" w:cs="Tahoma"/>
          <w:color w:val="444444"/>
          <w:sz w:val="28"/>
          <w:szCs w:val="28"/>
          <w:shd w:val="clear" w:color="auto" w:fill="FFFFFF"/>
        </w:rPr>
        <w:lastRenderedPageBreak/>
        <w:t>听课、评课》</w:t>
      </w:r>
      <w:r w:rsidR="002015D1">
        <w:rPr>
          <w:rFonts w:ascii="Tahoma" w:hAnsi="Tahoma" w:cs="Tahoma" w:hint="eastAsia"/>
          <w:color w:val="444444"/>
          <w:sz w:val="28"/>
          <w:szCs w:val="28"/>
          <w:shd w:val="clear" w:color="auto" w:fill="FFFFFF"/>
        </w:rPr>
        <w:t xml:space="preserve"> </w:t>
      </w:r>
      <w:r w:rsidR="002015D1">
        <w:rPr>
          <w:rFonts w:ascii="Tahoma" w:hAnsi="Tahoma" w:cs="Tahoma" w:hint="eastAsia"/>
          <w:color w:val="444444"/>
          <w:sz w:val="28"/>
          <w:szCs w:val="28"/>
          <w:shd w:val="clear" w:color="auto" w:fill="FFFFFF"/>
        </w:rPr>
        <w:t>，</w:t>
      </w:r>
      <w:r w:rsidRPr="002015D1">
        <w:rPr>
          <w:rFonts w:ascii="Tahoma" w:hAnsi="Tahoma" w:cs="Tahoma"/>
          <w:color w:val="444444"/>
          <w:sz w:val="28"/>
          <w:szCs w:val="28"/>
          <w:shd w:val="clear" w:color="auto" w:fill="FFFFFF"/>
        </w:rPr>
        <w:t>《微课视频制作与翻转课堂教学》</w:t>
      </w:r>
      <w:r w:rsidR="002015D1">
        <w:rPr>
          <w:rFonts w:ascii="Tahoma" w:hAnsi="Tahoma" w:cs="Tahoma" w:hint="eastAsia"/>
          <w:color w:val="444444"/>
          <w:sz w:val="28"/>
          <w:szCs w:val="28"/>
          <w:shd w:val="clear" w:color="auto" w:fill="FFFFFF"/>
        </w:rPr>
        <w:t xml:space="preserve"> </w:t>
      </w:r>
      <w:r w:rsidR="002015D1">
        <w:rPr>
          <w:rFonts w:ascii="Tahoma" w:hAnsi="Tahoma" w:cs="Tahoma" w:hint="eastAsia"/>
          <w:color w:val="444444"/>
          <w:sz w:val="28"/>
          <w:szCs w:val="28"/>
          <w:shd w:val="clear" w:color="auto" w:fill="FFFFFF"/>
        </w:rPr>
        <w:t>，</w:t>
      </w:r>
      <w:r w:rsidRPr="002015D1">
        <w:rPr>
          <w:rFonts w:ascii="Tahoma" w:hAnsi="Tahoma" w:cs="Tahoma"/>
          <w:color w:val="444444"/>
          <w:sz w:val="28"/>
          <w:szCs w:val="28"/>
          <w:shd w:val="clear" w:color="auto" w:fill="FFFFFF"/>
        </w:rPr>
        <w:t>《读懂课堂》</w:t>
      </w:r>
      <w:r w:rsidR="003E3B8A" w:rsidRPr="002015D1">
        <w:rPr>
          <w:rFonts w:ascii="Tahoma" w:hAnsi="Tahoma" w:cs="Tahoma"/>
          <w:color w:val="444444"/>
          <w:sz w:val="28"/>
          <w:szCs w:val="28"/>
          <w:shd w:val="clear" w:color="auto" w:fill="FFFFFF"/>
        </w:rPr>
        <w:t>等多本教育教学理论书籍</w:t>
      </w:r>
      <w:r w:rsidR="003E3B8A" w:rsidRPr="002015D1">
        <w:rPr>
          <w:rFonts w:ascii="Tahoma" w:hAnsi="Tahoma" w:cs="Tahoma" w:hint="eastAsia"/>
          <w:color w:val="444444"/>
          <w:sz w:val="28"/>
          <w:szCs w:val="28"/>
          <w:shd w:val="clear" w:color="auto" w:fill="FFFFFF"/>
        </w:rPr>
        <w:t>，课题组成员定期一</w:t>
      </w:r>
      <w:r w:rsidR="003E3B8A" w:rsidRPr="002015D1">
        <w:rPr>
          <w:rFonts w:ascii="Tahoma" w:hAnsi="Tahoma" w:cs="Tahoma"/>
          <w:color w:val="444444"/>
          <w:sz w:val="28"/>
          <w:szCs w:val="28"/>
          <w:shd w:val="clear" w:color="auto" w:fill="FFFFFF"/>
        </w:rPr>
        <w:t>起学习</w:t>
      </w:r>
      <w:r w:rsidR="00D62FF2" w:rsidRPr="002015D1">
        <w:rPr>
          <w:rFonts w:ascii="Tahoma" w:hAnsi="Tahoma" w:cs="Tahoma" w:hint="eastAsia"/>
          <w:color w:val="444444"/>
          <w:sz w:val="28"/>
          <w:szCs w:val="28"/>
          <w:shd w:val="clear" w:color="auto" w:fill="FFFFFF"/>
        </w:rPr>
        <w:t>《中国电化教育》</w:t>
      </w:r>
      <w:r w:rsidR="002015D1">
        <w:rPr>
          <w:rFonts w:ascii="Tahoma" w:hAnsi="Tahoma" w:cs="Tahoma" w:hint="eastAsia"/>
          <w:color w:val="444444"/>
          <w:sz w:val="28"/>
          <w:szCs w:val="28"/>
          <w:shd w:val="clear" w:color="auto" w:fill="FFFFFF"/>
        </w:rPr>
        <w:t>，</w:t>
      </w:r>
      <w:r w:rsidR="00D62FF2" w:rsidRPr="002015D1">
        <w:rPr>
          <w:rFonts w:ascii="Tahoma" w:hAnsi="Tahoma" w:cs="Tahoma" w:hint="eastAsia"/>
          <w:color w:val="444444"/>
          <w:sz w:val="28"/>
          <w:szCs w:val="28"/>
          <w:shd w:val="clear" w:color="auto" w:fill="FFFFFF"/>
        </w:rPr>
        <w:t>《电化教育研究》等期刊杂志</w:t>
      </w:r>
      <w:r w:rsidR="00D62FF2" w:rsidRPr="002015D1">
        <w:rPr>
          <w:rFonts w:ascii="Tahoma" w:hAnsi="Tahoma" w:cs="Tahoma"/>
          <w:color w:val="444444"/>
          <w:sz w:val="28"/>
          <w:szCs w:val="28"/>
          <w:shd w:val="clear" w:color="auto" w:fill="FFFFFF"/>
        </w:rPr>
        <w:t>，</w:t>
      </w:r>
      <w:r w:rsidRPr="002015D1">
        <w:rPr>
          <w:rFonts w:ascii="Tahoma" w:hAnsi="Tahoma" w:cs="Tahoma"/>
          <w:color w:val="444444"/>
          <w:sz w:val="28"/>
          <w:szCs w:val="28"/>
          <w:shd w:val="clear" w:color="auto" w:fill="FFFFFF"/>
        </w:rPr>
        <w:t>课题组长带头并要求和督促组员每月必须至少写两次围绕课题研究的学习的反思。其中教学云平台给我们课题组所有成员提供了一个较好的交流平台，老师们有好的文章、外出的学习收获、执教公开研讨课的教案及反思、所思所想等都发布在云平台上供大家学习交流，同时老师们对课题研究过程中出现的疑难、困惑能及时提出一些经验和建议，全组老师一起积极探讨，对改进教学水平产生了很大程度上的启示和帮助，也推进了课题的研究进度。</w:t>
      </w:r>
      <w:r w:rsidR="00D62FF2" w:rsidRPr="002015D1">
        <w:rPr>
          <w:rFonts w:ascii="Tahoma" w:hAnsi="Tahoma" w:cs="Tahoma" w:hint="eastAsia"/>
          <w:color w:val="444444"/>
          <w:sz w:val="28"/>
          <w:szCs w:val="28"/>
          <w:shd w:val="clear" w:color="auto" w:fill="FFFFFF"/>
        </w:rPr>
        <w:t>在研究过程中</w:t>
      </w:r>
      <w:r w:rsidR="00D62FF2" w:rsidRPr="002015D1">
        <w:rPr>
          <w:rFonts w:ascii="Tahoma" w:hAnsi="Tahoma" w:cs="Tahoma"/>
          <w:color w:val="444444"/>
          <w:sz w:val="28"/>
          <w:szCs w:val="28"/>
          <w:shd w:val="clear" w:color="auto" w:fill="FFFFFF"/>
        </w:rPr>
        <w:t>我</w:t>
      </w:r>
      <w:r w:rsidR="00D62FF2" w:rsidRPr="002015D1">
        <w:rPr>
          <w:rFonts w:ascii="Tahoma" w:hAnsi="Tahoma" w:cs="Tahoma" w:hint="eastAsia"/>
          <w:color w:val="444444"/>
          <w:sz w:val="28"/>
          <w:szCs w:val="28"/>
          <w:shd w:val="clear" w:color="auto" w:fill="FFFFFF"/>
        </w:rPr>
        <w:t>们</w:t>
      </w:r>
      <w:r w:rsidR="00D62FF2" w:rsidRPr="002015D1">
        <w:rPr>
          <w:rFonts w:ascii="Tahoma" w:hAnsi="Tahoma" w:cs="Tahoma"/>
          <w:color w:val="444444"/>
          <w:sz w:val="28"/>
          <w:szCs w:val="28"/>
          <w:shd w:val="clear" w:color="auto" w:fill="FFFFFF"/>
        </w:rPr>
        <w:t>还</w:t>
      </w:r>
      <w:r w:rsidR="00D62FF2" w:rsidRPr="002015D1">
        <w:rPr>
          <w:rFonts w:ascii="Tahoma" w:hAnsi="Tahoma" w:cs="Tahoma" w:hint="eastAsia"/>
          <w:color w:val="444444"/>
          <w:sz w:val="28"/>
          <w:szCs w:val="28"/>
          <w:shd w:val="clear" w:color="auto" w:fill="FFFFFF"/>
        </w:rPr>
        <w:t>邀请</w:t>
      </w:r>
      <w:r w:rsidR="00D62FF2" w:rsidRPr="002015D1">
        <w:rPr>
          <w:rFonts w:ascii="Tahoma" w:hAnsi="Tahoma" w:cs="Tahoma"/>
          <w:color w:val="444444"/>
          <w:sz w:val="28"/>
          <w:szCs w:val="28"/>
          <w:shd w:val="clear" w:color="auto" w:fill="FFFFFF"/>
        </w:rPr>
        <w:t>市</w:t>
      </w:r>
      <w:r w:rsidR="00D62FF2" w:rsidRPr="002015D1">
        <w:rPr>
          <w:rFonts w:ascii="DFKai-SB" w:eastAsia="DFKai-SB" w:hAnsi="DFKai-SB" w:cs="Tahoma" w:hint="eastAsia"/>
          <w:color w:val="444444"/>
          <w:sz w:val="28"/>
          <w:szCs w:val="28"/>
          <w:shd w:val="clear" w:color="auto" w:fill="FFFFFF"/>
        </w:rPr>
        <w:t>、</w:t>
      </w:r>
      <w:r w:rsidR="00D62FF2" w:rsidRPr="002015D1">
        <w:rPr>
          <w:rFonts w:ascii="Tahoma" w:hAnsi="Tahoma" w:cs="Tahoma" w:hint="eastAsia"/>
          <w:color w:val="444444"/>
          <w:sz w:val="28"/>
          <w:szCs w:val="28"/>
          <w:shd w:val="clear" w:color="auto" w:fill="FFFFFF"/>
        </w:rPr>
        <w:t>区级</w:t>
      </w:r>
      <w:r w:rsidR="00D62FF2" w:rsidRPr="002015D1">
        <w:rPr>
          <w:rFonts w:ascii="Tahoma" w:hAnsi="Tahoma" w:cs="Tahoma"/>
          <w:color w:val="444444"/>
          <w:sz w:val="28"/>
          <w:szCs w:val="28"/>
          <w:shd w:val="clear" w:color="auto" w:fill="FFFFFF"/>
        </w:rPr>
        <w:t>的</w:t>
      </w:r>
      <w:r w:rsidR="00D62FF2" w:rsidRPr="002015D1">
        <w:rPr>
          <w:rFonts w:ascii="Tahoma" w:hAnsi="Tahoma" w:cs="Tahoma" w:hint="eastAsia"/>
          <w:color w:val="444444"/>
          <w:sz w:val="28"/>
          <w:szCs w:val="28"/>
          <w:shd w:val="clear" w:color="auto" w:fill="FFFFFF"/>
        </w:rPr>
        <w:t>教研员</w:t>
      </w:r>
      <w:r w:rsidR="00D62FF2" w:rsidRPr="002015D1">
        <w:rPr>
          <w:rFonts w:ascii="Tahoma" w:hAnsi="Tahoma" w:cs="Tahoma"/>
          <w:color w:val="444444"/>
          <w:sz w:val="28"/>
          <w:szCs w:val="28"/>
          <w:shd w:val="clear" w:color="auto" w:fill="FFFFFF"/>
        </w:rPr>
        <w:t>为我们讲解新的</w:t>
      </w:r>
      <w:r w:rsidR="00D62FF2" w:rsidRPr="002015D1">
        <w:rPr>
          <w:rFonts w:ascii="Tahoma" w:hAnsi="Tahoma" w:cs="Tahoma" w:hint="eastAsia"/>
          <w:color w:val="444444"/>
          <w:sz w:val="28"/>
          <w:szCs w:val="28"/>
          <w:shd w:val="clear" w:color="auto" w:fill="FFFFFF"/>
        </w:rPr>
        <w:t>课</w:t>
      </w:r>
      <w:r w:rsidR="00D62FF2" w:rsidRPr="002015D1">
        <w:rPr>
          <w:rFonts w:ascii="Tahoma" w:hAnsi="Tahoma" w:cs="Tahoma"/>
          <w:color w:val="444444"/>
          <w:sz w:val="28"/>
          <w:szCs w:val="28"/>
          <w:shd w:val="clear" w:color="auto" w:fill="FFFFFF"/>
        </w:rPr>
        <w:t>改的要求，新的教学</w:t>
      </w:r>
      <w:r w:rsidR="00D62FF2" w:rsidRPr="002015D1">
        <w:rPr>
          <w:rFonts w:ascii="Tahoma" w:hAnsi="Tahoma" w:cs="Tahoma" w:hint="eastAsia"/>
          <w:color w:val="444444"/>
          <w:sz w:val="28"/>
          <w:szCs w:val="28"/>
          <w:shd w:val="clear" w:color="auto" w:fill="FFFFFF"/>
        </w:rPr>
        <w:t>动态</w:t>
      </w:r>
      <w:r w:rsidR="00D62FF2" w:rsidRPr="002015D1">
        <w:rPr>
          <w:rFonts w:ascii="Tahoma" w:hAnsi="Tahoma" w:cs="Tahoma"/>
          <w:color w:val="444444"/>
          <w:sz w:val="28"/>
          <w:szCs w:val="28"/>
          <w:shd w:val="clear" w:color="auto" w:fill="FFFFFF"/>
        </w:rPr>
        <w:t>，</w:t>
      </w:r>
      <w:r w:rsidR="00D62FF2" w:rsidRPr="002015D1">
        <w:rPr>
          <w:rFonts w:ascii="Tahoma" w:hAnsi="Tahoma" w:cs="Tahoma" w:hint="eastAsia"/>
          <w:color w:val="444444"/>
          <w:sz w:val="28"/>
          <w:szCs w:val="28"/>
          <w:shd w:val="clear" w:color="auto" w:fill="FFFFFF"/>
        </w:rPr>
        <w:t>使</w:t>
      </w:r>
      <w:r w:rsidR="00D62FF2" w:rsidRPr="002015D1">
        <w:rPr>
          <w:rFonts w:ascii="Tahoma" w:hAnsi="Tahoma" w:cs="Tahoma"/>
          <w:color w:val="444444"/>
          <w:sz w:val="28"/>
          <w:szCs w:val="28"/>
          <w:shd w:val="clear" w:color="auto" w:fill="FFFFFF"/>
        </w:rPr>
        <w:t>课题组的研究</w:t>
      </w:r>
      <w:r w:rsidR="00D62FF2" w:rsidRPr="002015D1">
        <w:rPr>
          <w:rFonts w:ascii="Tahoma" w:hAnsi="Tahoma" w:cs="Tahoma" w:hint="eastAsia"/>
          <w:color w:val="444444"/>
          <w:sz w:val="28"/>
          <w:szCs w:val="28"/>
          <w:shd w:val="clear" w:color="auto" w:fill="FFFFFF"/>
        </w:rPr>
        <w:t>过程</w:t>
      </w:r>
      <w:r w:rsidR="00D62FF2" w:rsidRPr="002015D1">
        <w:rPr>
          <w:rFonts w:ascii="Tahoma" w:hAnsi="Tahoma" w:cs="Tahoma"/>
          <w:color w:val="444444"/>
          <w:sz w:val="28"/>
          <w:szCs w:val="28"/>
          <w:shd w:val="clear" w:color="auto" w:fill="FFFFFF"/>
        </w:rPr>
        <w:t>和</w:t>
      </w:r>
      <w:r w:rsidR="00D62FF2" w:rsidRPr="002015D1">
        <w:rPr>
          <w:rFonts w:ascii="Tahoma" w:hAnsi="Tahoma" w:cs="Tahoma" w:hint="eastAsia"/>
          <w:color w:val="444444"/>
          <w:sz w:val="28"/>
          <w:szCs w:val="28"/>
          <w:shd w:val="clear" w:color="auto" w:fill="FFFFFF"/>
        </w:rPr>
        <w:t>结果</w:t>
      </w:r>
      <w:r w:rsidR="00D62FF2" w:rsidRPr="002015D1">
        <w:rPr>
          <w:rFonts w:ascii="Tahoma" w:hAnsi="Tahoma" w:cs="Tahoma"/>
          <w:color w:val="444444"/>
          <w:sz w:val="28"/>
          <w:szCs w:val="28"/>
          <w:shd w:val="clear" w:color="auto" w:fill="FFFFFF"/>
        </w:rPr>
        <w:t>能更好的</w:t>
      </w:r>
      <w:r w:rsidR="00D62FF2" w:rsidRPr="002015D1">
        <w:rPr>
          <w:rFonts w:ascii="Tahoma" w:hAnsi="Tahoma" w:cs="Tahoma" w:hint="eastAsia"/>
          <w:color w:val="444444"/>
          <w:sz w:val="28"/>
          <w:szCs w:val="28"/>
          <w:shd w:val="clear" w:color="auto" w:fill="FFFFFF"/>
        </w:rPr>
        <w:t>体现课改的要求</w:t>
      </w:r>
      <w:r w:rsidR="00D62FF2" w:rsidRPr="002015D1">
        <w:rPr>
          <w:rFonts w:ascii="Tahoma" w:hAnsi="Tahoma" w:cs="Tahoma"/>
          <w:color w:val="444444"/>
          <w:sz w:val="28"/>
          <w:szCs w:val="28"/>
          <w:shd w:val="clear" w:color="auto" w:fill="FFFFFF"/>
        </w:rPr>
        <w:t>，</w:t>
      </w:r>
      <w:r w:rsidR="00D62FF2" w:rsidRPr="002015D1">
        <w:rPr>
          <w:rFonts w:ascii="Tahoma" w:hAnsi="Tahoma" w:cs="Tahoma" w:hint="eastAsia"/>
          <w:color w:val="444444"/>
          <w:sz w:val="28"/>
          <w:szCs w:val="28"/>
          <w:shd w:val="clear" w:color="auto" w:fill="FFFFFF"/>
        </w:rPr>
        <w:t>进一步的</w:t>
      </w:r>
      <w:r w:rsidR="00D62FF2" w:rsidRPr="002015D1">
        <w:rPr>
          <w:rFonts w:ascii="Tahoma" w:hAnsi="Tahoma" w:cs="Tahoma"/>
          <w:color w:val="444444"/>
          <w:sz w:val="28"/>
          <w:szCs w:val="28"/>
          <w:shd w:val="clear" w:color="auto" w:fill="FFFFFF"/>
        </w:rPr>
        <w:t>在学校教学</w:t>
      </w:r>
      <w:r w:rsidR="00D62FF2" w:rsidRPr="002015D1">
        <w:rPr>
          <w:rFonts w:ascii="Tahoma" w:hAnsi="Tahoma" w:cs="Tahoma" w:hint="eastAsia"/>
          <w:color w:val="444444"/>
          <w:sz w:val="28"/>
          <w:szCs w:val="28"/>
          <w:shd w:val="clear" w:color="auto" w:fill="FFFFFF"/>
        </w:rPr>
        <w:t>中</w:t>
      </w:r>
      <w:r w:rsidR="00D62FF2" w:rsidRPr="002015D1">
        <w:rPr>
          <w:rFonts w:ascii="Tahoma" w:hAnsi="Tahoma" w:cs="Tahoma"/>
          <w:color w:val="444444"/>
          <w:sz w:val="28"/>
          <w:szCs w:val="28"/>
          <w:shd w:val="clear" w:color="auto" w:fill="FFFFFF"/>
        </w:rPr>
        <w:t>落实核心素养。</w:t>
      </w:r>
    </w:p>
    <w:p w:rsidR="00E72B18" w:rsidRPr="002015D1" w:rsidRDefault="00E72B18" w:rsidP="00E72B18">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3.</w:t>
      </w:r>
      <w:r w:rsidRPr="002015D1">
        <w:rPr>
          <w:rFonts w:ascii="Tahoma" w:hAnsi="Tahoma" w:cs="Tahoma" w:hint="eastAsia"/>
          <w:color w:val="444444"/>
          <w:sz w:val="28"/>
          <w:szCs w:val="28"/>
          <w:shd w:val="clear" w:color="auto" w:fill="FFFFFF"/>
        </w:rPr>
        <w:t>分析整合学校资源，全力落实课题研究</w:t>
      </w:r>
    </w:p>
    <w:p w:rsidR="00D62FF2" w:rsidRPr="002015D1" w:rsidRDefault="00E72B18"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为了确保课题</w:t>
      </w:r>
      <w:r w:rsidRPr="002015D1">
        <w:rPr>
          <w:rFonts w:ascii="Tahoma" w:hAnsi="Tahoma" w:cs="Tahoma"/>
          <w:color w:val="444444"/>
          <w:sz w:val="28"/>
          <w:szCs w:val="28"/>
          <w:shd w:val="clear" w:color="auto" w:fill="FFFFFF"/>
        </w:rPr>
        <w:t>顺</w:t>
      </w:r>
      <w:r w:rsidRPr="002015D1">
        <w:rPr>
          <w:rFonts w:ascii="Tahoma" w:hAnsi="Tahoma" w:cs="Tahoma" w:hint="eastAsia"/>
          <w:color w:val="444444"/>
          <w:sz w:val="28"/>
          <w:szCs w:val="28"/>
          <w:shd w:val="clear" w:color="auto" w:fill="FFFFFF"/>
        </w:rPr>
        <w:t>利有序的开展，</w:t>
      </w:r>
      <w:r w:rsidRPr="002015D1">
        <w:rPr>
          <w:rFonts w:ascii="Tahoma" w:hAnsi="Tahoma" w:cs="Tahoma"/>
          <w:color w:val="444444"/>
          <w:sz w:val="28"/>
          <w:szCs w:val="28"/>
          <w:shd w:val="clear" w:color="auto" w:fill="FFFFFF"/>
        </w:rPr>
        <w:t>我们课题组的所有</w:t>
      </w:r>
      <w:r w:rsidRPr="002015D1">
        <w:rPr>
          <w:rFonts w:ascii="Tahoma" w:hAnsi="Tahoma" w:cs="Tahoma" w:hint="eastAsia"/>
          <w:color w:val="444444"/>
          <w:sz w:val="28"/>
          <w:szCs w:val="28"/>
          <w:shd w:val="clear" w:color="auto" w:fill="FFFFFF"/>
        </w:rPr>
        <w:t>成员</w:t>
      </w:r>
      <w:r w:rsidRPr="002015D1">
        <w:rPr>
          <w:rFonts w:ascii="Tahoma" w:hAnsi="Tahoma" w:cs="Tahoma"/>
          <w:color w:val="444444"/>
          <w:sz w:val="28"/>
          <w:szCs w:val="28"/>
          <w:shd w:val="clear" w:color="auto" w:fill="FFFFFF"/>
        </w:rPr>
        <w:t>，分工合作，分头落</w:t>
      </w:r>
      <w:r w:rsidR="002E7927">
        <w:rPr>
          <w:rFonts w:ascii="Tahoma" w:hAnsi="Tahoma" w:cs="Tahoma" w:hint="eastAsia"/>
          <w:color w:val="444444"/>
          <w:sz w:val="28"/>
          <w:szCs w:val="28"/>
          <w:shd w:val="clear" w:color="auto" w:fill="FFFFFF"/>
        </w:rPr>
        <w:t>实</w:t>
      </w:r>
      <w:r w:rsidR="005C7188" w:rsidRPr="002015D1">
        <w:rPr>
          <w:rFonts w:ascii="Tahoma" w:hAnsi="Tahoma" w:cs="Tahoma" w:hint="eastAsia"/>
          <w:color w:val="444444"/>
          <w:sz w:val="28"/>
          <w:szCs w:val="28"/>
          <w:shd w:val="clear" w:color="auto" w:fill="FFFFFF"/>
        </w:rPr>
        <w:t>各项资源。</w:t>
      </w:r>
    </w:p>
    <w:p w:rsidR="003E3B8A" w:rsidRPr="002015D1" w:rsidRDefault="00DE5672"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w:t>
      </w:r>
      <w:r w:rsidRPr="002015D1">
        <w:rPr>
          <w:rFonts w:ascii="Tahoma" w:hAnsi="Tahoma" w:cs="Tahoma" w:hint="eastAsia"/>
          <w:color w:val="444444"/>
          <w:sz w:val="28"/>
          <w:szCs w:val="28"/>
          <w:shd w:val="clear" w:color="auto" w:fill="FFFFFF"/>
        </w:rPr>
        <w:t>1</w:t>
      </w:r>
      <w:r w:rsidRPr="002015D1">
        <w:rPr>
          <w:rFonts w:ascii="Tahoma" w:hAnsi="Tahoma" w:cs="Tahoma" w:hint="eastAsia"/>
          <w:color w:val="444444"/>
          <w:sz w:val="28"/>
          <w:szCs w:val="28"/>
          <w:shd w:val="clear" w:color="auto" w:fill="FFFFFF"/>
        </w:rPr>
        <w:t>）</w:t>
      </w:r>
      <w:r w:rsidR="003E3B8A" w:rsidRPr="002015D1">
        <w:rPr>
          <w:rFonts w:ascii="Tahoma" w:hAnsi="Tahoma" w:cs="Tahoma" w:hint="eastAsia"/>
          <w:color w:val="444444"/>
          <w:sz w:val="28"/>
          <w:szCs w:val="28"/>
          <w:shd w:val="clear" w:color="auto" w:fill="FFFFFF"/>
        </w:rPr>
        <w:t>、通过研究</w:t>
      </w:r>
      <w:r w:rsidR="005C7188" w:rsidRPr="002015D1">
        <w:rPr>
          <w:rFonts w:ascii="Tahoma" w:hAnsi="Tahoma" w:cs="Tahoma" w:hint="eastAsia"/>
          <w:color w:val="444444"/>
          <w:sz w:val="28"/>
          <w:szCs w:val="28"/>
          <w:shd w:val="clear" w:color="auto" w:fill="FFFFFF"/>
        </w:rPr>
        <w:t>之前的</w:t>
      </w:r>
      <w:r w:rsidR="003E3B8A" w:rsidRPr="002015D1">
        <w:rPr>
          <w:rFonts w:ascii="Tahoma" w:hAnsi="Tahoma" w:cs="Tahoma" w:hint="eastAsia"/>
          <w:color w:val="444444"/>
          <w:sz w:val="28"/>
          <w:szCs w:val="28"/>
          <w:shd w:val="clear" w:color="auto" w:fill="FFFFFF"/>
        </w:rPr>
        <w:t>数学课堂教学的现状，找出学生在学习过程、教师在授课过程中的主要问题。</w:t>
      </w:r>
      <w:r w:rsidR="005C7188" w:rsidRPr="002015D1">
        <w:rPr>
          <w:rFonts w:ascii="Tahoma" w:hAnsi="Tahoma" w:cs="Tahoma" w:hint="eastAsia"/>
          <w:color w:val="444444"/>
          <w:sz w:val="28"/>
          <w:szCs w:val="28"/>
          <w:shd w:val="clear" w:color="auto" w:fill="FFFFFF"/>
        </w:rPr>
        <w:t>根据</w:t>
      </w:r>
      <w:r w:rsidR="005C7188" w:rsidRPr="002015D1">
        <w:rPr>
          <w:rFonts w:ascii="Tahoma" w:hAnsi="Tahoma" w:cs="Tahoma"/>
          <w:color w:val="444444"/>
          <w:sz w:val="28"/>
          <w:szCs w:val="28"/>
          <w:shd w:val="clear" w:color="auto" w:fill="FFFFFF"/>
        </w:rPr>
        <w:t>教学的现状</w:t>
      </w:r>
      <w:r w:rsidR="005C7188" w:rsidRPr="002015D1">
        <w:rPr>
          <w:rFonts w:ascii="Tahoma" w:hAnsi="Tahoma" w:cs="Tahoma" w:hint="eastAsia"/>
          <w:color w:val="444444"/>
          <w:sz w:val="28"/>
          <w:szCs w:val="28"/>
          <w:shd w:val="clear" w:color="auto" w:fill="FFFFFF"/>
        </w:rPr>
        <w:t>进行</w:t>
      </w:r>
      <w:r w:rsidRPr="002015D1">
        <w:rPr>
          <w:rFonts w:ascii="Tahoma" w:hAnsi="Tahoma" w:cs="Tahoma" w:hint="eastAsia"/>
          <w:color w:val="444444"/>
          <w:sz w:val="28"/>
          <w:szCs w:val="28"/>
          <w:shd w:val="clear" w:color="auto" w:fill="FFFFFF"/>
        </w:rPr>
        <w:t>教与学的双向</w:t>
      </w:r>
      <w:r w:rsidR="005C7188" w:rsidRPr="002015D1">
        <w:rPr>
          <w:rFonts w:ascii="Tahoma" w:hAnsi="Tahoma" w:cs="Tahoma" w:hint="eastAsia"/>
          <w:color w:val="444444"/>
          <w:sz w:val="28"/>
          <w:szCs w:val="28"/>
          <w:shd w:val="clear" w:color="auto" w:fill="FFFFFF"/>
        </w:rPr>
        <w:t>研究</w:t>
      </w:r>
      <w:r w:rsidR="005C7188" w:rsidRPr="002015D1">
        <w:rPr>
          <w:rFonts w:ascii="Tahoma" w:hAnsi="Tahoma" w:cs="Tahoma"/>
          <w:color w:val="444444"/>
          <w:sz w:val="28"/>
          <w:szCs w:val="28"/>
          <w:shd w:val="clear" w:color="auto" w:fill="FFFFFF"/>
        </w:rPr>
        <w:t>，整理</w:t>
      </w:r>
      <w:r w:rsidR="005C7188" w:rsidRPr="002015D1">
        <w:rPr>
          <w:rFonts w:ascii="Tahoma" w:hAnsi="Tahoma" w:cs="Tahoma" w:hint="eastAsia"/>
          <w:color w:val="444444"/>
          <w:sz w:val="28"/>
          <w:szCs w:val="28"/>
          <w:shd w:val="clear" w:color="auto" w:fill="FFFFFF"/>
        </w:rPr>
        <w:t>调查问卷</w:t>
      </w:r>
      <w:r w:rsidR="005C7188" w:rsidRPr="002015D1">
        <w:rPr>
          <w:rFonts w:ascii="Tahoma" w:hAnsi="Tahoma" w:cs="Tahoma"/>
          <w:color w:val="444444"/>
          <w:sz w:val="28"/>
          <w:szCs w:val="28"/>
          <w:shd w:val="clear" w:color="auto" w:fill="FFFFFF"/>
        </w:rPr>
        <w:t>，</w:t>
      </w:r>
      <w:r w:rsidR="005C7188" w:rsidRPr="002015D1">
        <w:rPr>
          <w:rFonts w:ascii="Tahoma" w:hAnsi="Tahoma" w:cs="Tahoma" w:hint="eastAsia"/>
          <w:color w:val="444444"/>
          <w:sz w:val="28"/>
          <w:szCs w:val="28"/>
          <w:shd w:val="clear" w:color="auto" w:fill="FFFFFF"/>
        </w:rPr>
        <w:t>摸清</w:t>
      </w:r>
      <w:r w:rsidR="005C7188" w:rsidRPr="002015D1">
        <w:rPr>
          <w:rFonts w:ascii="Tahoma" w:hAnsi="Tahoma" w:cs="Tahoma"/>
          <w:color w:val="444444"/>
          <w:sz w:val="28"/>
          <w:szCs w:val="28"/>
          <w:shd w:val="clear" w:color="auto" w:fill="FFFFFF"/>
        </w:rPr>
        <w:t>学生学习的</w:t>
      </w:r>
      <w:r w:rsidR="005C7188" w:rsidRPr="002015D1">
        <w:rPr>
          <w:rFonts w:ascii="Tahoma" w:hAnsi="Tahoma" w:cs="Tahoma" w:hint="eastAsia"/>
          <w:color w:val="444444"/>
          <w:sz w:val="28"/>
          <w:szCs w:val="28"/>
          <w:shd w:val="clear" w:color="auto" w:fill="FFFFFF"/>
        </w:rPr>
        <w:t>实际现状，</w:t>
      </w:r>
      <w:r w:rsidR="005C7188" w:rsidRPr="002015D1">
        <w:rPr>
          <w:rFonts w:ascii="Tahoma" w:hAnsi="Tahoma" w:cs="Tahoma"/>
          <w:color w:val="444444"/>
          <w:sz w:val="28"/>
          <w:szCs w:val="28"/>
          <w:shd w:val="clear" w:color="auto" w:fill="FFFFFF"/>
        </w:rPr>
        <w:t>然后对症下</w:t>
      </w:r>
      <w:r w:rsidR="005C7188" w:rsidRPr="002015D1">
        <w:rPr>
          <w:rFonts w:ascii="Tahoma" w:hAnsi="Tahoma" w:cs="Tahoma" w:hint="eastAsia"/>
          <w:color w:val="444444"/>
          <w:sz w:val="28"/>
          <w:szCs w:val="28"/>
          <w:shd w:val="clear" w:color="auto" w:fill="FFFFFF"/>
        </w:rPr>
        <w:t>药</w:t>
      </w:r>
      <w:r w:rsidR="005C7188" w:rsidRPr="002015D1">
        <w:rPr>
          <w:rFonts w:ascii="Tahoma" w:hAnsi="Tahoma" w:cs="Tahoma"/>
          <w:color w:val="444444"/>
          <w:sz w:val="28"/>
          <w:szCs w:val="28"/>
          <w:shd w:val="clear" w:color="auto" w:fill="FFFFFF"/>
        </w:rPr>
        <w:t>，有针对性的</w:t>
      </w:r>
      <w:r w:rsidR="005C7188" w:rsidRPr="002015D1">
        <w:rPr>
          <w:rFonts w:ascii="Tahoma" w:hAnsi="Tahoma" w:cs="Tahoma" w:hint="eastAsia"/>
          <w:color w:val="444444"/>
          <w:sz w:val="28"/>
          <w:szCs w:val="28"/>
          <w:shd w:val="clear" w:color="auto" w:fill="FFFFFF"/>
        </w:rPr>
        <w:t>根据学校的</w:t>
      </w:r>
      <w:r w:rsidR="005C7188" w:rsidRPr="002015D1">
        <w:rPr>
          <w:rFonts w:ascii="Tahoma" w:hAnsi="Tahoma" w:cs="Tahoma"/>
          <w:color w:val="444444"/>
          <w:sz w:val="28"/>
          <w:szCs w:val="28"/>
          <w:shd w:val="clear" w:color="auto" w:fill="FFFFFF"/>
        </w:rPr>
        <w:t>现状开展</w:t>
      </w:r>
      <w:r w:rsidR="005C7188" w:rsidRPr="002015D1">
        <w:rPr>
          <w:rFonts w:ascii="Tahoma" w:hAnsi="Tahoma" w:cs="Tahoma" w:hint="eastAsia"/>
          <w:color w:val="444444"/>
          <w:sz w:val="28"/>
          <w:szCs w:val="28"/>
          <w:shd w:val="clear" w:color="auto" w:fill="FFFFFF"/>
        </w:rPr>
        <w:t>下一</w:t>
      </w:r>
      <w:r w:rsidR="005C7188" w:rsidRPr="002015D1">
        <w:rPr>
          <w:rFonts w:ascii="Tahoma" w:hAnsi="Tahoma" w:cs="Tahoma"/>
          <w:color w:val="444444"/>
          <w:sz w:val="28"/>
          <w:szCs w:val="28"/>
          <w:shd w:val="clear" w:color="auto" w:fill="FFFFFF"/>
        </w:rPr>
        <w:t>步的研究</w:t>
      </w:r>
      <w:r w:rsidRPr="002015D1">
        <w:rPr>
          <w:rFonts w:ascii="Tahoma" w:hAnsi="Tahoma" w:cs="Tahoma" w:hint="eastAsia"/>
          <w:color w:val="444444"/>
          <w:sz w:val="28"/>
          <w:szCs w:val="28"/>
          <w:shd w:val="clear" w:color="auto" w:fill="FFFFFF"/>
        </w:rPr>
        <w:t>。</w:t>
      </w:r>
    </w:p>
    <w:p w:rsidR="003E3B8A" w:rsidRPr="002015D1" w:rsidRDefault="003E3B8A"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w:t>
      </w:r>
      <w:r w:rsidRPr="002015D1">
        <w:rPr>
          <w:rFonts w:ascii="Tahoma" w:hAnsi="Tahoma" w:cs="Tahoma" w:hint="eastAsia"/>
          <w:color w:val="444444"/>
          <w:sz w:val="28"/>
          <w:szCs w:val="28"/>
          <w:shd w:val="clear" w:color="auto" w:fill="FFFFFF"/>
        </w:rPr>
        <w:t>2</w:t>
      </w:r>
      <w:r w:rsidRPr="002015D1">
        <w:rPr>
          <w:rFonts w:ascii="Tahoma" w:hAnsi="Tahoma" w:cs="Tahoma" w:hint="eastAsia"/>
          <w:color w:val="444444"/>
          <w:sz w:val="28"/>
          <w:szCs w:val="28"/>
          <w:shd w:val="clear" w:color="auto" w:fill="FFFFFF"/>
        </w:rPr>
        <w:t>）、利用</w:t>
      </w:r>
      <w:r w:rsidR="00DE5672" w:rsidRPr="002015D1">
        <w:rPr>
          <w:rFonts w:ascii="Tahoma" w:hAnsi="Tahoma" w:cs="Tahoma" w:hint="eastAsia"/>
          <w:color w:val="444444"/>
          <w:sz w:val="28"/>
          <w:szCs w:val="28"/>
          <w:shd w:val="clear" w:color="auto" w:fill="FFFFFF"/>
        </w:rPr>
        <w:t>数学实验室、</w:t>
      </w:r>
      <w:r w:rsidRPr="002015D1">
        <w:rPr>
          <w:rFonts w:ascii="Tahoma" w:hAnsi="Tahoma" w:cs="Tahoma" w:hint="eastAsia"/>
          <w:color w:val="444444"/>
          <w:sz w:val="28"/>
          <w:szCs w:val="28"/>
          <w:shd w:val="clear" w:color="auto" w:fill="FFFFFF"/>
        </w:rPr>
        <w:t>网络教室、平板电脑、电子白板等多媒体信息技术手段开展信息化教学。</w:t>
      </w:r>
    </w:p>
    <w:p w:rsidR="003E3B8A" w:rsidRPr="002015D1" w:rsidRDefault="003E3B8A"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w:t>
      </w:r>
      <w:r w:rsidRPr="002015D1">
        <w:rPr>
          <w:rFonts w:ascii="Tahoma" w:hAnsi="Tahoma" w:cs="Tahoma" w:hint="eastAsia"/>
          <w:color w:val="444444"/>
          <w:sz w:val="28"/>
          <w:szCs w:val="28"/>
          <w:shd w:val="clear" w:color="auto" w:fill="FFFFFF"/>
        </w:rPr>
        <w:t>3</w:t>
      </w:r>
      <w:r w:rsidRPr="002015D1">
        <w:rPr>
          <w:rFonts w:ascii="Tahoma" w:hAnsi="Tahoma" w:cs="Tahoma" w:hint="eastAsia"/>
          <w:color w:val="444444"/>
          <w:sz w:val="28"/>
          <w:szCs w:val="28"/>
          <w:shd w:val="clear" w:color="auto" w:fill="FFFFFF"/>
        </w:rPr>
        <w:t>）、利用信息技术制作教学课件、录制教学视频、将高中数学</w:t>
      </w:r>
      <w:r w:rsidRPr="002015D1">
        <w:rPr>
          <w:rFonts w:ascii="Tahoma" w:hAnsi="Tahoma" w:cs="Tahoma" w:hint="eastAsia"/>
          <w:color w:val="444444"/>
          <w:sz w:val="28"/>
          <w:szCs w:val="28"/>
          <w:shd w:val="clear" w:color="auto" w:fill="FFFFFF"/>
        </w:rPr>
        <w:lastRenderedPageBreak/>
        <w:t>知识按模块、分层次的研究，细化到每一章、每一节、每一堂课讲授的数学知识，将课堂教学的目标更加明确。</w:t>
      </w:r>
      <w:r w:rsidR="008B751B" w:rsidRPr="002015D1">
        <w:rPr>
          <w:rFonts w:ascii="Tahoma" w:hAnsi="Tahoma" w:cs="Tahoma" w:hint="eastAsia"/>
          <w:color w:val="444444"/>
          <w:sz w:val="28"/>
          <w:szCs w:val="28"/>
          <w:shd w:val="clear" w:color="auto" w:fill="FFFFFF"/>
        </w:rPr>
        <w:t>我们分别在高一，高二，高三三个年级的教材中挑选经典教学内容，然后将课堂教学作为开展课题实践研究的主要场所，并且结合学校的机房，网络教室开展教学实践，整理经典教学案例，并且通过对学生的课堂提问，随堂小测，阶段检测，期中，期末统考做数据分析，反馈信息技术在数学课堂应用中对教学产生的实际效果。</w:t>
      </w:r>
    </w:p>
    <w:p w:rsidR="003E3B8A" w:rsidRPr="002015D1" w:rsidRDefault="003E3B8A" w:rsidP="003E3B8A">
      <w:pPr>
        <w:ind w:firstLineChars="200" w:firstLine="56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w:t>
      </w:r>
      <w:r w:rsidRPr="002015D1">
        <w:rPr>
          <w:rFonts w:ascii="Tahoma" w:hAnsi="Tahoma" w:cs="Tahoma" w:hint="eastAsia"/>
          <w:color w:val="444444"/>
          <w:sz w:val="28"/>
          <w:szCs w:val="28"/>
          <w:shd w:val="clear" w:color="auto" w:fill="FFFFFF"/>
        </w:rPr>
        <w:t>4</w:t>
      </w:r>
      <w:r w:rsidRPr="002015D1">
        <w:rPr>
          <w:rFonts w:ascii="Tahoma" w:hAnsi="Tahoma" w:cs="Tahoma" w:hint="eastAsia"/>
          <w:color w:val="444444"/>
          <w:sz w:val="28"/>
          <w:szCs w:val="28"/>
          <w:shd w:val="clear" w:color="auto" w:fill="FFFFFF"/>
        </w:rPr>
        <w:t>）、通过课后作业、习题检测、期中期末考试等反馈形式的分析，检测学生对于课堂知识的吸收效果，以及学生学科能力的提升效果。</w:t>
      </w:r>
    </w:p>
    <w:p w:rsidR="00742008" w:rsidRPr="002E7927" w:rsidRDefault="002E7927" w:rsidP="002E7927">
      <w:pPr>
        <w:rPr>
          <w:rFonts w:ascii="Tahoma" w:hAnsi="Tahoma" w:cs="Tahoma"/>
          <w:b/>
          <w:color w:val="444444"/>
          <w:sz w:val="28"/>
          <w:szCs w:val="28"/>
          <w:shd w:val="clear" w:color="auto" w:fill="FFFFFF"/>
        </w:rPr>
      </w:pPr>
      <w:r>
        <w:rPr>
          <w:rFonts w:ascii="Tahoma" w:hAnsi="Tahoma" w:cs="Tahoma" w:hint="eastAsia"/>
          <w:b/>
          <w:color w:val="444444"/>
          <w:sz w:val="28"/>
          <w:szCs w:val="28"/>
          <w:shd w:val="clear" w:color="auto" w:fill="FFFFFF"/>
        </w:rPr>
        <w:t xml:space="preserve">   </w:t>
      </w:r>
      <w:r w:rsidR="0000579F" w:rsidRPr="002E7927">
        <w:rPr>
          <w:rFonts w:ascii="Tahoma" w:hAnsi="Tahoma" w:cs="Tahoma" w:hint="eastAsia"/>
          <w:b/>
          <w:color w:val="444444"/>
          <w:sz w:val="28"/>
          <w:szCs w:val="28"/>
          <w:shd w:val="clear" w:color="auto" w:fill="FFFFFF"/>
        </w:rPr>
        <w:t>四</w:t>
      </w:r>
      <w:r w:rsidR="0000579F" w:rsidRPr="002E7927">
        <w:rPr>
          <w:rFonts w:ascii="DFKai-SB" w:eastAsia="DFKai-SB" w:hAnsi="DFKai-SB" w:cs="Tahoma" w:hint="eastAsia"/>
          <w:b/>
          <w:color w:val="444444"/>
          <w:sz w:val="28"/>
          <w:szCs w:val="28"/>
          <w:shd w:val="clear" w:color="auto" w:fill="FFFFFF"/>
        </w:rPr>
        <w:t>、</w:t>
      </w:r>
      <w:r w:rsidR="00742008" w:rsidRPr="002E7927">
        <w:rPr>
          <w:rFonts w:ascii="Tahoma" w:hAnsi="Tahoma" w:cs="Tahoma" w:hint="eastAsia"/>
          <w:b/>
          <w:color w:val="444444"/>
          <w:sz w:val="28"/>
          <w:szCs w:val="28"/>
          <w:shd w:val="clear" w:color="auto" w:fill="FFFFFF"/>
        </w:rPr>
        <w:t>研究</w:t>
      </w:r>
      <w:r w:rsidR="00C00004" w:rsidRPr="002E7927">
        <w:rPr>
          <w:rFonts w:ascii="Tahoma" w:hAnsi="Tahoma" w:cs="Tahoma" w:hint="eastAsia"/>
          <w:b/>
          <w:color w:val="444444"/>
          <w:sz w:val="28"/>
          <w:szCs w:val="28"/>
          <w:shd w:val="clear" w:color="auto" w:fill="FFFFFF"/>
        </w:rPr>
        <w:t>工作分四个阶段</w:t>
      </w:r>
      <w:r w:rsidR="00742008" w:rsidRPr="002E7927">
        <w:rPr>
          <w:rFonts w:ascii="Tahoma" w:hAnsi="Tahoma" w:cs="Tahoma" w:hint="eastAsia"/>
          <w:b/>
          <w:color w:val="444444"/>
          <w:sz w:val="28"/>
          <w:szCs w:val="28"/>
          <w:shd w:val="clear" w:color="auto" w:fill="FFFFFF"/>
        </w:rPr>
        <w:t>：</w:t>
      </w:r>
    </w:p>
    <w:p w:rsidR="00BD05ED" w:rsidRPr="002015D1" w:rsidRDefault="00BD05ED" w:rsidP="00BD05ED">
      <w:pPr>
        <w:ind w:firstLine="440"/>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一是</w:t>
      </w:r>
      <w:r w:rsidR="00C00004" w:rsidRPr="002015D1">
        <w:rPr>
          <w:rFonts w:ascii="Tahoma" w:hAnsi="Tahoma" w:cs="Tahoma" w:hint="eastAsia"/>
          <w:color w:val="444444"/>
          <w:sz w:val="28"/>
          <w:szCs w:val="28"/>
          <w:shd w:val="clear" w:color="auto" w:fill="FFFFFF"/>
        </w:rPr>
        <w:t>课题</w:t>
      </w:r>
      <w:r w:rsidR="007D4D41" w:rsidRPr="002015D1">
        <w:rPr>
          <w:rFonts w:ascii="Tahoma" w:hAnsi="Tahoma" w:cs="Tahoma" w:hint="eastAsia"/>
          <w:color w:val="444444"/>
          <w:sz w:val="28"/>
          <w:szCs w:val="28"/>
          <w:shd w:val="clear" w:color="auto" w:fill="FFFFFF"/>
        </w:rPr>
        <w:t>的准备阶段（</w:t>
      </w:r>
      <w:r w:rsidR="007D4D41" w:rsidRPr="002015D1">
        <w:rPr>
          <w:rFonts w:ascii="Tahoma" w:hAnsi="Tahoma" w:cs="Tahoma"/>
          <w:color w:val="444444"/>
          <w:sz w:val="28"/>
          <w:szCs w:val="28"/>
          <w:shd w:val="clear" w:color="auto" w:fill="FFFFFF"/>
        </w:rPr>
        <w:t>201</w:t>
      </w:r>
      <w:r w:rsidR="00C00004" w:rsidRPr="002015D1">
        <w:rPr>
          <w:rFonts w:ascii="Tahoma" w:hAnsi="Tahoma" w:cs="Tahoma" w:hint="eastAsia"/>
          <w:color w:val="444444"/>
          <w:sz w:val="28"/>
          <w:szCs w:val="28"/>
          <w:shd w:val="clear" w:color="auto" w:fill="FFFFFF"/>
        </w:rPr>
        <w:t>7</w:t>
      </w:r>
      <w:r w:rsidR="007D4D41" w:rsidRPr="002015D1">
        <w:rPr>
          <w:rFonts w:ascii="Tahoma" w:hAnsi="Tahoma" w:cs="Tahoma" w:hint="eastAsia"/>
          <w:color w:val="444444"/>
          <w:sz w:val="28"/>
          <w:szCs w:val="28"/>
          <w:shd w:val="clear" w:color="auto" w:fill="FFFFFF"/>
        </w:rPr>
        <w:t>年</w:t>
      </w:r>
      <w:r w:rsidRPr="002015D1">
        <w:rPr>
          <w:rFonts w:ascii="Tahoma" w:hAnsi="Tahoma" w:cs="Tahoma" w:hint="eastAsia"/>
          <w:color w:val="444444"/>
          <w:sz w:val="28"/>
          <w:szCs w:val="28"/>
          <w:shd w:val="clear" w:color="auto" w:fill="FFFFFF"/>
        </w:rPr>
        <w:t>3</w:t>
      </w:r>
      <w:r w:rsidR="007D4D41" w:rsidRPr="002015D1">
        <w:rPr>
          <w:rFonts w:ascii="Tahoma" w:hAnsi="Tahoma" w:cs="Tahoma" w:hint="eastAsia"/>
          <w:color w:val="444444"/>
          <w:sz w:val="28"/>
          <w:szCs w:val="28"/>
          <w:shd w:val="clear" w:color="auto" w:fill="FFFFFF"/>
        </w:rPr>
        <w:t>月—</w:t>
      </w:r>
      <w:r w:rsidR="007D4D41" w:rsidRPr="002015D1">
        <w:rPr>
          <w:rFonts w:ascii="Tahoma" w:hAnsi="Tahoma" w:cs="Tahoma"/>
          <w:color w:val="444444"/>
          <w:sz w:val="28"/>
          <w:szCs w:val="28"/>
          <w:shd w:val="clear" w:color="auto" w:fill="FFFFFF"/>
        </w:rPr>
        <w:t>201</w:t>
      </w:r>
      <w:r w:rsidR="00C00004" w:rsidRPr="002015D1">
        <w:rPr>
          <w:rFonts w:ascii="Tahoma" w:hAnsi="Tahoma" w:cs="Tahoma" w:hint="eastAsia"/>
          <w:color w:val="444444"/>
          <w:sz w:val="28"/>
          <w:szCs w:val="28"/>
          <w:shd w:val="clear" w:color="auto" w:fill="FFFFFF"/>
        </w:rPr>
        <w:t>7</w:t>
      </w:r>
      <w:r w:rsidR="007D4D41" w:rsidRPr="002015D1">
        <w:rPr>
          <w:rFonts w:ascii="Tahoma" w:hAnsi="Tahoma" w:cs="Tahoma" w:hint="eastAsia"/>
          <w:color w:val="444444"/>
          <w:sz w:val="28"/>
          <w:szCs w:val="28"/>
          <w:shd w:val="clear" w:color="auto" w:fill="FFFFFF"/>
        </w:rPr>
        <w:t>年</w:t>
      </w:r>
      <w:r w:rsidR="007D4D41" w:rsidRPr="002015D1">
        <w:rPr>
          <w:rFonts w:ascii="Tahoma" w:hAnsi="Tahoma" w:cs="Tahoma"/>
          <w:color w:val="444444"/>
          <w:sz w:val="28"/>
          <w:szCs w:val="28"/>
          <w:shd w:val="clear" w:color="auto" w:fill="FFFFFF"/>
        </w:rPr>
        <w:t>4</w:t>
      </w:r>
      <w:r w:rsidR="007D4D41" w:rsidRPr="002015D1">
        <w:rPr>
          <w:rFonts w:ascii="Tahoma" w:hAnsi="Tahoma" w:cs="Tahoma" w:hint="eastAsia"/>
          <w:color w:val="444444"/>
          <w:sz w:val="28"/>
          <w:szCs w:val="28"/>
          <w:shd w:val="clear" w:color="auto" w:fill="FFFFFF"/>
        </w:rPr>
        <w:t>月）；二是</w:t>
      </w:r>
      <w:r w:rsidRPr="002015D1">
        <w:rPr>
          <w:rFonts w:ascii="Tahoma" w:hAnsi="Tahoma" w:cs="Tahoma" w:hint="eastAsia"/>
          <w:color w:val="444444"/>
          <w:sz w:val="28"/>
          <w:szCs w:val="28"/>
          <w:shd w:val="clear" w:color="auto" w:fill="FFFFFF"/>
        </w:rPr>
        <w:t>课题的实施阶段</w:t>
      </w:r>
      <w:r w:rsidRPr="002015D1">
        <w:rPr>
          <w:rFonts w:ascii="Tahoma" w:hAnsi="Tahoma" w:cs="Tahoma"/>
          <w:color w:val="444444"/>
          <w:sz w:val="28"/>
          <w:szCs w:val="28"/>
          <w:shd w:val="clear" w:color="auto" w:fill="FFFFFF"/>
        </w:rPr>
        <w:t>(2017</w:t>
      </w:r>
      <w:r w:rsidRPr="002015D1">
        <w:rPr>
          <w:rFonts w:ascii="Tahoma" w:hAnsi="Tahoma" w:cs="Tahoma" w:hint="eastAsia"/>
          <w:color w:val="444444"/>
          <w:sz w:val="28"/>
          <w:szCs w:val="28"/>
          <w:shd w:val="clear" w:color="auto" w:fill="FFFFFF"/>
        </w:rPr>
        <w:t>年</w:t>
      </w:r>
      <w:r w:rsidRPr="002015D1">
        <w:rPr>
          <w:rFonts w:ascii="Tahoma" w:hAnsi="Tahoma" w:cs="Tahoma"/>
          <w:color w:val="444444"/>
          <w:sz w:val="28"/>
          <w:szCs w:val="28"/>
          <w:shd w:val="clear" w:color="auto" w:fill="FFFFFF"/>
        </w:rPr>
        <w:t>4</w:t>
      </w:r>
      <w:r w:rsidRPr="002015D1">
        <w:rPr>
          <w:rFonts w:ascii="Tahoma" w:hAnsi="Tahoma" w:cs="Tahoma" w:hint="eastAsia"/>
          <w:color w:val="444444"/>
          <w:sz w:val="28"/>
          <w:szCs w:val="28"/>
          <w:shd w:val="clear" w:color="auto" w:fill="FFFFFF"/>
        </w:rPr>
        <w:t>月至</w:t>
      </w:r>
      <w:r w:rsidRPr="002015D1">
        <w:rPr>
          <w:rFonts w:ascii="Tahoma" w:hAnsi="Tahoma" w:cs="Tahoma"/>
          <w:color w:val="444444"/>
          <w:sz w:val="28"/>
          <w:szCs w:val="28"/>
          <w:shd w:val="clear" w:color="auto" w:fill="FFFFFF"/>
        </w:rPr>
        <w:t>2019</w:t>
      </w:r>
      <w:r w:rsidRPr="002015D1">
        <w:rPr>
          <w:rFonts w:ascii="Tahoma" w:hAnsi="Tahoma" w:cs="Tahoma" w:hint="eastAsia"/>
          <w:color w:val="444444"/>
          <w:sz w:val="28"/>
          <w:szCs w:val="28"/>
          <w:shd w:val="clear" w:color="auto" w:fill="FFFFFF"/>
        </w:rPr>
        <w:t>年</w:t>
      </w:r>
      <w:r w:rsidRPr="002015D1">
        <w:rPr>
          <w:rFonts w:ascii="Tahoma" w:hAnsi="Tahoma" w:cs="Tahoma"/>
          <w:color w:val="444444"/>
          <w:sz w:val="28"/>
          <w:szCs w:val="28"/>
          <w:shd w:val="clear" w:color="auto" w:fill="FFFFFF"/>
        </w:rPr>
        <w:t>6</w:t>
      </w:r>
      <w:r w:rsidRPr="002015D1">
        <w:rPr>
          <w:rFonts w:ascii="Tahoma" w:hAnsi="Tahoma" w:cs="Tahoma" w:hint="eastAsia"/>
          <w:color w:val="444444"/>
          <w:sz w:val="28"/>
          <w:szCs w:val="28"/>
          <w:shd w:val="clear" w:color="auto" w:fill="FFFFFF"/>
        </w:rPr>
        <w:t>月</w:t>
      </w:r>
      <w:r w:rsidRPr="002015D1">
        <w:rPr>
          <w:rFonts w:ascii="Tahoma" w:hAnsi="Tahoma" w:cs="Tahoma"/>
          <w:color w:val="444444"/>
          <w:sz w:val="28"/>
          <w:szCs w:val="28"/>
          <w:shd w:val="clear" w:color="auto" w:fill="FFFFFF"/>
        </w:rPr>
        <w:t>)</w:t>
      </w:r>
      <w:r w:rsidR="007D4D41" w:rsidRPr="002015D1">
        <w:rPr>
          <w:rFonts w:ascii="Tahoma" w:hAnsi="Tahoma" w:cs="Tahoma" w:hint="eastAsia"/>
          <w:color w:val="444444"/>
          <w:sz w:val="28"/>
          <w:szCs w:val="28"/>
          <w:shd w:val="clear" w:color="auto" w:fill="FFFFFF"/>
        </w:rPr>
        <w:t>；三是</w:t>
      </w:r>
      <w:r w:rsidRPr="002015D1">
        <w:rPr>
          <w:rFonts w:ascii="Tahoma" w:hAnsi="Tahoma" w:cs="Tahoma" w:hint="eastAsia"/>
          <w:color w:val="444444"/>
          <w:sz w:val="28"/>
          <w:szCs w:val="28"/>
          <w:shd w:val="clear" w:color="auto" w:fill="FFFFFF"/>
        </w:rPr>
        <w:t>课题的总结阶段</w:t>
      </w:r>
      <w:r w:rsidRPr="002015D1">
        <w:rPr>
          <w:rFonts w:ascii="Tahoma" w:hAnsi="Tahoma" w:cs="Tahoma"/>
          <w:color w:val="444444"/>
          <w:sz w:val="28"/>
          <w:szCs w:val="28"/>
          <w:shd w:val="clear" w:color="auto" w:fill="FFFFFF"/>
        </w:rPr>
        <w:t>(2019</w:t>
      </w:r>
      <w:r w:rsidRPr="002015D1">
        <w:rPr>
          <w:rFonts w:ascii="Tahoma" w:hAnsi="Tahoma" w:cs="Tahoma" w:hint="eastAsia"/>
          <w:color w:val="444444"/>
          <w:sz w:val="28"/>
          <w:szCs w:val="28"/>
          <w:shd w:val="clear" w:color="auto" w:fill="FFFFFF"/>
        </w:rPr>
        <w:t>年</w:t>
      </w:r>
      <w:r w:rsidRPr="002015D1">
        <w:rPr>
          <w:rFonts w:ascii="Tahoma" w:hAnsi="Tahoma" w:cs="Tahoma"/>
          <w:color w:val="444444"/>
          <w:sz w:val="28"/>
          <w:szCs w:val="28"/>
          <w:shd w:val="clear" w:color="auto" w:fill="FFFFFF"/>
        </w:rPr>
        <w:t>6</w:t>
      </w:r>
      <w:r w:rsidRPr="002015D1">
        <w:rPr>
          <w:rFonts w:ascii="Tahoma" w:hAnsi="Tahoma" w:cs="Tahoma" w:hint="eastAsia"/>
          <w:color w:val="444444"/>
          <w:sz w:val="28"/>
          <w:szCs w:val="28"/>
          <w:shd w:val="clear" w:color="auto" w:fill="FFFFFF"/>
        </w:rPr>
        <w:t>月至</w:t>
      </w:r>
      <w:r w:rsidRPr="002015D1">
        <w:rPr>
          <w:rFonts w:ascii="Tahoma" w:hAnsi="Tahoma" w:cs="Tahoma"/>
          <w:color w:val="444444"/>
          <w:sz w:val="28"/>
          <w:szCs w:val="28"/>
          <w:shd w:val="clear" w:color="auto" w:fill="FFFFFF"/>
        </w:rPr>
        <w:t>12</w:t>
      </w:r>
      <w:r w:rsidRPr="002015D1">
        <w:rPr>
          <w:rFonts w:ascii="Tahoma" w:hAnsi="Tahoma" w:cs="Tahoma" w:hint="eastAsia"/>
          <w:color w:val="444444"/>
          <w:sz w:val="28"/>
          <w:szCs w:val="28"/>
          <w:shd w:val="clear" w:color="auto" w:fill="FFFFFF"/>
        </w:rPr>
        <w:t>月</w:t>
      </w:r>
      <w:r w:rsidRPr="002015D1">
        <w:rPr>
          <w:rFonts w:ascii="Tahoma" w:hAnsi="Tahoma" w:cs="Tahoma"/>
          <w:color w:val="444444"/>
          <w:sz w:val="28"/>
          <w:szCs w:val="28"/>
          <w:shd w:val="clear" w:color="auto" w:fill="FFFFFF"/>
        </w:rPr>
        <w:t>)</w:t>
      </w:r>
      <w:r w:rsidR="007D4D41" w:rsidRPr="002015D1">
        <w:rPr>
          <w:rFonts w:ascii="Tahoma" w:hAnsi="Tahoma" w:cs="Tahoma" w:hint="eastAsia"/>
          <w:color w:val="444444"/>
          <w:sz w:val="28"/>
          <w:szCs w:val="28"/>
          <w:shd w:val="clear" w:color="auto" w:fill="FFFFFF"/>
        </w:rPr>
        <w:t>；四是</w:t>
      </w:r>
      <w:r w:rsidRPr="002015D1">
        <w:rPr>
          <w:rFonts w:ascii="Tahoma" w:hAnsi="Tahoma" w:cs="Tahoma" w:hint="eastAsia"/>
          <w:color w:val="444444"/>
          <w:sz w:val="28"/>
          <w:szCs w:val="28"/>
          <w:shd w:val="clear" w:color="auto" w:fill="FFFFFF"/>
        </w:rPr>
        <w:t>课题的结题阶段</w:t>
      </w:r>
      <w:r w:rsidRPr="002015D1">
        <w:rPr>
          <w:rFonts w:ascii="Tahoma" w:hAnsi="Tahoma" w:cs="Tahoma"/>
          <w:color w:val="444444"/>
          <w:sz w:val="28"/>
          <w:szCs w:val="28"/>
          <w:shd w:val="clear" w:color="auto" w:fill="FFFFFF"/>
        </w:rPr>
        <w:t>(2019</w:t>
      </w:r>
      <w:r w:rsidRPr="002015D1">
        <w:rPr>
          <w:rFonts w:ascii="Tahoma" w:hAnsi="Tahoma" w:cs="Tahoma" w:hint="eastAsia"/>
          <w:color w:val="444444"/>
          <w:sz w:val="28"/>
          <w:szCs w:val="28"/>
          <w:shd w:val="clear" w:color="auto" w:fill="FFFFFF"/>
        </w:rPr>
        <w:t>年</w:t>
      </w:r>
      <w:r w:rsidRPr="002015D1">
        <w:rPr>
          <w:rFonts w:ascii="Tahoma" w:hAnsi="Tahoma" w:cs="Tahoma"/>
          <w:color w:val="444444"/>
          <w:sz w:val="28"/>
          <w:szCs w:val="28"/>
          <w:shd w:val="clear" w:color="auto" w:fill="FFFFFF"/>
        </w:rPr>
        <w:t>12</w:t>
      </w:r>
      <w:r w:rsidRPr="002015D1">
        <w:rPr>
          <w:rFonts w:ascii="Tahoma" w:hAnsi="Tahoma" w:cs="Tahoma" w:hint="eastAsia"/>
          <w:color w:val="444444"/>
          <w:sz w:val="28"/>
          <w:szCs w:val="28"/>
          <w:shd w:val="clear" w:color="auto" w:fill="FFFFFF"/>
        </w:rPr>
        <w:t>月至</w:t>
      </w:r>
      <w:r w:rsidRPr="002015D1">
        <w:rPr>
          <w:rFonts w:ascii="Tahoma" w:hAnsi="Tahoma" w:cs="Tahoma"/>
          <w:color w:val="444444"/>
          <w:sz w:val="28"/>
          <w:szCs w:val="28"/>
          <w:shd w:val="clear" w:color="auto" w:fill="FFFFFF"/>
        </w:rPr>
        <w:t>2020</w:t>
      </w:r>
      <w:r w:rsidRPr="002015D1">
        <w:rPr>
          <w:rFonts w:ascii="Tahoma" w:hAnsi="Tahoma" w:cs="Tahoma" w:hint="eastAsia"/>
          <w:color w:val="444444"/>
          <w:sz w:val="28"/>
          <w:szCs w:val="28"/>
          <w:shd w:val="clear" w:color="auto" w:fill="FFFFFF"/>
        </w:rPr>
        <w:t>年</w:t>
      </w:r>
      <w:r w:rsidRPr="002015D1">
        <w:rPr>
          <w:rFonts w:ascii="Tahoma" w:hAnsi="Tahoma" w:cs="Tahoma" w:hint="eastAsia"/>
          <w:color w:val="444444"/>
          <w:sz w:val="28"/>
          <w:szCs w:val="28"/>
          <w:shd w:val="clear" w:color="auto" w:fill="FFFFFF"/>
        </w:rPr>
        <w:t>3</w:t>
      </w:r>
      <w:r w:rsidRPr="002015D1">
        <w:rPr>
          <w:rFonts w:ascii="Tahoma" w:hAnsi="Tahoma" w:cs="Tahoma" w:hint="eastAsia"/>
          <w:color w:val="444444"/>
          <w:sz w:val="28"/>
          <w:szCs w:val="28"/>
          <w:shd w:val="clear" w:color="auto" w:fill="FFFFFF"/>
        </w:rPr>
        <w:t>月</w:t>
      </w:r>
      <w:r w:rsidRPr="002015D1">
        <w:rPr>
          <w:rFonts w:ascii="Tahoma" w:hAnsi="Tahoma" w:cs="Tahoma"/>
          <w:color w:val="444444"/>
          <w:sz w:val="28"/>
          <w:szCs w:val="28"/>
          <w:shd w:val="clear" w:color="auto" w:fill="FFFFFF"/>
        </w:rPr>
        <w:t>)</w:t>
      </w:r>
      <w:r w:rsidR="007D4D41" w:rsidRPr="002015D1">
        <w:rPr>
          <w:rFonts w:ascii="Tahoma" w:hAnsi="Tahoma" w:cs="Tahoma" w:hint="eastAsia"/>
          <w:color w:val="444444"/>
          <w:sz w:val="28"/>
          <w:szCs w:val="28"/>
          <w:shd w:val="clear" w:color="auto" w:fill="FFFFFF"/>
        </w:rPr>
        <w:t>。</w:t>
      </w:r>
    </w:p>
    <w:p w:rsidR="00BD05ED" w:rsidRPr="002015D1" w:rsidRDefault="00CD35C4" w:rsidP="00BD05ED">
      <w:pPr>
        <w:ind w:firstLine="440"/>
        <w:rPr>
          <w:rFonts w:ascii="Tahoma" w:hAnsi="Tahoma" w:cs="Tahoma"/>
          <w:color w:val="444444"/>
          <w:sz w:val="28"/>
          <w:szCs w:val="28"/>
          <w:shd w:val="clear" w:color="auto" w:fill="FFFFFF"/>
        </w:rPr>
      </w:pPr>
      <w:r>
        <w:rPr>
          <w:rFonts w:ascii="Tahoma" w:hAnsi="Tahoma" w:cs="Tahoma" w:hint="eastAsia"/>
          <w:color w:val="444444"/>
          <w:sz w:val="28"/>
          <w:szCs w:val="28"/>
          <w:shd w:val="clear" w:color="auto" w:fill="FFFFFF"/>
        </w:rPr>
        <w:t xml:space="preserve"> </w:t>
      </w:r>
      <w:r w:rsidR="007D4D41" w:rsidRPr="002015D1">
        <w:rPr>
          <w:rFonts w:ascii="Tahoma" w:hAnsi="Tahoma" w:cs="Tahoma" w:hint="eastAsia"/>
          <w:color w:val="444444"/>
          <w:sz w:val="28"/>
          <w:szCs w:val="28"/>
          <w:shd w:val="clear" w:color="auto" w:fill="FFFFFF"/>
        </w:rPr>
        <w:t>目前课题的研究工作已经结束，具体工作情况如下：</w:t>
      </w:r>
    </w:p>
    <w:p w:rsidR="00F67DCE" w:rsidRPr="002015D1" w:rsidRDefault="00BD05ED" w:rsidP="00F67DCE">
      <w:pPr>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 xml:space="preserve">   </w:t>
      </w:r>
      <w:r w:rsidR="007D4D41" w:rsidRPr="002015D1">
        <w:rPr>
          <w:rFonts w:ascii="Tahoma" w:hAnsi="Tahoma" w:cs="Tahoma" w:hint="eastAsia"/>
          <w:color w:val="444444"/>
          <w:sz w:val="28"/>
          <w:szCs w:val="28"/>
          <w:shd w:val="clear" w:color="auto" w:fill="FFFFFF"/>
        </w:rPr>
        <w:t>（一）、第一阶段</w:t>
      </w:r>
      <w:r w:rsidR="007D4D41" w:rsidRPr="002015D1">
        <w:rPr>
          <w:rFonts w:ascii="Tahoma" w:hAnsi="Tahoma" w:cs="Tahoma"/>
          <w:color w:val="444444"/>
          <w:sz w:val="28"/>
          <w:szCs w:val="28"/>
          <w:shd w:val="clear" w:color="auto" w:fill="FFFFFF"/>
        </w:rPr>
        <w:t> 201</w:t>
      </w:r>
      <w:r w:rsidRPr="002015D1">
        <w:rPr>
          <w:rFonts w:ascii="Tahoma" w:hAnsi="Tahoma" w:cs="Tahoma" w:hint="eastAsia"/>
          <w:color w:val="444444"/>
          <w:sz w:val="28"/>
          <w:szCs w:val="28"/>
          <w:shd w:val="clear" w:color="auto" w:fill="FFFFFF"/>
        </w:rPr>
        <w:t>7</w:t>
      </w:r>
      <w:r w:rsidR="007D4D41" w:rsidRPr="002015D1">
        <w:rPr>
          <w:rFonts w:ascii="Tahoma" w:hAnsi="Tahoma" w:cs="Tahoma"/>
          <w:color w:val="444444"/>
          <w:sz w:val="28"/>
          <w:szCs w:val="28"/>
          <w:shd w:val="clear" w:color="auto" w:fill="FFFFFF"/>
        </w:rPr>
        <w:t>.3—201</w:t>
      </w:r>
      <w:r w:rsidRPr="002015D1">
        <w:rPr>
          <w:rFonts w:ascii="Tahoma" w:hAnsi="Tahoma" w:cs="Tahoma" w:hint="eastAsia"/>
          <w:color w:val="444444"/>
          <w:sz w:val="28"/>
          <w:szCs w:val="28"/>
          <w:shd w:val="clear" w:color="auto" w:fill="FFFFFF"/>
        </w:rPr>
        <w:t>7</w:t>
      </w:r>
      <w:r w:rsidR="007D4D41" w:rsidRPr="002015D1">
        <w:rPr>
          <w:rFonts w:ascii="Tahoma" w:hAnsi="Tahoma" w:cs="Tahoma"/>
          <w:color w:val="444444"/>
          <w:sz w:val="28"/>
          <w:szCs w:val="28"/>
          <w:shd w:val="clear" w:color="auto" w:fill="FFFFFF"/>
        </w:rPr>
        <w:t>.</w:t>
      </w:r>
      <w:r w:rsidRPr="002015D1">
        <w:rPr>
          <w:rFonts w:ascii="Tahoma" w:hAnsi="Tahoma" w:cs="Tahoma" w:hint="eastAsia"/>
          <w:color w:val="444444"/>
          <w:sz w:val="28"/>
          <w:szCs w:val="28"/>
          <w:shd w:val="clear" w:color="auto" w:fill="FFFFFF"/>
        </w:rPr>
        <w:t>4</w:t>
      </w:r>
      <w:r w:rsidRPr="002015D1">
        <w:rPr>
          <w:rFonts w:ascii="Tahoma" w:hAnsi="Tahoma" w:cs="Tahoma" w:hint="eastAsia"/>
          <w:color w:val="444444"/>
          <w:sz w:val="28"/>
          <w:szCs w:val="28"/>
          <w:shd w:val="clear" w:color="auto" w:fill="FFFFFF"/>
        </w:rPr>
        <w:t>准备阶段的主要工作</w:t>
      </w:r>
      <w:r w:rsidR="007D4D41" w:rsidRPr="002015D1">
        <w:rPr>
          <w:rFonts w:ascii="Tahoma" w:hAnsi="Tahoma" w:cs="Tahoma"/>
          <w:color w:val="444444"/>
          <w:sz w:val="28"/>
          <w:szCs w:val="28"/>
          <w:shd w:val="clear" w:color="auto" w:fill="FFFFFF"/>
        </w:rPr>
        <w:t>1</w:t>
      </w:r>
      <w:r w:rsidR="007D4D41" w:rsidRPr="002015D1">
        <w:rPr>
          <w:rFonts w:ascii="Tahoma" w:hAnsi="Tahoma" w:cs="Tahoma" w:hint="eastAsia"/>
          <w:color w:val="444444"/>
          <w:sz w:val="28"/>
          <w:szCs w:val="28"/>
          <w:shd w:val="clear" w:color="auto" w:fill="FFFFFF"/>
        </w:rPr>
        <w:t>、组建了课题组，申报课题，召开开题讨论会</w:t>
      </w:r>
      <w:r w:rsidRPr="002015D1">
        <w:rPr>
          <w:rFonts w:ascii="Tahoma" w:hAnsi="Tahoma" w:cs="Tahoma" w:hint="eastAsia"/>
          <w:color w:val="444444"/>
          <w:sz w:val="28"/>
          <w:szCs w:val="28"/>
          <w:shd w:val="clear" w:color="auto" w:fill="FFFFFF"/>
        </w:rPr>
        <w:t>，</w:t>
      </w:r>
      <w:r w:rsidR="007D4D41" w:rsidRPr="002015D1">
        <w:rPr>
          <w:rFonts w:ascii="Tahoma" w:hAnsi="Tahoma" w:cs="Tahoma" w:hint="eastAsia"/>
          <w:color w:val="444444"/>
          <w:sz w:val="28"/>
          <w:szCs w:val="28"/>
          <w:shd w:val="clear" w:color="auto" w:fill="FFFFFF"/>
        </w:rPr>
        <w:t>针对我校</w:t>
      </w:r>
      <w:r w:rsidRPr="002015D1">
        <w:rPr>
          <w:rFonts w:ascii="Tahoma" w:hAnsi="Tahoma" w:cs="Tahoma" w:hint="eastAsia"/>
          <w:color w:val="444444"/>
          <w:sz w:val="28"/>
          <w:szCs w:val="28"/>
          <w:shd w:val="clear" w:color="auto" w:fill="FFFFFF"/>
        </w:rPr>
        <w:t>学生学习</w:t>
      </w:r>
      <w:r w:rsidR="007D4D41" w:rsidRPr="002015D1">
        <w:rPr>
          <w:rFonts w:ascii="Tahoma" w:hAnsi="Tahoma" w:cs="Tahoma" w:hint="eastAsia"/>
          <w:color w:val="444444"/>
          <w:sz w:val="28"/>
          <w:szCs w:val="28"/>
          <w:shd w:val="clear" w:color="auto" w:fill="FFFFFF"/>
        </w:rPr>
        <w:t>数学的现状，</w:t>
      </w:r>
      <w:r w:rsidRPr="002015D1">
        <w:rPr>
          <w:rFonts w:ascii="Tahoma" w:hAnsi="Tahoma" w:cs="Tahoma" w:hint="eastAsia"/>
          <w:color w:val="444444"/>
          <w:sz w:val="28"/>
          <w:szCs w:val="28"/>
          <w:shd w:val="clear" w:color="auto" w:fill="FFFFFF"/>
        </w:rPr>
        <w:t>在</w:t>
      </w:r>
      <w:r w:rsidR="007D4D41" w:rsidRPr="002015D1">
        <w:rPr>
          <w:rFonts w:ascii="Tahoma" w:hAnsi="Tahoma" w:cs="Tahoma" w:hint="eastAsia"/>
          <w:color w:val="444444"/>
          <w:sz w:val="28"/>
          <w:szCs w:val="28"/>
          <w:shd w:val="clear" w:color="auto" w:fill="FFFFFF"/>
        </w:rPr>
        <w:t>教研室相关专家的指导</w:t>
      </w:r>
      <w:r w:rsidRPr="002015D1">
        <w:rPr>
          <w:rFonts w:ascii="Tahoma" w:hAnsi="Tahoma" w:cs="Tahoma" w:hint="eastAsia"/>
          <w:color w:val="444444"/>
          <w:sz w:val="28"/>
          <w:szCs w:val="28"/>
          <w:shd w:val="clear" w:color="auto" w:fill="FFFFFF"/>
        </w:rPr>
        <w:t>下</w:t>
      </w:r>
      <w:r w:rsidR="005F3084" w:rsidRPr="002015D1">
        <w:rPr>
          <w:rFonts w:ascii="Tahoma" w:hAnsi="Tahoma" w:cs="Tahoma" w:hint="eastAsia"/>
          <w:color w:val="444444"/>
          <w:sz w:val="28"/>
          <w:szCs w:val="28"/>
          <w:shd w:val="clear" w:color="auto" w:fill="FFFFFF"/>
        </w:rPr>
        <w:t>，</w:t>
      </w:r>
      <w:r w:rsidR="007D4D41" w:rsidRPr="002015D1">
        <w:rPr>
          <w:rFonts w:ascii="Tahoma" w:hAnsi="Tahoma" w:cs="Tahoma" w:hint="eastAsia"/>
          <w:color w:val="444444"/>
          <w:sz w:val="28"/>
          <w:szCs w:val="28"/>
          <w:shd w:val="clear" w:color="auto" w:fill="FFFFFF"/>
        </w:rPr>
        <w:t>由</w:t>
      </w:r>
      <w:r w:rsidR="005F3084" w:rsidRPr="002015D1">
        <w:rPr>
          <w:rFonts w:ascii="Tahoma" w:hAnsi="Tahoma" w:cs="Tahoma" w:hint="eastAsia"/>
          <w:color w:val="444444"/>
          <w:sz w:val="28"/>
          <w:szCs w:val="28"/>
          <w:shd w:val="clear" w:color="auto" w:fill="FFFFFF"/>
        </w:rPr>
        <w:t>课题组长王冬艳</w:t>
      </w:r>
      <w:r w:rsidR="007D4D41" w:rsidRPr="002015D1">
        <w:rPr>
          <w:rFonts w:ascii="Tahoma" w:hAnsi="Tahoma" w:cs="Tahoma" w:hint="eastAsia"/>
          <w:color w:val="444444"/>
          <w:sz w:val="28"/>
          <w:szCs w:val="28"/>
          <w:shd w:val="clear" w:color="auto" w:fill="FFFFFF"/>
        </w:rPr>
        <w:t>老师牵头，</w:t>
      </w:r>
      <w:r w:rsidR="005F3084" w:rsidRPr="002015D1">
        <w:rPr>
          <w:rFonts w:ascii="Tahoma" w:hAnsi="Tahoma" w:cs="Tahoma" w:hint="eastAsia"/>
          <w:color w:val="444444"/>
          <w:sz w:val="28"/>
          <w:szCs w:val="28"/>
          <w:shd w:val="clear" w:color="auto" w:fill="FFFFFF"/>
        </w:rPr>
        <w:t>许敏</w:t>
      </w:r>
      <w:r w:rsidR="007D4D41" w:rsidRPr="002015D1">
        <w:rPr>
          <w:rFonts w:ascii="Tahoma" w:hAnsi="Tahoma" w:cs="Tahoma" w:hint="eastAsia"/>
          <w:color w:val="444444"/>
          <w:sz w:val="28"/>
          <w:szCs w:val="28"/>
          <w:shd w:val="clear" w:color="auto" w:fill="FFFFFF"/>
        </w:rPr>
        <w:t>、</w:t>
      </w:r>
      <w:r w:rsidR="005F3084" w:rsidRPr="002015D1">
        <w:rPr>
          <w:rFonts w:ascii="Tahoma" w:hAnsi="Tahoma" w:cs="Tahoma" w:hint="eastAsia"/>
          <w:color w:val="444444"/>
          <w:sz w:val="28"/>
          <w:szCs w:val="28"/>
          <w:shd w:val="clear" w:color="auto" w:fill="FFFFFF"/>
        </w:rPr>
        <w:t>刘洋</w:t>
      </w:r>
      <w:r w:rsidR="007D4D41" w:rsidRPr="002015D1">
        <w:rPr>
          <w:rFonts w:ascii="Tahoma" w:hAnsi="Tahoma" w:cs="Tahoma" w:hint="eastAsia"/>
          <w:color w:val="444444"/>
          <w:sz w:val="28"/>
          <w:szCs w:val="28"/>
          <w:shd w:val="clear" w:color="auto" w:fill="FFFFFF"/>
        </w:rPr>
        <w:t>、</w:t>
      </w:r>
      <w:r w:rsidR="005F3084" w:rsidRPr="002015D1">
        <w:rPr>
          <w:rFonts w:ascii="Tahoma" w:hAnsi="Tahoma" w:cs="Tahoma" w:hint="eastAsia"/>
          <w:color w:val="444444"/>
          <w:sz w:val="28"/>
          <w:szCs w:val="28"/>
          <w:shd w:val="clear" w:color="auto" w:fill="FFFFFF"/>
        </w:rPr>
        <w:t>王玮</w:t>
      </w:r>
      <w:r w:rsidR="007D4D41" w:rsidRPr="002015D1">
        <w:rPr>
          <w:rFonts w:ascii="Tahoma" w:hAnsi="Tahoma" w:cs="Tahoma" w:hint="eastAsia"/>
          <w:color w:val="444444"/>
          <w:sz w:val="28"/>
          <w:szCs w:val="28"/>
          <w:shd w:val="clear" w:color="auto" w:fill="FFFFFF"/>
        </w:rPr>
        <w:t>、</w:t>
      </w:r>
      <w:r w:rsidR="005F3084" w:rsidRPr="002015D1">
        <w:rPr>
          <w:rFonts w:ascii="Tahoma" w:hAnsi="Tahoma" w:cs="Tahoma" w:hint="eastAsia"/>
          <w:color w:val="444444"/>
          <w:sz w:val="28"/>
          <w:szCs w:val="28"/>
          <w:shd w:val="clear" w:color="auto" w:fill="FFFFFF"/>
        </w:rPr>
        <w:t>于丽娜，赵雪茹，张菊鹏</w:t>
      </w:r>
      <w:r w:rsidR="00F67DCE" w:rsidRPr="002015D1">
        <w:rPr>
          <w:rFonts w:ascii="Tahoma" w:hAnsi="Tahoma" w:cs="Tahoma" w:hint="eastAsia"/>
          <w:color w:val="444444"/>
          <w:sz w:val="28"/>
          <w:szCs w:val="28"/>
          <w:shd w:val="clear" w:color="auto" w:fill="FFFFFF"/>
        </w:rPr>
        <w:t>，梁红玉</w:t>
      </w:r>
      <w:r w:rsidR="005F3084" w:rsidRPr="002015D1">
        <w:rPr>
          <w:rFonts w:ascii="Tahoma" w:hAnsi="Tahoma" w:cs="Tahoma" w:hint="eastAsia"/>
          <w:color w:val="444444"/>
          <w:sz w:val="28"/>
          <w:szCs w:val="28"/>
          <w:shd w:val="clear" w:color="auto" w:fill="FFFFFF"/>
        </w:rPr>
        <w:t>等</w:t>
      </w:r>
      <w:r w:rsidR="007D4D41" w:rsidRPr="002015D1">
        <w:rPr>
          <w:rFonts w:ascii="Tahoma" w:hAnsi="Tahoma" w:cs="Tahoma" w:hint="eastAsia"/>
          <w:color w:val="444444"/>
          <w:sz w:val="28"/>
          <w:szCs w:val="28"/>
          <w:shd w:val="clear" w:color="auto" w:fill="FFFFFF"/>
        </w:rPr>
        <w:t>骨干教师参与研究，成立了课题研究工作小组，确定并申报了《</w:t>
      </w:r>
      <w:r w:rsidR="005F3084" w:rsidRPr="002015D1">
        <w:rPr>
          <w:rFonts w:ascii="Tahoma" w:hAnsi="Tahoma" w:cs="Tahoma"/>
          <w:color w:val="444444"/>
          <w:sz w:val="28"/>
          <w:szCs w:val="28"/>
          <w:shd w:val="clear" w:color="auto" w:fill="FFFFFF"/>
        </w:rPr>
        <w:t>应用信息技术提高高中数学课堂教学有效性的案例研</w:t>
      </w:r>
      <w:r w:rsidR="00F67DCE" w:rsidRPr="002015D1">
        <w:rPr>
          <w:rFonts w:ascii="Tahoma" w:hAnsi="Tahoma" w:cs="Tahoma"/>
          <w:color w:val="444444"/>
          <w:sz w:val="28"/>
          <w:szCs w:val="28"/>
          <w:shd w:val="clear" w:color="auto" w:fill="FFFFFF"/>
        </w:rPr>
        <w:t>究</w:t>
      </w:r>
      <w:r w:rsidR="007D4D41" w:rsidRPr="002015D1">
        <w:rPr>
          <w:rFonts w:ascii="Tahoma" w:hAnsi="Tahoma" w:cs="Tahoma" w:hint="eastAsia"/>
          <w:color w:val="444444"/>
          <w:sz w:val="28"/>
          <w:szCs w:val="28"/>
          <w:shd w:val="clear" w:color="auto" w:fill="FFFFFF"/>
        </w:rPr>
        <w:t>》的</w:t>
      </w:r>
      <w:r w:rsidR="00F67DCE" w:rsidRPr="002015D1">
        <w:rPr>
          <w:rFonts w:ascii="Tahoma" w:hAnsi="Tahoma" w:cs="Tahoma"/>
          <w:color w:val="444444"/>
          <w:sz w:val="28"/>
          <w:szCs w:val="28"/>
          <w:shd w:val="clear" w:color="auto" w:fill="FFFFFF"/>
        </w:rPr>
        <w:t>天津市教育信息技术研究课题</w:t>
      </w:r>
      <w:r w:rsidR="007D4D41" w:rsidRPr="002015D1">
        <w:rPr>
          <w:rFonts w:ascii="Tahoma" w:hAnsi="Tahoma" w:cs="Tahoma" w:hint="eastAsia"/>
          <w:color w:val="444444"/>
          <w:sz w:val="28"/>
          <w:szCs w:val="28"/>
          <w:shd w:val="clear" w:color="auto" w:fill="FFFFFF"/>
        </w:rPr>
        <w:t>。具</w:t>
      </w:r>
      <w:r w:rsidR="007D4D41" w:rsidRPr="002015D1">
        <w:rPr>
          <w:rFonts w:ascii="Tahoma" w:hAnsi="Tahoma" w:cs="Tahoma" w:hint="eastAsia"/>
          <w:color w:val="444444"/>
          <w:sz w:val="28"/>
          <w:szCs w:val="28"/>
          <w:shd w:val="clear" w:color="auto" w:fill="FFFFFF"/>
        </w:rPr>
        <w:lastRenderedPageBreak/>
        <w:t>体分工如下：</w:t>
      </w:r>
      <w:r w:rsidR="007D4D41" w:rsidRPr="002015D1">
        <w:rPr>
          <w:rFonts w:ascii="Tahoma" w:hAnsi="Tahoma" w:cs="Tahoma"/>
          <w:color w:val="444444"/>
          <w:sz w:val="28"/>
          <w:szCs w:val="28"/>
          <w:shd w:val="clear" w:color="auto" w:fill="FFFFFF"/>
        </w:rPr>
        <w:t> </w:t>
      </w:r>
    </w:p>
    <w:tbl>
      <w:tblPr>
        <w:tblpPr w:leftFromText="180" w:rightFromText="180" w:vertAnchor="text" w:horzAnchor="page" w:tblpX="1" w:tblpY="628"/>
        <w:tblW w:w="231" w:type="dxa"/>
        <w:tblBorders>
          <w:top w:val="single" w:sz="6" w:space="0" w:color="E5E5E5"/>
          <w:left w:val="single" w:sz="6" w:space="0" w:color="E5E5E5"/>
          <w:bottom w:val="single" w:sz="6" w:space="0" w:color="E5E5E5"/>
          <w:right w:val="single" w:sz="6"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77"/>
        <w:gridCol w:w="77"/>
        <w:gridCol w:w="77"/>
      </w:tblGrid>
      <w:tr w:rsidR="00F67DCE" w:rsidRPr="002015D1" w:rsidTr="00F67DCE">
        <w:trPr>
          <w:trHeight w:val="600"/>
        </w:trPr>
        <w:tc>
          <w:tcPr>
            <w:tcW w:w="0" w:type="auto"/>
            <w:tcBorders>
              <w:bottom w:val="single" w:sz="6" w:space="0" w:color="E5E5E5"/>
            </w:tcBorders>
            <w:shd w:val="clear" w:color="auto" w:fill="F5F5F5"/>
            <w:tcMar>
              <w:top w:w="0" w:type="dxa"/>
              <w:left w:w="0" w:type="dxa"/>
              <w:bottom w:w="0" w:type="dxa"/>
              <w:right w:w="0" w:type="dxa"/>
            </w:tcMar>
            <w:vAlign w:val="center"/>
            <w:hideMark/>
          </w:tcPr>
          <w:p w:rsidR="00F67DCE" w:rsidRPr="002015D1" w:rsidRDefault="00F67DCE" w:rsidP="00F67DCE">
            <w:pPr>
              <w:widowControl/>
              <w:jc w:val="center"/>
              <w:rPr>
                <w:rFonts w:ascii="Tahoma" w:eastAsia="宋体" w:hAnsi="Tahoma" w:cs="Tahoma"/>
                <w:color w:val="444444"/>
                <w:kern w:val="0"/>
                <w:sz w:val="28"/>
                <w:szCs w:val="28"/>
              </w:rPr>
            </w:pPr>
          </w:p>
        </w:tc>
        <w:tc>
          <w:tcPr>
            <w:tcW w:w="0" w:type="auto"/>
            <w:tcBorders>
              <w:bottom w:val="single" w:sz="6" w:space="0" w:color="E5E5E5"/>
            </w:tcBorders>
            <w:shd w:val="clear" w:color="auto" w:fill="F5F5F5"/>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tcBorders>
              <w:bottom w:val="single" w:sz="6" w:space="0" w:color="E5E5E5"/>
            </w:tcBorders>
            <w:shd w:val="clear" w:color="auto" w:fill="F5F5F5"/>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r w:rsidR="00F67DCE" w:rsidRPr="002015D1" w:rsidTr="00F67DCE">
        <w:trPr>
          <w:trHeight w:val="600"/>
        </w:trPr>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ahoma" w:eastAsia="宋体" w:hAnsi="Tahoma" w:cs="Tahoma"/>
                <w:color w:val="444444"/>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r w:rsidR="00F67DCE" w:rsidRPr="002015D1" w:rsidTr="00F67DCE">
        <w:trPr>
          <w:trHeight w:val="600"/>
        </w:trPr>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ahoma" w:eastAsia="宋体" w:hAnsi="Tahoma" w:cs="Tahoma"/>
                <w:color w:val="444444"/>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r w:rsidR="00F67DCE" w:rsidRPr="002015D1" w:rsidTr="00F67DCE">
        <w:trPr>
          <w:trHeight w:val="600"/>
        </w:trPr>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ahoma" w:eastAsia="宋体" w:hAnsi="Tahoma" w:cs="Tahoma"/>
                <w:color w:val="444444"/>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r w:rsidR="00F67DCE" w:rsidRPr="002015D1" w:rsidTr="00F67DCE">
        <w:trPr>
          <w:trHeight w:val="600"/>
        </w:trPr>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ahoma" w:eastAsia="宋体" w:hAnsi="Tahoma" w:cs="Tahoma"/>
                <w:color w:val="444444"/>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r w:rsidR="00F67DCE" w:rsidRPr="002015D1" w:rsidTr="00F67DCE">
        <w:trPr>
          <w:trHeight w:val="600"/>
        </w:trPr>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ahoma" w:eastAsia="宋体" w:hAnsi="Tahoma" w:cs="Tahoma"/>
                <w:color w:val="444444"/>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r w:rsidR="00F67DCE" w:rsidRPr="002015D1" w:rsidTr="00F67DCE">
        <w:trPr>
          <w:trHeight w:val="600"/>
        </w:trPr>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ahoma" w:eastAsia="宋体" w:hAnsi="Tahoma" w:cs="Tahoma"/>
                <w:color w:val="444444"/>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r w:rsidR="00F67DCE" w:rsidRPr="002015D1" w:rsidTr="00F67DCE">
        <w:trPr>
          <w:trHeight w:val="600"/>
        </w:trPr>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ahoma" w:eastAsia="宋体" w:hAnsi="Tahoma" w:cs="Tahoma"/>
                <w:color w:val="444444"/>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r w:rsidR="00F67DCE" w:rsidRPr="002015D1" w:rsidTr="00F67DCE">
        <w:trPr>
          <w:trHeight w:val="600"/>
        </w:trPr>
        <w:tc>
          <w:tcPr>
            <w:tcW w:w="0" w:type="auto"/>
            <w:shd w:val="clear" w:color="auto" w:fill="FFFFFF"/>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shd w:val="clear" w:color="auto" w:fill="FFFFFF"/>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c>
          <w:tcPr>
            <w:tcW w:w="0" w:type="auto"/>
            <w:shd w:val="clear" w:color="auto" w:fill="FFFFFF"/>
            <w:vAlign w:val="center"/>
            <w:hideMark/>
          </w:tcPr>
          <w:p w:rsidR="00F67DCE" w:rsidRPr="002015D1" w:rsidRDefault="00F67DCE" w:rsidP="00F67DCE">
            <w:pPr>
              <w:widowControl/>
              <w:jc w:val="center"/>
              <w:rPr>
                <w:rFonts w:ascii="Times New Roman" w:eastAsia="Times New Roman" w:hAnsi="Times New Roman" w:cs="Times New Roman"/>
                <w:kern w:val="0"/>
                <w:sz w:val="28"/>
                <w:szCs w:val="28"/>
              </w:rPr>
            </w:pPr>
          </w:p>
        </w:tc>
      </w:tr>
    </w:tbl>
    <w:tbl>
      <w:tblPr>
        <w:tblpPr w:leftFromText="180" w:rightFromText="180" w:vertAnchor="text" w:horzAnchor="margin" w:tblpY="98"/>
        <w:tblW w:w="7647" w:type="dxa"/>
        <w:tblBorders>
          <w:top w:val="single" w:sz="6" w:space="0" w:color="E5E5E5"/>
          <w:left w:val="single" w:sz="6" w:space="0" w:color="E5E5E5"/>
          <w:bottom w:val="single" w:sz="6" w:space="0" w:color="E5E5E5"/>
          <w:right w:val="single" w:sz="6"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2260"/>
        <w:gridCol w:w="1418"/>
        <w:gridCol w:w="1701"/>
        <w:gridCol w:w="1079"/>
        <w:gridCol w:w="72"/>
        <w:gridCol w:w="1117"/>
      </w:tblGrid>
      <w:tr w:rsidR="005F3ACC" w:rsidRPr="002015D1" w:rsidTr="005F3ACC">
        <w:trPr>
          <w:trHeight w:val="600"/>
        </w:trPr>
        <w:tc>
          <w:tcPr>
            <w:tcW w:w="2260" w:type="dxa"/>
            <w:tcBorders>
              <w:bottom w:val="single" w:sz="6" w:space="0" w:color="E5E5E5"/>
            </w:tcBorders>
            <w:shd w:val="clear" w:color="auto" w:fill="F5F5F5"/>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5F5F5"/>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王冬艳</w:t>
            </w:r>
          </w:p>
        </w:tc>
        <w:tc>
          <w:tcPr>
            <w:tcW w:w="1701" w:type="dxa"/>
            <w:tcBorders>
              <w:bottom w:val="single" w:sz="6" w:space="0" w:color="E5E5E5"/>
            </w:tcBorders>
            <w:shd w:val="clear" w:color="auto" w:fill="F5F5F5"/>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女</w:t>
            </w:r>
          </w:p>
        </w:tc>
        <w:tc>
          <w:tcPr>
            <w:tcW w:w="1079" w:type="dxa"/>
            <w:tcBorders>
              <w:bottom w:val="single" w:sz="6" w:space="0" w:color="E5E5E5"/>
            </w:tcBorders>
            <w:shd w:val="clear" w:color="auto" w:fill="F5F5F5"/>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研究报告</w:t>
            </w:r>
          </w:p>
        </w:tc>
        <w:tc>
          <w:tcPr>
            <w:tcW w:w="0" w:type="auto"/>
            <w:tcBorders>
              <w:bottom w:val="single" w:sz="6" w:space="0" w:color="E5E5E5"/>
            </w:tcBorders>
            <w:shd w:val="clear" w:color="auto" w:fill="F5F5F5"/>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p>
        </w:tc>
        <w:tc>
          <w:tcPr>
            <w:tcW w:w="1117" w:type="dxa"/>
            <w:tcBorders>
              <w:bottom w:val="single" w:sz="6" w:space="0" w:color="E5E5E5"/>
            </w:tcBorders>
            <w:shd w:val="clear" w:color="auto" w:fill="F5F5F5"/>
            <w:tcMar>
              <w:top w:w="0" w:type="dxa"/>
              <w:left w:w="0" w:type="dxa"/>
              <w:bottom w:w="0" w:type="dxa"/>
              <w:right w:w="0" w:type="dxa"/>
            </w:tcMar>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r w:rsidR="005F3ACC" w:rsidRPr="002015D1" w:rsidTr="005F3ACC">
        <w:trPr>
          <w:trHeight w:val="600"/>
        </w:trPr>
        <w:tc>
          <w:tcPr>
            <w:tcW w:w="2260"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刘洋</w:t>
            </w:r>
          </w:p>
        </w:tc>
        <w:tc>
          <w:tcPr>
            <w:tcW w:w="1701"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男</w:t>
            </w:r>
          </w:p>
        </w:tc>
        <w:tc>
          <w:tcPr>
            <w:tcW w:w="1079"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工作报告</w:t>
            </w: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p>
        </w:tc>
        <w:tc>
          <w:tcPr>
            <w:tcW w:w="1117"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r w:rsidR="005F3ACC" w:rsidRPr="002015D1" w:rsidTr="005F3ACC">
        <w:trPr>
          <w:trHeight w:val="600"/>
        </w:trPr>
        <w:tc>
          <w:tcPr>
            <w:tcW w:w="2260"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许敏</w:t>
            </w:r>
          </w:p>
        </w:tc>
        <w:tc>
          <w:tcPr>
            <w:tcW w:w="1701"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女</w:t>
            </w:r>
          </w:p>
        </w:tc>
        <w:tc>
          <w:tcPr>
            <w:tcW w:w="1079"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数据分析</w:t>
            </w: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p>
        </w:tc>
        <w:tc>
          <w:tcPr>
            <w:tcW w:w="1117"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r w:rsidR="005F3ACC" w:rsidRPr="002015D1" w:rsidTr="005F3ACC">
        <w:trPr>
          <w:trHeight w:val="600"/>
        </w:trPr>
        <w:tc>
          <w:tcPr>
            <w:tcW w:w="2260"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于丽娜</w:t>
            </w:r>
          </w:p>
        </w:tc>
        <w:tc>
          <w:tcPr>
            <w:tcW w:w="1701"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女</w:t>
            </w:r>
          </w:p>
        </w:tc>
        <w:tc>
          <w:tcPr>
            <w:tcW w:w="1079"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数据</w:t>
            </w:r>
            <w:r w:rsidRPr="002015D1">
              <w:rPr>
                <w:rFonts w:ascii="Tahoma" w:eastAsia="宋体" w:hAnsi="Tahoma" w:cs="Tahoma"/>
                <w:color w:val="444444"/>
                <w:kern w:val="0"/>
                <w:sz w:val="28"/>
                <w:szCs w:val="28"/>
              </w:rPr>
              <w:t>分析</w:t>
            </w: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p>
        </w:tc>
        <w:tc>
          <w:tcPr>
            <w:tcW w:w="1117"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r w:rsidR="005F3ACC" w:rsidRPr="002015D1" w:rsidTr="005F3ACC">
        <w:trPr>
          <w:trHeight w:val="600"/>
        </w:trPr>
        <w:tc>
          <w:tcPr>
            <w:tcW w:w="2260"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梁红玉</w:t>
            </w:r>
          </w:p>
        </w:tc>
        <w:tc>
          <w:tcPr>
            <w:tcW w:w="1701"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女</w:t>
            </w:r>
          </w:p>
        </w:tc>
        <w:tc>
          <w:tcPr>
            <w:tcW w:w="1079"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课堂教学</w:t>
            </w: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p>
        </w:tc>
        <w:tc>
          <w:tcPr>
            <w:tcW w:w="1117"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r w:rsidR="005F3ACC" w:rsidRPr="002015D1" w:rsidTr="005F3ACC">
        <w:trPr>
          <w:trHeight w:val="600"/>
        </w:trPr>
        <w:tc>
          <w:tcPr>
            <w:tcW w:w="2260"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张菊鹏</w:t>
            </w:r>
          </w:p>
        </w:tc>
        <w:tc>
          <w:tcPr>
            <w:tcW w:w="1701"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男</w:t>
            </w:r>
          </w:p>
        </w:tc>
        <w:tc>
          <w:tcPr>
            <w:tcW w:w="1079"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信息技术</w:t>
            </w: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p>
        </w:tc>
        <w:tc>
          <w:tcPr>
            <w:tcW w:w="1117"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r w:rsidR="005F3ACC" w:rsidRPr="002015D1" w:rsidTr="005F3ACC">
        <w:trPr>
          <w:trHeight w:val="600"/>
        </w:trPr>
        <w:tc>
          <w:tcPr>
            <w:tcW w:w="2260"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赵雪茹</w:t>
            </w:r>
          </w:p>
        </w:tc>
        <w:tc>
          <w:tcPr>
            <w:tcW w:w="1701"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女</w:t>
            </w:r>
          </w:p>
        </w:tc>
        <w:tc>
          <w:tcPr>
            <w:tcW w:w="1079"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课堂教学</w:t>
            </w: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p>
        </w:tc>
        <w:tc>
          <w:tcPr>
            <w:tcW w:w="1117"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r w:rsidR="005F3ACC" w:rsidRPr="002015D1" w:rsidTr="005F3ACC">
        <w:trPr>
          <w:trHeight w:val="600"/>
        </w:trPr>
        <w:tc>
          <w:tcPr>
            <w:tcW w:w="2260"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王玮</w:t>
            </w:r>
          </w:p>
        </w:tc>
        <w:tc>
          <w:tcPr>
            <w:tcW w:w="1701"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女</w:t>
            </w:r>
          </w:p>
        </w:tc>
        <w:tc>
          <w:tcPr>
            <w:tcW w:w="1079"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Pr>
                <w:rFonts w:ascii="Tahoma" w:eastAsia="宋体" w:hAnsi="Tahoma" w:cs="Tahoma" w:hint="eastAsia"/>
                <w:color w:val="444444"/>
                <w:kern w:val="0"/>
                <w:sz w:val="28"/>
                <w:szCs w:val="28"/>
              </w:rPr>
              <w:t>课堂教学</w:t>
            </w:r>
          </w:p>
        </w:tc>
        <w:tc>
          <w:tcPr>
            <w:tcW w:w="0" w:type="auto"/>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p>
        </w:tc>
        <w:tc>
          <w:tcPr>
            <w:tcW w:w="1117"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r w:rsidR="005F3ACC" w:rsidRPr="002015D1" w:rsidTr="005F3ACC">
        <w:trPr>
          <w:trHeight w:val="943"/>
        </w:trPr>
        <w:tc>
          <w:tcPr>
            <w:tcW w:w="2260"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主要研究人员</w:t>
            </w:r>
          </w:p>
        </w:tc>
        <w:tc>
          <w:tcPr>
            <w:tcW w:w="1418"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付涛</w:t>
            </w:r>
          </w:p>
        </w:tc>
        <w:tc>
          <w:tcPr>
            <w:tcW w:w="1701"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男</w:t>
            </w:r>
          </w:p>
        </w:tc>
        <w:tc>
          <w:tcPr>
            <w:tcW w:w="1079" w:type="dxa"/>
            <w:tcBorders>
              <w:bottom w:val="single" w:sz="6" w:space="0" w:color="E5E5E5"/>
            </w:tcBorders>
            <w:shd w:val="clear" w:color="auto" w:fill="FFFFFF"/>
            <w:tcMar>
              <w:top w:w="0" w:type="dxa"/>
              <w:left w:w="0" w:type="dxa"/>
              <w:bottom w:w="0" w:type="dxa"/>
              <w:right w:w="0" w:type="dxa"/>
            </w:tcMar>
            <w:vAlign w:val="center"/>
            <w:hideMark/>
          </w:tcPr>
          <w:p w:rsidR="005F3ACC" w:rsidRPr="002015D1" w:rsidRDefault="005F3ACC" w:rsidP="005F3ACC">
            <w:pPr>
              <w:widowControl/>
              <w:jc w:val="center"/>
              <w:rPr>
                <w:rFonts w:ascii="Tahoma" w:eastAsia="宋体" w:hAnsi="Tahoma" w:cs="Tahoma"/>
                <w:color w:val="444444"/>
                <w:kern w:val="0"/>
                <w:sz w:val="28"/>
                <w:szCs w:val="28"/>
              </w:rPr>
            </w:pPr>
            <w:r w:rsidRPr="002015D1">
              <w:rPr>
                <w:rFonts w:ascii="Tahoma" w:eastAsia="宋体" w:hAnsi="Tahoma" w:cs="Tahoma"/>
                <w:color w:val="444444"/>
                <w:kern w:val="0"/>
                <w:sz w:val="28"/>
                <w:szCs w:val="28"/>
              </w:rPr>
              <w:t>网络，计算机</w:t>
            </w:r>
          </w:p>
        </w:tc>
        <w:tc>
          <w:tcPr>
            <w:tcW w:w="0" w:type="auto"/>
            <w:shd w:val="clear" w:color="auto" w:fill="FFFFFF"/>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c>
          <w:tcPr>
            <w:tcW w:w="1117" w:type="dxa"/>
            <w:shd w:val="clear" w:color="auto" w:fill="FFFFFF"/>
            <w:vAlign w:val="center"/>
            <w:hideMark/>
          </w:tcPr>
          <w:p w:rsidR="005F3ACC" w:rsidRPr="002015D1" w:rsidRDefault="005F3ACC" w:rsidP="005F3ACC">
            <w:pPr>
              <w:widowControl/>
              <w:jc w:val="center"/>
              <w:rPr>
                <w:rFonts w:ascii="Times New Roman" w:eastAsia="Times New Roman" w:hAnsi="Times New Roman" w:cs="Times New Roman"/>
                <w:kern w:val="0"/>
                <w:sz w:val="28"/>
                <w:szCs w:val="28"/>
              </w:rPr>
            </w:pPr>
          </w:p>
        </w:tc>
      </w:tr>
    </w:tbl>
    <w:p w:rsidR="007D4D41" w:rsidRPr="002015D1" w:rsidRDefault="007D4D41" w:rsidP="00F67DCE">
      <w:pPr>
        <w:rPr>
          <w:rFonts w:ascii="Tahoma" w:hAnsi="Tahoma" w:cs="Tahoma"/>
          <w:color w:val="444444"/>
          <w:sz w:val="28"/>
          <w:szCs w:val="28"/>
          <w:shd w:val="clear" w:color="auto" w:fill="FFFFFF"/>
        </w:rPr>
      </w:pPr>
    </w:p>
    <w:p w:rsidR="00F67DCE" w:rsidRPr="002015D1" w:rsidRDefault="00F67DCE" w:rsidP="00F67DCE">
      <w:pPr>
        <w:rPr>
          <w:rFonts w:ascii="Tahoma" w:hAnsi="Tahoma" w:cs="Tahoma"/>
          <w:color w:val="444444"/>
          <w:sz w:val="28"/>
          <w:szCs w:val="28"/>
          <w:shd w:val="clear" w:color="auto" w:fill="FFFFFF"/>
        </w:rPr>
      </w:pPr>
    </w:p>
    <w:p w:rsidR="005F3ACC" w:rsidRDefault="00B82994" w:rsidP="005135B8">
      <w:pPr>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 xml:space="preserve">   </w:t>
      </w:r>
      <w:r w:rsidR="005F3ACC">
        <w:rPr>
          <w:rFonts w:ascii="Tahoma" w:hAnsi="Tahoma" w:cs="Tahoma" w:hint="eastAsia"/>
          <w:color w:val="444444"/>
          <w:sz w:val="28"/>
          <w:szCs w:val="28"/>
          <w:shd w:val="clear" w:color="auto" w:fill="FFFFFF"/>
        </w:rPr>
        <w:t xml:space="preserve">   </w:t>
      </w:r>
    </w:p>
    <w:p w:rsidR="005F3ACC" w:rsidRDefault="005F3ACC" w:rsidP="005135B8">
      <w:pPr>
        <w:rPr>
          <w:rFonts w:ascii="Tahoma" w:hAnsi="Tahoma" w:cs="Tahoma"/>
          <w:color w:val="444444"/>
          <w:sz w:val="28"/>
          <w:szCs w:val="28"/>
          <w:shd w:val="clear" w:color="auto" w:fill="FFFFFF"/>
        </w:rPr>
      </w:pPr>
    </w:p>
    <w:p w:rsidR="00F16D1A" w:rsidRPr="002015D1" w:rsidRDefault="005F3ACC" w:rsidP="005F3ACC">
      <w:pPr>
        <w:jc w:val="left"/>
        <w:rPr>
          <w:rFonts w:ascii="Tahoma" w:hAnsi="Tahoma" w:cs="Tahoma"/>
          <w:color w:val="444444"/>
          <w:sz w:val="28"/>
          <w:szCs w:val="28"/>
          <w:shd w:val="clear" w:color="auto" w:fill="FFFFFF"/>
        </w:rPr>
      </w:pPr>
      <w:r>
        <w:rPr>
          <w:rFonts w:ascii="Tahoma" w:hAnsi="Tahoma" w:cs="Tahoma" w:hint="eastAsia"/>
          <w:color w:val="444444"/>
          <w:sz w:val="28"/>
          <w:szCs w:val="28"/>
          <w:shd w:val="clear" w:color="auto" w:fill="FFFFFF"/>
        </w:rPr>
        <w:t xml:space="preserve">     </w:t>
      </w:r>
      <w:r w:rsidR="007D4D41" w:rsidRPr="002015D1">
        <w:rPr>
          <w:rFonts w:ascii="Tahoma" w:hAnsi="Tahoma" w:cs="Tahoma" w:hint="eastAsia"/>
          <w:color w:val="444444"/>
          <w:sz w:val="28"/>
          <w:szCs w:val="28"/>
          <w:shd w:val="clear" w:color="auto" w:fill="FFFFFF"/>
        </w:rPr>
        <w:t>（二）、第二阶段</w:t>
      </w:r>
      <w:r w:rsidR="007D4D41" w:rsidRPr="002015D1">
        <w:rPr>
          <w:rFonts w:ascii="Tahoma" w:hAnsi="Tahoma" w:cs="Tahoma"/>
          <w:color w:val="444444"/>
          <w:sz w:val="28"/>
          <w:szCs w:val="28"/>
          <w:shd w:val="clear" w:color="auto" w:fill="FFFFFF"/>
        </w:rPr>
        <w:t> </w:t>
      </w:r>
      <w:r w:rsidR="00B82994" w:rsidRPr="002015D1">
        <w:rPr>
          <w:rFonts w:ascii="Tahoma" w:hAnsi="Tahoma" w:cs="Tahoma"/>
          <w:color w:val="444444"/>
          <w:sz w:val="28"/>
          <w:szCs w:val="28"/>
          <w:shd w:val="clear" w:color="auto" w:fill="FFFFFF"/>
        </w:rPr>
        <w:t>2017</w:t>
      </w:r>
      <w:r w:rsidR="00B82994" w:rsidRPr="002015D1">
        <w:rPr>
          <w:rFonts w:ascii="Tahoma" w:hAnsi="Tahoma" w:cs="Tahoma" w:hint="eastAsia"/>
          <w:color w:val="444444"/>
          <w:sz w:val="28"/>
          <w:szCs w:val="28"/>
          <w:shd w:val="clear" w:color="auto" w:fill="FFFFFF"/>
        </w:rPr>
        <w:t>年</w:t>
      </w:r>
      <w:r w:rsidR="00B82994" w:rsidRPr="002015D1">
        <w:rPr>
          <w:rFonts w:ascii="Tahoma" w:hAnsi="Tahoma" w:cs="Tahoma"/>
          <w:color w:val="444444"/>
          <w:sz w:val="28"/>
          <w:szCs w:val="28"/>
          <w:shd w:val="clear" w:color="auto" w:fill="FFFFFF"/>
        </w:rPr>
        <w:t>4</w:t>
      </w:r>
      <w:r w:rsidR="00B82994" w:rsidRPr="002015D1">
        <w:rPr>
          <w:rFonts w:ascii="Tahoma" w:hAnsi="Tahoma" w:cs="Tahoma" w:hint="eastAsia"/>
          <w:color w:val="444444"/>
          <w:sz w:val="28"/>
          <w:szCs w:val="28"/>
          <w:shd w:val="clear" w:color="auto" w:fill="FFFFFF"/>
        </w:rPr>
        <w:t>月至</w:t>
      </w:r>
      <w:r w:rsidR="00B82994" w:rsidRPr="002015D1">
        <w:rPr>
          <w:rFonts w:ascii="Tahoma" w:hAnsi="Tahoma" w:cs="Tahoma"/>
          <w:color w:val="444444"/>
          <w:sz w:val="28"/>
          <w:szCs w:val="28"/>
          <w:shd w:val="clear" w:color="auto" w:fill="FFFFFF"/>
        </w:rPr>
        <w:t>2019</w:t>
      </w:r>
      <w:r w:rsidR="00B82994" w:rsidRPr="002015D1">
        <w:rPr>
          <w:rFonts w:ascii="Tahoma" w:hAnsi="Tahoma" w:cs="Tahoma" w:hint="eastAsia"/>
          <w:color w:val="444444"/>
          <w:sz w:val="28"/>
          <w:szCs w:val="28"/>
          <w:shd w:val="clear" w:color="auto" w:fill="FFFFFF"/>
        </w:rPr>
        <w:t>年</w:t>
      </w:r>
      <w:r w:rsidR="00B82994" w:rsidRPr="002015D1">
        <w:rPr>
          <w:rFonts w:ascii="Tahoma" w:hAnsi="Tahoma" w:cs="Tahoma"/>
          <w:color w:val="444444"/>
          <w:sz w:val="28"/>
          <w:szCs w:val="28"/>
          <w:shd w:val="clear" w:color="auto" w:fill="FFFFFF"/>
        </w:rPr>
        <w:t>6</w:t>
      </w:r>
      <w:r w:rsidR="00B82994" w:rsidRPr="002015D1">
        <w:rPr>
          <w:rFonts w:ascii="Tahoma" w:hAnsi="Tahoma" w:cs="Tahoma" w:hint="eastAsia"/>
          <w:color w:val="444444"/>
          <w:sz w:val="28"/>
          <w:szCs w:val="28"/>
          <w:shd w:val="clear" w:color="auto" w:fill="FFFFFF"/>
        </w:rPr>
        <w:t>月课题的实施阶段的主要工作</w:t>
      </w:r>
      <w:r w:rsidR="007D4D41" w:rsidRPr="002015D1">
        <w:rPr>
          <w:rFonts w:ascii="Tahoma" w:hAnsi="Tahoma" w:cs="Tahoma"/>
          <w:color w:val="444444"/>
          <w:sz w:val="28"/>
          <w:szCs w:val="28"/>
          <w:shd w:val="clear" w:color="auto" w:fill="FFFFFF"/>
        </w:rPr>
        <w:t>1</w:t>
      </w:r>
      <w:r w:rsidR="007D4D41" w:rsidRPr="002015D1">
        <w:rPr>
          <w:rFonts w:ascii="Tahoma" w:hAnsi="Tahoma" w:cs="Tahoma" w:hint="eastAsia"/>
          <w:color w:val="444444"/>
          <w:sz w:val="28"/>
          <w:szCs w:val="28"/>
          <w:shd w:val="clear" w:color="auto" w:fill="FFFFFF"/>
        </w:rPr>
        <w:t>、布置本阶段课题研究任务，课题组成员继续学习课题相关理论，采取集中学习与自主学习相结合，提高课题组成员的理论</w:t>
      </w:r>
      <w:r w:rsidR="007D4D41" w:rsidRPr="002015D1">
        <w:rPr>
          <w:rFonts w:ascii="Tahoma" w:hAnsi="Tahoma" w:cs="Tahoma" w:hint="eastAsia"/>
          <w:color w:val="444444"/>
          <w:sz w:val="28"/>
          <w:szCs w:val="28"/>
          <w:shd w:val="clear" w:color="auto" w:fill="FFFFFF"/>
        </w:rPr>
        <w:lastRenderedPageBreak/>
        <w:t>水平。</w:t>
      </w:r>
      <w:r w:rsidR="007D4D41" w:rsidRPr="002015D1">
        <w:rPr>
          <w:rFonts w:ascii="Tahoma" w:hAnsi="Tahoma" w:cs="Tahoma"/>
          <w:color w:val="444444"/>
          <w:sz w:val="28"/>
          <w:szCs w:val="28"/>
          <w:shd w:val="clear" w:color="auto" w:fill="FFFFFF"/>
        </w:rPr>
        <w:t>2</w:t>
      </w:r>
      <w:r w:rsidR="007D4D41" w:rsidRPr="002015D1">
        <w:rPr>
          <w:rFonts w:ascii="Tahoma" w:hAnsi="Tahoma" w:cs="Tahoma" w:hint="eastAsia"/>
          <w:color w:val="444444"/>
          <w:sz w:val="28"/>
          <w:szCs w:val="28"/>
          <w:shd w:val="clear" w:color="auto" w:fill="FFFFFF"/>
        </w:rPr>
        <w:t>、坚持走出去，请进来。为开阔课题组成员的研究视野，课题组全体成员都有机会集中或分散去区、市去学习专家、教授的报告、讲座，并邀请相关专家指导课题组课题研究工作。</w:t>
      </w:r>
      <w:r w:rsidR="007D4D41" w:rsidRPr="002015D1">
        <w:rPr>
          <w:rFonts w:ascii="Tahoma" w:hAnsi="Tahoma" w:cs="Tahoma"/>
          <w:color w:val="444444"/>
          <w:sz w:val="28"/>
          <w:szCs w:val="28"/>
          <w:shd w:val="clear" w:color="auto" w:fill="FFFFFF"/>
        </w:rPr>
        <w:t>3</w:t>
      </w:r>
      <w:r w:rsidR="007D4D41" w:rsidRPr="002015D1">
        <w:rPr>
          <w:rFonts w:ascii="Tahoma" w:hAnsi="Tahoma" w:cs="Tahoma" w:hint="eastAsia"/>
          <w:color w:val="444444"/>
          <w:sz w:val="28"/>
          <w:szCs w:val="28"/>
          <w:shd w:val="clear" w:color="auto" w:fill="FFFFFF"/>
        </w:rPr>
        <w:t>、确定课题实验班级及实验对象。经过课题组的讨论与推荐，选择了</w:t>
      </w:r>
      <w:r w:rsidR="00B82994" w:rsidRPr="002015D1">
        <w:rPr>
          <w:rFonts w:ascii="Tahoma" w:hAnsi="Tahoma" w:cs="Tahoma" w:hint="eastAsia"/>
          <w:color w:val="444444"/>
          <w:sz w:val="28"/>
          <w:szCs w:val="28"/>
          <w:shd w:val="clear" w:color="auto" w:fill="FFFFFF"/>
        </w:rPr>
        <w:t>高一年级的</w:t>
      </w:r>
      <w:r w:rsidR="007D4D41" w:rsidRPr="002015D1">
        <w:rPr>
          <w:rFonts w:ascii="Tahoma" w:hAnsi="Tahoma" w:cs="Tahoma"/>
          <w:color w:val="444444"/>
          <w:sz w:val="28"/>
          <w:szCs w:val="28"/>
          <w:shd w:val="clear" w:color="auto" w:fill="FFFFFF"/>
        </w:rPr>
        <w:t>5</w:t>
      </w:r>
      <w:r w:rsidR="00CD35C4">
        <w:rPr>
          <w:rFonts w:ascii="Tahoma" w:hAnsi="Tahoma" w:cs="Tahoma" w:hint="eastAsia"/>
          <w:color w:val="444444"/>
          <w:sz w:val="28"/>
          <w:szCs w:val="28"/>
          <w:shd w:val="clear" w:color="auto" w:fill="FFFFFF"/>
        </w:rPr>
        <w:t>.6</w:t>
      </w:r>
      <w:r w:rsidR="00CD35C4">
        <w:rPr>
          <w:rFonts w:ascii="Tahoma" w:hAnsi="Tahoma" w:cs="Tahoma" w:hint="eastAsia"/>
          <w:color w:val="444444"/>
          <w:sz w:val="28"/>
          <w:szCs w:val="28"/>
          <w:shd w:val="clear" w:color="auto" w:fill="FFFFFF"/>
        </w:rPr>
        <w:t>班</w:t>
      </w:r>
      <w:r w:rsidR="007D4D41" w:rsidRPr="002015D1">
        <w:rPr>
          <w:rFonts w:ascii="Tahoma" w:hAnsi="Tahoma" w:cs="Tahoma" w:hint="eastAsia"/>
          <w:color w:val="444444"/>
          <w:sz w:val="28"/>
          <w:szCs w:val="28"/>
          <w:shd w:val="clear" w:color="auto" w:fill="FFFFFF"/>
        </w:rPr>
        <w:t>、</w:t>
      </w:r>
      <w:r w:rsidR="00B82994" w:rsidRPr="002015D1">
        <w:rPr>
          <w:rFonts w:ascii="Tahoma" w:hAnsi="Tahoma" w:cs="Tahoma" w:hint="eastAsia"/>
          <w:color w:val="444444"/>
          <w:sz w:val="28"/>
          <w:szCs w:val="28"/>
          <w:shd w:val="clear" w:color="auto" w:fill="FFFFFF"/>
        </w:rPr>
        <w:t>高二年级的</w:t>
      </w:r>
      <w:r w:rsidR="007D4D41" w:rsidRPr="002015D1">
        <w:rPr>
          <w:rFonts w:ascii="Tahoma" w:hAnsi="Tahoma" w:cs="Tahoma"/>
          <w:color w:val="444444"/>
          <w:sz w:val="28"/>
          <w:szCs w:val="28"/>
          <w:shd w:val="clear" w:color="auto" w:fill="FFFFFF"/>
        </w:rPr>
        <w:t>6</w:t>
      </w:r>
      <w:r w:rsidR="00CD35C4">
        <w:rPr>
          <w:rFonts w:ascii="Tahoma" w:hAnsi="Tahoma" w:cs="Tahoma" w:hint="eastAsia"/>
          <w:color w:val="444444"/>
          <w:sz w:val="28"/>
          <w:szCs w:val="28"/>
          <w:shd w:val="clear" w:color="auto" w:fill="FFFFFF"/>
        </w:rPr>
        <w:t>，</w:t>
      </w:r>
      <w:r w:rsidR="00CD35C4">
        <w:rPr>
          <w:rFonts w:ascii="Tahoma" w:hAnsi="Tahoma" w:cs="Tahoma" w:hint="eastAsia"/>
          <w:color w:val="444444"/>
          <w:sz w:val="28"/>
          <w:szCs w:val="28"/>
          <w:shd w:val="clear" w:color="auto" w:fill="FFFFFF"/>
        </w:rPr>
        <w:t>7</w:t>
      </w:r>
      <w:r w:rsidR="00CD35C4">
        <w:rPr>
          <w:rFonts w:ascii="Tahoma" w:hAnsi="Tahoma" w:cs="Tahoma" w:hint="eastAsia"/>
          <w:color w:val="444444"/>
          <w:sz w:val="28"/>
          <w:szCs w:val="28"/>
          <w:shd w:val="clear" w:color="auto" w:fill="FFFFFF"/>
        </w:rPr>
        <w:t>班</w:t>
      </w:r>
      <w:r w:rsidR="007D4D41" w:rsidRPr="002015D1">
        <w:rPr>
          <w:rFonts w:ascii="Tahoma" w:hAnsi="Tahoma" w:cs="Tahoma" w:hint="eastAsia"/>
          <w:color w:val="444444"/>
          <w:sz w:val="28"/>
          <w:szCs w:val="28"/>
          <w:shd w:val="clear" w:color="auto" w:fill="FFFFFF"/>
        </w:rPr>
        <w:t>为实验班级，</w:t>
      </w:r>
      <w:r w:rsidR="00B82994" w:rsidRPr="002015D1">
        <w:rPr>
          <w:rFonts w:ascii="Tahoma" w:hAnsi="Tahoma" w:cs="Tahoma" w:hint="eastAsia"/>
          <w:color w:val="444444"/>
          <w:sz w:val="28"/>
          <w:szCs w:val="28"/>
          <w:shd w:val="clear" w:color="auto" w:fill="FFFFFF"/>
        </w:rPr>
        <w:t>高三年级的</w:t>
      </w:r>
      <w:r w:rsidR="007D4D41" w:rsidRPr="002015D1">
        <w:rPr>
          <w:rFonts w:ascii="Tahoma" w:hAnsi="Tahoma" w:cs="Tahoma"/>
          <w:color w:val="444444"/>
          <w:sz w:val="28"/>
          <w:szCs w:val="28"/>
          <w:shd w:val="clear" w:color="auto" w:fill="FFFFFF"/>
        </w:rPr>
        <w:t>1</w:t>
      </w:r>
      <w:r w:rsidR="00CD35C4">
        <w:rPr>
          <w:rFonts w:ascii="Tahoma" w:hAnsi="Tahoma" w:cs="Tahoma" w:hint="eastAsia"/>
          <w:color w:val="444444"/>
          <w:sz w:val="28"/>
          <w:szCs w:val="28"/>
          <w:shd w:val="clear" w:color="auto" w:fill="FFFFFF"/>
        </w:rPr>
        <w:t>，</w:t>
      </w:r>
      <w:r w:rsidR="00CD35C4">
        <w:rPr>
          <w:rFonts w:ascii="Tahoma" w:hAnsi="Tahoma" w:cs="Tahoma" w:hint="eastAsia"/>
          <w:color w:val="444444"/>
          <w:sz w:val="28"/>
          <w:szCs w:val="28"/>
          <w:shd w:val="clear" w:color="auto" w:fill="FFFFFF"/>
        </w:rPr>
        <w:t>2</w:t>
      </w:r>
      <w:r w:rsidR="00CD35C4">
        <w:rPr>
          <w:rFonts w:ascii="Tahoma" w:hAnsi="Tahoma" w:cs="Tahoma" w:hint="eastAsia"/>
          <w:color w:val="444444"/>
          <w:sz w:val="28"/>
          <w:szCs w:val="28"/>
          <w:shd w:val="clear" w:color="auto" w:fill="FFFFFF"/>
        </w:rPr>
        <w:t>，</w:t>
      </w:r>
      <w:r w:rsidR="007D4D41" w:rsidRPr="002015D1">
        <w:rPr>
          <w:rFonts w:ascii="Tahoma" w:hAnsi="Tahoma" w:cs="Tahoma"/>
          <w:color w:val="444444"/>
          <w:sz w:val="28"/>
          <w:szCs w:val="28"/>
          <w:shd w:val="clear" w:color="auto" w:fill="FFFFFF"/>
        </w:rPr>
        <w:t>4</w:t>
      </w:r>
      <w:r w:rsidR="007D4D41" w:rsidRPr="002015D1">
        <w:rPr>
          <w:rFonts w:ascii="Tahoma" w:hAnsi="Tahoma" w:cs="Tahoma" w:hint="eastAsia"/>
          <w:color w:val="444444"/>
          <w:sz w:val="28"/>
          <w:szCs w:val="28"/>
          <w:shd w:val="clear" w:color="auto" w:fill="FFFFFF"/>
        </w:rPr>
        <w:t>为对比班级。</w:t>
      </w:r>
      <w:r w:rsidR="007D4D41" w:rsidRPr="002015D1">
        <w:rPr>
          <w:rFonts w:ascii="Tahoma" w:hAnsi="Tahoma" w:cs="Tahoma"/>
          <w:color w:val="444444"/>
          <w:sz w:val="28"/>
          <w:szCs w:val="28"/>
          <w:shd w:val="clear" w:color="auto" w:fill="FFFFFF"/>
        </w:rPr>
        <w:t>4</w:t>
      </w:r>
      <w:r w:rsidR="007D4D41" w:rsidRPr="002015D1">
        <w:rPr>
          <w:rFonts w:ascii="Tahoma" w:hAnsi="Tahoma" w:cs="Tahoma" w:hint="eastAsia"/>
          <w:color w:val="444444"/>
          <w:sz w:val="28"/>
          <w:szCs w:val="28"/>
          <w:shd w:val="clear" w:color="auto" w:fill="FFFFFF"/>
        </w:rPr>
        <w:t>、</w:t>
      </w:r>
      <w:r w:rsidR="00B82994" w:rsidRPr="002015D1">
        <w:rPr>
          <w:rFonts w:ascii="Tahoma" w:hAnsi="Tahoma" w:cs="Tahoma" w:hint="eastAsia"/>
          <w:color w:val="444444"/>
          <w:sz w:val="28"/>
          <w:szCs w:val="28"/>
          <w:shd w:val="clear" w:color="auto" w:fill="FFFFFF"/>
        </w:rPr>
        <w:t>对全校三个年级学生的学习现状进行调查分析，填写调查问卷，</w:t>
      </w:r>
      <w:r>
        <w:rPr>
          <w:rFonts w:ascii="Tahoma" w:hAnsi="Tahoma" w:cs="Tahoma" w:hint="eastAsia"/>
          <w:color w:val="444444"/>
          <w:sz w:val="28"/>
          <w:szCs w:val="28"/>
          <w:shd w:val="clear" w:color="auto" w:fill="FFFFFF"/>
        </w:rPr>
        <w:t>做</w:t>
      </w:r>
      <w:r w:rsidR="007D4D41" w:rsidRPr="002015D1">
        <w:rPr>
          <w:rFonts w:ascii="Tahoma" w:hAnsi="Tahoma" w:cs="Tahoma" w:hint="eastAsia"/>
          <w:color w:val="444444"/>
          <w:sz w:val="28"/>
          <w:szCs w:val="28"/>
          <w:shd w:val="clear" w:color="auto" w:fill="FFFFFF"/>
        </w:rPr>
        <w:t>调查报告。</w:t>
      </w:r>
      <w:r w:rsidR="00B82994" w:rsidRPr="002015D1">
        <w:rPr>
          <w:rFonts w:ascii="Tahoma" w:hAnsi="Tahoma" w:cs="Tahoma" w:hint="eastAsia"/>
          <w:color w:val="444444"/>
          <w:sz w:val="28"/>
          <w:szCs w:val="28"/>
          <w:shd w:val="clear" w:color="auto" w:fill="FFFFFF"/>
        </w:rPr>
        <w:t>通过调查问卷的分析，</w:t>
      </w:r>
      <w:r w:rsidR="007D4D41" w:rsidRPr="002015D1">
        <w:rPr>
          <w:rFonts w:ascii="Tahoma" w:hAnsi="Tahoma" w:cs="Tahoma" w:hint="eastAsia"/>
          <w:color w:val="444444"/>
          <w:sz w:val="28"/>
          <w:szCs w:val="28"/>
          <w:shd w:val="clear" w:color="auto" w:fill="FFFFFF"/>
        </w:rPr>
        <w:t>全面了解</w:t>
      </w:r>
      <w:r w:rsidR="00B82994" w:rsidRPr="002015D1">
        <w:rPr>
          <w:rFonts w:ascii="Tahoma" w:hAnsi="Tahoma" w:cs="Tahoma" w:hint="eastAsia"/>
          <w:color w:val="444444"/>
          <w:sz w:val="28"/>
          <w:szCs w:val="28"/>
          <w:shd w:val="clear" w:color="auto" w:fill="FFFFFF"/>
        </w:rPr>
        <w:t>信息技术在高中数学</w:t>
      </w:r>
      <w:r w:rsidR="000E2897" w:rsidRPr="002015D1">
        <w:rPr>
          <w:rFonts w:ascii="Tahoma" w:hAnsi="Tahoma" w:cs="Tahoma" w:hint="eastAsia"/>
          <w:color w:val="444444"/>
          <w:sz w:val="28"/>
          <w:szCs w:val="28"/>
          <w:shd w:val="clear" w:color="auto" w:fill="FFFFFF"/>
        </w:rPr>
        <w:t>课堂的使用情况和存在的问题。</w:t>
      </w:r>
      <w:r w:rsidR="007D4D41" w:rsidRPr="002015D1">
        <w:rPr>
          <w:rFonts w:ascii="Tahoma" w:hAnsi="Tahoma" w:cs="Tahoma"/>
          <w:color w:val="444444"/>
          <w:sz w:val="28"/>
          <w:szCs w:val="28"/>
          <w:shd w:val="clear" w:color="auto" w:fill="FFFFFF"/>
        </w:rPr>
        <w:t>5</w:t>
      </w:r>
      <w:r w:rsidR="007D4D41" w:rsidRPr="002015D1">
        <w:rPr>
          <w:rFonts w:ascii="Tahoma" w:hAnsi="Tahoma" w:cs="Tahoma" w:hint="eastAsia"/>
          <w:color w:val="444444"/>
          <w:sz w:val="28"/>
          <w:szCs w:val="28"/>
          <w:shd w:val="clear" w:color="auto" w:fill="FFFFFF"/>
        </w:rPr>
        <w:t>、组织课题组成员</w:t>
      </w:r>
      <w:r w:rsidR="000E2897" w:rsidRPr="002015D1">
        <w:rPr>
          <w:rFonts w:ascii="Tahoma" w:hAnsi="Tahoma" w:cs="Tahoma" w:hint="eastAsia"/>
          <w:color w:val="444444"/>
          <w:sz w:val="28"/>
          <w:szCs w:val="28"/>
          <w:shd w:val="clear" w:color="auto" w:fill="FFFFFF"/>
        </w:rPr>
        <w:t>互相进班级听课，课后展开评课</w:t>
      </w:r>
      <w:r w:rsidR="007D4D41" w:rsidRPr="002015D1">
        <w:rPr>
          <w:rFonts w:ascii="Tahoma" w:hAnsi="Tahoma" w:cs="Tahoma" w:hint="eastAsia"/>
          <w:color w:val="444444"/>
          <w:sz w:val="28"/>
          <w:szCs w:val="28"/>
          <w:shd w:val="clear" w:color="auto" w:fill="FFFFFF"/>
        </w:rPr>
        <w:t>交流和讨论，对授课</w:t>
      </w:r>
      <w:r w:rsidR="000E2897" w:rsidRPr="002015D1">
        <w:rPr>
          <w:rFonts w:ascii="Tahoma" w:hAnsi="Tahoma" w:cs="Tahoma" w:hint="eastAsia"/>
          <w:color w:val="444444"/>
          <w:sz w:val="28"/>
          <w:szCs w:val="28"/>
          <w:shd w:val="clear" w:color="auto" w:fill="FFFFFF"/>
        </w:rPr>
        <w:t>的教案</w:t>
      </w:r>
      <w:r w:rsidR="007D4D41" w:rsidRPr="002015D1">
        <w:rPr>
          <w:rFonts w:ascii="Tahoma" w:hAnsi="Tahoma" w:cs="Tahoma" w:hint="eastAsia"/>
          <w:color w:val="444444"/>
          <w:sz w:val="28"/>
          <w:szCs w:val="28"/>
          <w:shd w:val="clear" w:color="auto" w:fill="FFFFFF"/>
        </w:rPr>
        <w:t>进行</w:t>
      </w:r>
      <w:r>
        <w:rPr>
          <w:rFonts w:ascii="Tahoma" w:hAnsi="Tahoma" w:cs="Tahoma" w:hint="eastAsia"/>
          <w:color w:val="444444"/>
          <w:sz w:val="28"/>
          <w:szCs w:val="28"/>
          <w:shd w:val="clear" w:color="auto" w:fill="FFFFFF"/>
        </w:rPr>
        <w:t>进一步的</w:t>
      </w:r>
      <w:r w:rsidR="007D4D41" w:rsidRPr="002015D1">
        <w:rPr>
          <w:rFonts w:ascii="Tahoma" w:hAnsi="Tahoma" w:cs="Tahoma" w:hint="eastAsia"/>
          <w:color w:val="444444"/>
          <w:sz w:val="28"/>
          <w:szCs w:val="28"/>
          <w:shd w:val="clear" w:color="auto" w:fill="FFFFFF"/>
        </w:rPr>
        <w:t>改进，</w:t>
      </w:r>
      <w:r w:rsidR="000E2897" w:rsidRPr="002015D1">
        <w:rPr>
          <w:rFonts w:ascii="Tahoma" w:hAnsi="Tahoma" w:cs="Tahoma" w:hint="eastAsia"/>
          <w:color w:val="444444"/>
          <w:sz w:val="28"/>
          <w:szCs w:val="28"/>
          <w:shd w:val="clear" w:color="auto" w:fill="FFFFFF"/>
        </w:rPr>
        <w:t>落实信息技术在课堂中的应用，</w:t>
      </w:r>
      <w:r w:rsidR="007D4D41" w:rsidRPr="002015D1">
        <w:rPr>
          <w:rFonts w:ascii="Tahoma" w:hAnsi="Tahoma" w:cs="Tahoma" w:hint="eastAsia"/>
          <w:color w:val="444444"/>
          <w:sz w:val="28"/>
          <w:szCs w:val="28"/>
          <w:shd w:val="clear" w:color="auto" w:fill="FFFFFF"/>
        </w:rPr>
        <w:t>提高整体研究水平。</w:t>
      </w:r>
      <w:r w:rsidR="007D4D41" w:rsidRPr="002015D1">
        <w:rPr>
          <w:rFonts w:ascii="Tahoma" w:hAnsi="Tahoma" w:cs="Tahoma"/>
          <w:color w:val="444444"/>
          <w:sz w:val="28"/>
          <w:szCs w:val="28"/>
          <w:shd w:val="clear" w:color="auto" w:fill="FFFFFF"/>
        </w:rPr>
        <w:t>6</w:t>
      </w:r>
      <w:r w:rsidR="007D4D41" w:rsidRPr="002015D1">
        <w:rPr>
          <w:rFonts w:ascii="Tahoma" w:hAnsi="Tahoma" w:cs="Tahoma" w:hint="eastAsia"/>
          <w:color w:val="444444"/>
          <w:sz w:val="28"/>
          <w:szCs w:val="28"/>
          <w:shd w:val="clear" w:color="auto" w:fill="FFFFFF"/>
        </w:rPr>
        <w:t>、努力探索出有利于学困生学习的自学—合作—互助课堂教学模式，适时对</w:t>
      </w:r>
      <w:r w:rsidR="000E2897" w:rsidRPr="002015D1">
        <w:rPr>
          <w:rFonts w:ascii="Tahoma" w:hAnsi="Tahoma" w:cs="Tahoma" w:hint="eastAsia"/>
          <w:color w:val="444444"/>
          <w:sz w:val="28"/>
          <w:szCs w:val="28"/>
          <w:shd w:val="clear" w:color="auto" w:fill="FFFFFF"/>
        </w:rPr>
        <w:t>学</w:t>
      </w:r>
      <w:r w:rsidR="005135B8" w:rsidRPr="002015D1">
        <w:rPr>
          <w:rFonts w:ascii="Tahoma" w:hAnsi="Tahoma" w:cs="Tahoma" w:hint="eastAsia"/>
          <w:color w:val="444444"/>
          <w:sz w:val="28"/>
          <w:szCs w:val="28"/>
          <w:shd w:val="clear" w:color="auto" w:fill="FFFFFF"/>
        </w:rPr>
        <w:t>生</w:t>
      </w:r>
      <w:r w:rsidR="007D4D41" w:rsidRPr="002015D1">
        <w:rPr>
          <w:rFonts w:ascii="Tahoma" w:hAnsi="Tahoma" w:cs="Tahoma" w:hint="eastAsia"/>
          <w:color w:val="444444"/>
          <w:sz w:val="28"/>
          <w:szCs w:val="28"/>
          <w:shd w:val="clear" w:color="auto" w:fill="FFFFFF"/>
        </w:rPr>
        <w:t>进行学法指导</w:t>
      </w:r>
      <w:r w:rsidR="000E2897" w:rsidRPr="002015D1">
        <w:rPr>
          <w:rFonts w:ascii="Tahoma" w:hAnsi="Tahoma" w:cs="Tahoma" w:hint="eastAsia"/>
          <w:color w:val="444444"/>
          <w:sz w:val="28"/>
          <w:szCs w:val="28"/>
          <w:shd w:val="clear" w:color="auto" w:fill="FFFFFF"/>
        </w:rPr>
        <w:t>。</w:t>
      </w:r>
      <w:r w:rsidR="000E2897" w:rsidRPr="002015D1">
        <w:rPr>
          <w:rFonts w:ascii="Tahoma" w:hAnsi="Tahoma" w:cs="Tahoma" w:hint="eastAsia"/>
          <w:color w:val="444444"/>
          <w:sz w:val="28"/>
          <w:szCs w:val="28"/>
          <w:shd w:val="clear" w:color="auto" w:fill="FFFFFF"/>
        </w:rPr>
        <w:t>7</w:t>
      </w:r>
      <w:r w:rsidR="000E2897" w:rsidRPr="002015D1">
        <w:rPr>
          <w:rFonts w:ascii="Tahoma" w:hAnsi="Tahoma" w:cs="Tahoma" w:hint="eastAsia"/>
          <w:color w:val="444444"/>
          <w:sz w:val="28"/>
          <w:szCs w:val="28"/>
          <w:shd w:val="clear" w:color="auto" w:fill="FFFFFF"/>
        </w:rPr>
        <w:t>、充分运用学校的数学实验室和云平台，展开运用信息技术的数学实验课，展出实验班级</w:t>
      </w:r>
      <w:r w:rsidR="007D4D41" w:rsidRPr="002015D1">
        <w:rPr>
          <w:rFonts w:ascii="Tahoma" w:hAnsi="Tahoma" w:cs="Tahoma" w:hint="eastAsia"/>
          <w:color w:val="444444"/>
          <w:sz w:val="28"/>
          <w:szCs w:val="28"/>
          <w:shd w:val="clear" w:color="auto" w:fill="FFFFFF"/>
        </w:rPr>
        <w:t>学生间存在的个体差异，采用分层教学，努力转变教学观念，探索出自学—合作—互助课堂教学模式。课前适当降低预习要求，指导</w:t>
      </w:r>
      <w:r w:rsidR="000E2897" w:rsidRPr="002015D1">
        <w:rPr>
          <w:rFonts w:ascii="Tahoma" w:hAnsi="Tahoma" w:cs="Tahoma" w:hint="eastAsia"/>
          <w:color w:val="444444"/>
          <w:sz w:val="28"/>
          <w:szCs w:val="28"/>
          <w:shd w:val="clear" w:color="auto" w:fill="FFFFFF"/>
        </w:rPr>
        <w:t>学生</w:t>
      </w:r>
      <w:r w:rsidR="007D4D41" w:rsidRPr="002015D1">
        <w:rPr>
          <w:rFonts w:ascii="Tahoma" w:hAnsi="Tahoma" w:cs="Tahoma" w:hint="eastAsia"/>
          <w:color w:val="444444"/>
          <w:sz w:val="28"/>
          <w:szCs w:val="28"/>
          <w:shd w:val="clear" w:color="auto" w:fill="FFFFFF"/>
        </w:rPr>
        <w:t>预习，课上小组互助合作学习，通过优生帮扶学困生，教师个别辅导学困生，师生及时评价、表扬，树立了</w:t>
      </w:r>
      <w:r w:rsidR="000E2897" w:rsidRPr="002015D1">
        <w:rPr>
          <w:rFonts w:ascii="Tahoma" w:hAnsi="Tahoma" w:cs="Tahoma" w:hint="eastAsia"/>
          <w:color w:val="444444"/>
          <w:sz w:val="28"/>
          <w:szCs w:val="28"/>
          <w:shd w:val="clear" w:color="auto" w:fill="FFFFFF"/>
        </w:rPr>
        <w:t>全体</w:t>
      </w:r>
      <w:r w:rsidR="005135B8" w:rsidRPr="002015D1">
        <w:rPr>
          <w:rFonts w:ascii="Tahoma" w:hAnsi="Tahoma" w:cs="Tahoma" w:hint="eastAsia"/>
          <w:color w:val="444444"/>
          <w:sz w:val="28"/>
          <w:szCs w:val="28"/>
          <w:shd w:val="clear" w:color="auto" w:fill="FFFFFF"/>
        </w:rPr>
        <w:t>学生</w:t>
      </w:r>
      <w:r w:rsidR="007D4D41" w:rsidRPr="002015D1">
        <w:rPr>
          <w:rFonts w:ascii="Tahoma" w:hAnsi="Tahoma" w:cs="Tahoma" w:hint="eastAsia"/>
          <w:color w:val="444444"/>
          <w:sz w:val="28"/>
          <w:szCs w:val="28"/>
          <w:shd w:val="clear" w:color="auto" w:fill="FFFFFF"/>
        </w:rPr>
        <w:t>学习</w:t>
      </w:r>
      <w:r w:rsidR="000E2897" w:rsidRPr="002015D1">
        <w:rPr>
          <w:rFonts w:ascii="Tahoma" w:hAnsi="Tahoma" w:cs="Tahoma" w:hint="eastAsia"/>
          <w:color w:val="444444"/>
          <w:sz w:val="28"/>
          <w:szCs w:val="28"/>
          <w:shd w:val="clear" w:color="auto" w:fill="FFFFFF"/>
        </w:rPr>
        <w:t>数学</w:t>
      </w:r>
      <w:r w:rsidR="007D4D41" w:rsidRPr="002015D1">
        <w:rPr>
          <w:rFonts w:ascii="Tahoma" w:hAnsi="Tahoma" w:cs="Tahoma" w:hint="eastAsia"/>
          <w:color w:val="444444"/>
          <w:sz w:val="28"/>
          <w:szCs w:val="28"/>
          <w:shd w:val="clear" w:color="auto" w:fill="FFFFFF"/>
        </w:rPr>
        <w:t>的自信心，给</w:t>
      </w:r>
      <w:r w:rsidR="000E2897" w:rsidRPr="002015D1">
        <w:rPr>
          <w:rFonts w:ascii="Tahoma" w:hAnsi="Tahoma" w:cs="Tahoma" w:hint="eastAsia"/>
          <w:color w:val="444444"/>
          <w:sz w:val="28"/>
          <w:szCs w:val="28"/>
          <w:shd w:val="clear" w:color="auto" w:fill="FFFFFF"/>
        </w:rPr>
        <w:t>所有</w:t>
      </w:r>
      <w:r w:rsidR="007D4D41" w:rsidRPr="002015D1">
        <w:rPr>
          <w:rFonts w:ascii="Tahoma" w:hAnsi="Tahoma" w:cs="Tahoma" w:hint="eastAsia"/>
          <w:color w:val="444444"/>
          <w:sz w:val="28"/>
          <w:szCs w:val="28"/>
          <w:shd w:val="clear" w:color="auto" w:fill="FFFFFF"/>
        </w:rPr>
        <w:t>学生尽可能多机会掌握所学内容，</w:t>
      </w:r>
      <w:r w:rsidR="000E2897" w:rsidRPr="002015D1">
        <w:rPr>
          <w:rFonts w:ascii="Tahoma" w:hAnsi="Tahoma" w:cs="Tahoma" w:hint="eastAsia"/>
          <w:color w:val="444444"/>
          <w:sz w:val="28"/>
          <w:szCs w:val="28"/>
          <w:shd w:val="clear" w:color="auto" w:fill="FFFFFF"/>
        </w:rPr>
        <w:t>课上尽可能给学生创设条件，比如学生可以自己尝试操作计算器，绘制函数模型，尝试数学建模，学生还可以利用数学实验室的电脑</w:t>
      </w:r>
      <w:r w:rsidR="00D07FB6" w:rsidRPr="002015D1">
        <w:rPr>
          <w:rFonts w:ascii="Tahoma" w:hAnsi="Tahoma" w:cs="Tahoma" w:hint="eastAsia"/>
          <w:color w:val="444444"/>
          <w:sz w:val="28"/>
          <w:szCs w:val="28"/>
          <w:shd w:val="clear" w:color="auto" w:fill="FFFFFF"/>
        </w:rPr>
        <w:t>，以小组为单位完成对</w:t>
      </w:r>
      <w:r w:rsidR="005135B8" w:rsidRPr="002015D1">
        <w:rPr>
          <w:rFonts w:ascii="Tahoma" w:hAnsi="Tahoma" w:cs="Tahoma" w:hint="eastAsia"/>
          <w:color w:val="444444"/>
          <w:sz w:val="28"/>
          <w:szCs w:val="28"/>
          <w:shd w:val="clear" w:color="auto" w:fill="FFFFFF"/>
        </w:rPr>
        <w:t>一些特殊图形</w:t>
      </w:r>
      <w:r w:rsidR="00D07FB6" w:rsidRPr="002015D1">
        <w:rPr>
          <w:rFonts w:ascii="Tahoma" w:hAnsi="Tahoma" w:cs="Tahoma" w:hint="eastAsia"/>
          <w:color w:val="444444"/>
          <w:sz w:val="28"/>
          <w:szCs w:val="28"/>
          <w:shd w:val="clear" w:color="auto" w:fill="FFFFFF"/>
        </w:rPr>
        <w:t>轨迹的探究。并且利用微课构建翻转课堂的模式，实现对</w:t>
      </w:r>
      <w:r w:rsidR="000E2897" w:rsidRPr="002015D1">
        <w:rPr>
          <w:rFonts w:ascii="Tahoma" w:hAnsi="Tahoma" w:cs="Tahoma" w:hint="eastAsia"/>
          <w:color w:val="444444"/>
          <w:sz w:val="28"/>
          <w:szCs w:val="28"/>
          <w:shd w:val="clear" w:color="auto" w:fill="FFFFFF"/>
        </w:rPr>
        <w:t>学生</w:t>
      </w:r>
      <w:r w:rsidR="00D07FB6" w:rsidRPr="002015D1">
        <w:rPr>
          <w:rFonts w:ascii="Tahoma" w:hAnsi="Tahoma" w:cs="Tahoma" w:hint="eastAsia"/>
          <w:color w:val="444444"/>
          <w:sz w:val="28"/>
          <w:szCs w:val="28"/>
          <w:shd w:val="clear" w:color="auto" w:fill="FFFFFF"/>
        </w:rPr>
        <w:t>的课后</w:t>
      </w:r>
      <w:r w:rsidR="005135B8" w:rsidRPr="002015D1">
        <w:rPr>
          <w:rFonts w:ascii="Tahoma" w:hAnsi="Tahoma" w:cs="Tahoma" w:hint="eastAsia"/>
          <w:color w:val="444444"/>
          <w:sz w:val="28"/>
          <w:szCs w:val="28"/>
          <w:shd w:val="clear" w:color="auto" w:fill="FFFFFF"/>
        </w:rPr>
        <w:t>辅导，在教学中还可以</w:t>
      </w:r>
      <w:r w:rsidR="007D4D41" w:rsidRPr="002015D1">
        <w:rPr>
          <w:rFonts w:ascii="Tahoma" w:hAnsi="Tahoma" w:cs="Tahoma" w:hint="eastAsia"/>
          <w:color w:val="444444"/>
          <w:sz w:val="28"/>
          <w:szCs w:val="28"/>
          <w:shd w:val="clear" w:color="auto" w:fill="FFFFFF"/>
        </w:rPr>
        <w:t>充分利用多媒体课件，丰富课堂教学。</w:t>
      </w:r>
      <w:r w:rsidR="005135B8" w:rsidRPr="002015D1">
        <w:rPr>
          <w:rFonts w:ascii="Tahoma" w:hAnsi="Tahoma" w:cs="Tahoma" w:hint="eastAsia"/>
          <w:color w:val="444444"/>
          <w:sz w:val="28"/>
          <w:szCs w:val="28"/>
          <w:shd w:val="clear" w:color="auto" w:fill="FFFFFF"/>
        </w:rPr>
        <w:lastRenderedPageBreak/>
        <w:t>8</w:t>
      </w:r>
      <w:r w:rsidR="005135B8" w:rsidRPr="002015D1">
        <w:rPr>
          <w:rFonts w:ascii="Tahoma" w:hAnsi="Tahoma" w:cs="Tahoma" w:hint="eastAsia"/>
          <w:color w:val="444444"/>
          <w:sz w:val="28"/>
          <w:szCs w:val="28"/>
          <w:shd w:val="clear" w:color="auto" w:fill="FFFFFF"/>
        </w:rPr>
        <w:t>、</w:t>
      </w:r>
      <w:r w:rsidR="007D4D41" w:rsidRPr="002015D1">
        <w:rPr>
          <w:rFonts w:ascii="Tahoma" w:hAnsi="Tahoma" w:cs="Tahoma" w:hint="eastAsia"/>
          <w:color w:val="444444"/>
          <w:sz w:val="28"/>
          <w:szCs w:val="28"/>
          <w:shd w:val="clear" w:color="auto" w:fill="FFFFFF"/>
        </w:rPr>
        <w:t>良好的学习方法是提高学习成绩的关键，所谓授人以鱼，不如授之以渔。教给学生怎样预习，找疑难；怎样听课、边听边思、解除疑难；怎样积极巩固、训练所学内容；怎样课后复习，独立作业，记忆所学知识；怎样科学用脑，合理安排时间等。</w:t>
      </w:r>
      <w:r w:rsidR="007D4D41" w:rsidRPr="002015D1">
        <w:rPr>
          <w:rFonts w:ascii="Tahoma" w:hAnsi="Tahoma" w:cs="Tahoma"/>
          <w:color w:val="444444"/>
          <w:sz w:val="28"/>
          <w:szCs w:val="28"/>
          <w:shd w:val="clear" w:color="auto" w:fill="FFFFFF"/>
        </w:rPr>
        <w:t>9</w:t>
      </w:r>
      <w:r w:rsidR="007D4D41" w:rsidRPr="002015D1">
        <w:rPr>
          <w:rFonts w:ascii="Tahoma" w:hAnsi="Tahoma" w:cs="Tahoma" w:hint="eastAsia"/>
          <w:color w:val="444444"/>
          <w:sz w:val="28"/>
          <w:szCs w:val="28"/>
          <w:shd w:val="clear" w:color="auto" w:fill="FFFFFF"/>
        </w:rPr>
        <w:t>、在实验过程中不断总结、不断反思、不断调整，总结本阶段课题研究情况，收集相关课题材料。</w:t>
      </w:r>
    </w:p>
    <w:p w:rsidR="00742008" w:rsidRPr="002015D1" w:rsidRDefault="00F16D1A" w:rsidP="005135B8">
      <w:pPr>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 xml:space="preserve">   </w:t>
      </w:r>
      <w:r w:rsidR="007D4D41" w:rsidRPr="002015D1">
        <w:rPr>
          <w:rFonts w:ascii="Tahoma" w:hAnsi="Tahoma" w:cs="Tahoma" w:hint="eastAsia"/>
          <w:color w:val="444444"/>
          <w:sz w:val="28"/>
          <w:szCs w:val="28"/>
          <w:shd w:val="clear" w:color="auto" w:fill="FFFFFF"/>
        </w:rPr>
        <w:t>（</w:t>
      </w:r>
      <w:r w:rsidRPr="002015D1">
        <w:rPr>
          <w:rFonts w:ascii="Tahoma" w:hAnsi="Tahoma" w:cs="Tahoma" w:hint="eastAsia"/>
          <w:color w:val="444444"/>
          <w:sz w:val="28"/>
          <w:szCs w:val="28"/>
          <w:shd w:val="clear" w:color="auto" w:fill="FFFFFF"/>
        </w:rPr>
        <w:t>三</w:t>
      </w:r>
      <w:r w:rsidR="007D4D41" w:rsidRPr="002015D1">
        <w:rPr>
          <w:rFonts w:ascii="Tahoma" w:hAnsi="Tahoma" w:cs="Tahoma" w:hint="eastAsia"/>
          <w:color w:val="444444"/>
          <w:sz w:val="28"/>
          <w:szCs w:val="28"/>
          <w:shd w:val="clear" w:color="auto" w:fill="FFFFFF"/>
        </w:rPr>
        <w:t>）、第</w:t>
      </w:r>
      <w:r w:rsidRPr="002015D1">
        <w:rPr>
          <w:rFonts w:ascii="Tahoma" w:hAnsi="Tahoma" w:cs="Tahoma" w:hint="eastAsia"/>
          <w:color w:val="444444"/>
          <w:sz w:val="28"/>
          <w:szCs w:val="28"/>
          <w:shd w:val="clear" w:color="auto" w:fill="FFFFFF"/>
        </w:rPr>
        <w:t>三</w:t>
      </w:r>
      <w:r w:rsidR="007D4D41" w:rsidRPr="002015D1">
        <w:rPr>
          <w:rFonts w:ascii="Tahoma" w:hAnsi="Tahoma" w:cs="Tahoma" w:hint="eastAsia"/>
          <w:color w:val="444444"/>
          <w:sz w:val="28"/>
          <w:szCs w:val="28"/>
          <w:shd w:val="clear" w:color="auto" w:fill="FFFFFF"/>
        </w:rPr>
        <w:t>阶段</w:t>
      </w:r>
      <w:r w:rsidRPr="002015D1">
        <w:rPr>
          <w:rFonts w:ascii="Tahoma" w:hAnsi="Tahoma" w:cs="Tahoma" w:hint="eastAsia"/>
          <w:color w:val="444444"/>
          <w:sz w:val="28"/>
          <w:szCs w:val="28"/>
          <w:shd w:val="clear" w:color="auto" w:fill="FFFFFF"/>
        </w:rPr>
        <w:t>2019</w:t>
      </w:r>
      <w:r w:rsidRPr="002015D1">
        <w:rPr>
          <w:rFonts w:ascii="Tahoma" w:hAnsi="Tahoma" w:cs="Tahoma" w:hint="eastAsia"/>
          <w:color w:val="444444"/>
          <w:sz w:val="28"/>
          <w:szCs w:val="28"/>
          <w:shd w:val="clear" w:color="auto" w:fill="FFFFFF"/>
        </w:rPr>
        <w:t>年</w:t>
      </w:r>
      <w:r w:rsidRPr="002015D1">
        <w:rPr>
          <w:rFonts w:ascii="Tahoma" w:hAnsi="Tahoma" w:cs="Tahoma" w:hint="eastAsia"/>
          <w:color w:val="444444"/>
          <w:sz w:val="28"/>
          <w:szCs w:val="28"/>
          <w:shd w:val="clear" w:color="auto" w:fill="FFFFFF"/>
        </w:rPr>
        <w:t>6</w:t>
      </w:r>
      <w:r w:rsidRPr="002015D1">
        <w:rPr>
          <w:rFonts w:ascii="Tahoma" w:hAnsi="Tahoma" w:cs="Tahoma" w:hint="eastAsia"/>
          <w:color w:val="444444"/>
          <w:sz w:val="28"/>
          <w:szCs w:val="28"/>
          <w:shd w:val="clear" w:color="auto" w:fill="FFFFFF"/>
        </w:rPr>
        <w:t>月至</w:t>
      </w:r>
      <w:r w:rsidRPr="002015D1">
        <w:rPr>
          <w:rFonts w:ascii="Tahoma" w:hAnsi="Tahoma" w:cs="Tahoma" w:hint="eastAsia"/>
          <w:color w:val="444444"/>
          <w:sz w:val="28"/>
          <w:szCs w:val="28"/>
          <w:shd w:val="clear" w:color="auto" w:fill="FFFFFF"/>
        </w:rPr>
        <w:t>12</w:t>
      </w:r>
      <w:r w:rsidRPr="002015D1">
        <w:rPr>
          <w:rFonts w:ascii="Tahoma" w:hAnsi="Tahoma" w:cs="Tahoma" w:hint="eastAsia"/>
          <w:color w:val="444444"/>
          <w:sz w:val="28"/>
          <w:szCs w:val="28"/>
          <w:shd w:val="clear" w:color="auto" w:fill="FFFFFF"/>
        </w:rPr>
        <w:t>月</w:t>
      </w:r>
      <w:r w:rsidR="007D4D41" w:rsidRPr="002015D1">
        <w:rPr>
          <w:rFonts w:ascii="Tahoma" w:hAnsi="Tahoma" w:cs="Tahoma" w:hint="eastAsia"/>
          <w:color w:val="444444"/>
          <w:sz w:val="28"/>
          <w:szCs w:val="28"/>
          <w:shd w:val="clear" w:color="auto" w:fill="FFFFFF"/>
        </w:rPr>
        <w:t>总结阶段</w:t>
      </w:r>
      <w:r w:rsidR="00A077D4" w:rsidRPr="002015D1">
        <w:rPr>
          <w:rFonts w:ascii="Tahoma" w:hAnsi="Tahoma" w:cs="Tahoma" w:hint="eastAsia"/>
          <w:color w:val="444444"/>
          <w:sz w:val="28"/>
          <w:szCs w:val="28"/>
          <w:shd w:val="clear" w:color="auto" w:fill="FFFFFF"/>
        </w:rPr>
        <w:t>的主要工作：</w:t>
      </w:r>
      <w:r w:rsidR="007D4D41" w:rsidRPr="002015D1">
        <w:rPr>
          <w:rFonts w:ascii="Tahoma" w:hAnsi="Tahoma" w:cs="Tahoma" w:hint="eastAsia"/>
          <w:color w:val="444444"/>
          <w:sz w:val="28"/>
          <w:szCs w:val="28"/>
          <w:shd w:val="clear" w:color="auto" w:fill="FFFFFF"/>
        </w:rPr>
        <w:t>课题组成员重点从以下方面进行课题研究的总结。（</w:t>
      </w:r>
      <w:r w:rsidR="007D4D41" w:rsidRPr="002015D1">
        <w:rPr>
          <w:rFonts w:ascii="Tahoma" w:hAnsi="Tahoma" w:cs="Tahoma"/>
          <w:color w:val="444444"/>
          <w:sz w:val="28"/>
          <w:szCs w:val="28"/>
          <w:shd w:val="clear" w:color="auto" w:fill="FFFFFF"/>
        </w:rPr>
        <w:t>1</w:t>
      </w:r>
      <w:r w:rsidR="007D4D41" w:rsidRPr="002015D1">
        <w:rPr>
          <w:rFonts w:ascii="Tahoma" w:hAnsi="Tahoma" w:cs="Tahoma" w:hint="eastAsia"/>
          <w:color w:val="444444"/>
          <w:sz w:val="28"/>
          <w:szCs w:val="28"/>
          <w:shd w:val="clear" w:color="auto" w:fill="FFFFFF"/>
        </w:rPr>
        <w:t>）上课题研究汇报课。课题组成员每人上一节课题研究成果展示课，以展示课题研究的成果。（</w:t>
      </w:r>
      <w:r w:rsidR="007D4D41" w:rsidRPr="002015D1">
        <w:rPr>
          <w:rFonts w:ascii="Tahoma" w:hAnsi="Tahoma" w:cs="Tahoma"/>
          <w:color w:val="444444"/>
          <w:sz w:val="28"/>
          <w:szCs w:val="28"/>
          <w:shd w:val="clear" w:color="auto" w:fill="FFFFFF"/>
        </w:rPr>
        <w:t>2</w:t>
      </w:r>
      <w:r w:rsidR="00FF7C06" w:rsidRPr="002015D1">
        <w:rPr>
          <w:rFonts w:ascii="Tahoma" w:hAnsi="Tahoma" w:cs="Tahoma" w:hint="eastAsia"/>
          <w:color w:val="444444"/>
          <w:sz w:val="28"/>
          <w:szCs w:val="28"/>
          <w:shd w:val="clear" w:color="auto" w:fill="FFFFFF"/>
        </w:rPr>
        <w:t>）采取多种形式，</w:t>
      </w:r>
      <w:r w:rsidR="007D4D41" w:rsidRPr="002015D1">
        <w:rPr>
          <w:rFonts w:ascii="Tahoma" w:hAnsi="Tahoma" w:cs="Tahoma" w:hint="eastAsia"/>
          <w:color w:val="444444"/>
          <w:sz w:val="28"/>
          <w:szCs w:val="28"/>
          <w:shd w:val="clear" w:color="auto" w:fill="FFFFFF"/>
        </w:rPr>
        <w:t>对前阶段的研究进行全面的总结，整理课题档案，分类整理课题研究材料。将理论研究和实验数据归纳、处理，形成系列研究成果。</w:t>
      </w:r>
      <w:r w:rsidR="00FF7C06" w:rsidRPr="002015D1">
        <w:rPr>
          <w:rFonts w:ascii="Tahoma" w:hAnsi="Tahoma" w:cs="Tahoma" w:hint="eastAsia"/>
          <w:color w:val="444444"/>
          <w:sz w:val="28"/>
          <w:szCs w:val="28"/>
          <w:shd w:val="clear" w:color="auto" w:fill="FFFFFF"/>
        </w:rPr>
        <w:t>课题组成员的论文、案例获得市、区级奖励，</w:t>
      </w:r>
      <w:r w:rsidR="000C761F" w:rsidRPr="002015D1">
        <w:rPr>
          <w:rFonts w:ascii="Tahoma" w:hAnsi="Tahoma" w:cs="Tahoma" w:hint="eastAsia"/>
          <w:color w:val="444444"/>
          <w:sz w:val="28"/>
          <w:szCs w:val="28"/>
          <w:shd w:val="clear" w:color="auto" w:fill="FFFFFF"/>
        </w:rPr>
        <w:t>形成论文集，</w:t>
      </w:r>
      <w:r w:rsidR="00FF7C06" w:rsidRPr="002015D1">
        <w:rPr>
          <w:rFonts w:ascii="Tahoma" w:hAnsi="Tahoma" w:cs="Tahoma" w:hint="eastAsia"/>
          <w:color w:val="444444"/>
          <w:sz w:val="28"/>
          <w:szCs w:val="28"/>
          <w:shd w:val="clear" w:color="auto" w:fill="FFFFFF"/>
        </w:rPr>
        <w:t>多节视频课获得国家、市级、区级奖项，</w:t>
      </w:r>
      <w:r w:rsidR="000C761F" w:rsidRPr="002015D1">
        <w:rPr>
          <w:rFonts w:ascii="Tahoma" w:hAnsi="Tahoma" w:cs="Tahoma" w:hint="eastAsia"/>
          <w:color w:val="444444"/>
          <w:sz w:val="28"/>
          <w:szCs w:val="28"/>
          <w:shd w:val="clear" w:color="auto" w:fill="FFFFFF"/>
        </w:rPr>
        <w:t>形成视频集，</w:t>
      </w:r>
      <w:r w:rsidR="00FF7C06" w:rsidRPr="002015D1">
        <w:rPr>
          <w:rFonts w:ascii="Tahoma" w:hAnsi="Tahoma" w:cs="Tahoma" w:hint="eastAsia"/>
          <w:color w:val="444444"/>
          <w:sz w:val="28"/>
          <w:szCs w:val="28"/>
          <w:shd w:val="clear" w:color="auto" w:fill="FFFFFF"/>
        </w:rPr>
        <w:t>多名教师获得市、区级荣誉。</w:t>
      </w:r>
      <w:r w:rsidR="007D4D41" w:rsidRPr="002015D1">
        <w:rPr>
          <w:rFonts w:ascii="Tahoma" w:hAnsi="Tahoma" w:cs="Tahoma" w:hint="eastAsia"/>
          <w:color w:val="444444"/>
          <w:sz w:val="28"/>
          <w:szCs w:val="28"/>
          <w:shd w:val="clear" w:color="auto" w:fill="FFFFFF"/>
        </w:rPr>
        <w:t>（</w:t>
      </w:r>
      <w:r w:rsidR="007D4D41" w:rsidRPr="002015D1">
        <w:rPr>
          <w:rFonts w:ascii="Tahoma" w:hAnsi="Tahoma" w:cs="Tahoma"/>
          <w:color w:val="444444"/>
          <w:sz w:val="28"/>
          <w:szCs w:val="28"/>
          <w:shd w:val="clear" w:color="auto" w:fill="FFFFFF"/>
        </w:rPr>
        <w:t>3</w:t>
      </w:r>
      <w:r w:rsidR="007D4D41" w:rsidRPr="002015D1">
        <w:rPr>
          <w:rFonts w:ascii="Tahoma" w:hAnsi="Tahoma" w:cs="Tahoma" w:hint="eastAsia"/>
          <w:color w:val="444444"/>
          <w:sz w:val="28"/>
          <w:szCs w:val="28"/>
          <w:shd w:val="clear" w:color="auto" w:fill="FFFFFF"/>
        </w:rPr>
        <w:t>）根据研究过程，总结研究经验，梳理实验过程中的规律，撰写结题报告。（</w:t>
      </w:r>
      <w:r w:rsidR="007D4D41" w:rsidRPr="002015D1">
        <w:rPr>
          <w:rFonts w:ascii="Tahoma" w:hAnsi="Tahoma" w:cs="Tahoma"/>
          <w:color w:val="444444"/>
          <w:sz w:val="28"/>
          <w:szCs w:val="28"/>
          <w:shd w:val="clear" w:color="auto" w:fill="FFFFFF"/>
        </w:rPr>
        <w:t>4</w:t>
      </w:r>
      <w:r w:rsidR="007D4D41" w:rsidRPr="002015D1">
        <w:rPr>
          <w:rFonts w:ascii="Tahoma" w:hAnsi="Tahoma" w:cs="Tahoma" w:hint="eastAsia"/>
          <w:color w:val="444444"/>
          <w:sz w:val="28"/>
          <w:szCs w:val="28"/>
          <w:shd w:val="clear" w:color="auto" w:fill="FFFFFF"/>
        </w:rPr>
        <w:t>）课题成果的推广</w:t>
      </w:r>
      <w:r w:rsidR="00375080" w:rsidRPr="002015D1">
        <w:rPr>
          <w:rFonts w:ascii="Tahoma" w:hAnsi="Tahoma" w:cs="Tahoma" w:hint="eastAsia"/>
          <w:color w:val="444444"/>
          <w:sz w:val="28"/>
          <w:szCs w:val="28"/>
          <w:shd w:val="clear" w:color="auto" w:fill="FFFFFF"/>
        </w:rPr>
        <w:t>，</w:t>
      </w:r>
      <w:r w:rsidR="007D4D41" w:rsidRPr="002015D1">
        <w:rPr>
          <w:rFonts w:ascii="Tahoma" w:hAnsi="Tahoma" w:cs="Tahoma" w:hint="eastAsia"/>
          <w:color w:val="444444"/>
          <w:sz w:val="28"/>
          <w:szCs w:val="28"/>
          <w:shd w:val="clear" w:color="auto" w:fill="FFFFFF"/>
        </w:rPr>
        <w:t>课题研究是为了推动教学，为了使本课题的研究成果能够真正服务于教学，我们把课题研究的经验及不足总结出来，供全体教师借鉴。</w:t>
      </w:r>
    </w:p>
    <w:p w:rsidR="00A077D4" w:rsidRPr="002015D1" w:rsidRDefault="00FB05FC" w:rsidP="00FB05FC">
      <w:pPr>
        <w:widowControl/>
        <w:spacing w:line="360" w:lineRule="auto"/>
        <w:contextualSpacing/>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 xml:space="preserve">   </w:t>
      </w:r>
      <w:r w:rsidR="00A077D4" w:rsidRPr="002015D1">
        <w:rPr>
          <w:rFonts w:ascii="Tahoma" w:hAnsi="Tahoma" w:cs="Tahoma" w:hint="eastAsia"/>
          <w:color w:val="444444"/>
          <w:sz w:val="28"/>
          <w:szCs w:val="28"/>
          <w:shd w:val="clear" w:color="auto" w:fill="FFFFFF"/>
        </w:rPr>
        <w:t>（四）</w:t>
      </w:r>
      <w:r w:rsidR="007D4D41" w:rsidRPr="002015D1">
        <w:rPr>
          <w:rFonts w:ascii="Tahoma" w:hAnsi="Tahoma" w:cs="Tahoma" w:hint="eastAsia"/>
          <w:color w:val="444444"/>
          <w:sz w:val="28"/>
          <w:szCs w:val="28"/>
          <w:shd w:val="clear" w:color="auto" w:fill="FFFFFF"/>
        </w:rPr>
        <w:t>、</w:t>
      </w:r>
      <w:r w:rsidR="00A077D4" w:rsidRPr="002015D1">
        <w:rPr>
          <w:rFonts w:ascii="Tahoma" w:hAnsi="Tahoma" w:cs="Tahoma" w:hint="eastAsia"/>
          <w:color w:val="444444"/>
          <w:sz w:val="28"/>
          <w:szCs w:val="28"/>
          <w:shd w:val="clear" w:color="auto" w:fill="FFFFFF"/>
        </w:rPr>
        <w:t>第</w:t>
      </w:r>
      <w:r w:rsidR="00375080" w:rsidRPr="002015D1">
        <w:rPr>
          <w:rFonts w:ascii="Tahoma" w:hAnsi="Tahoma" w:cs="Tahoma" w:hint="eastAsia"/>
          <w:color w:val="444444"/>
          <w:sz w:val="28"/>
          <w:szCs w:val="28"/>
          <w:shd w:val="clear" w:color="auto" w:fill="FFFFFF"/>
        </w:rPr>
        <w:t>四阶段</w:t>
      </w:r>
      <w:r w:rsidR="00A077D4" w:rsidRPr="002015D1">
        <w:rPr>
          <w:rFonts w:ascii="Tahoma" w:hAnsi="Tahoma" w:cs="Tahoma"/>
          <w:color w:val="444444"/>
          <w:sz w:val="28"/>
          <w:szCs w:val="28"/>
          <w:shd w:val="clear" w:color="auto" w:fill="FFFFFF"/>
        </w:rPr>
        <w:t>2019</w:t>
      </w:r>
      <w:r w:rsidR="00A077D4" w:rsidRPr="002015D1">
        <w:rPr>
          <w:rFonts w:ascii="Tahoma" w:hAnsi="Tahoma" w:cs="Tahoma" w:hint="eastAsia"/>
          <w:color w:val="444444"/>
          <w:sz w:val="28"/>
          <w:szCs w:val="28"/>
          <w:shd w:val="clear" w:color="auto" w:fill="FFFFFF"/>
        </w:rPr>
        <w:t>年</w:t>
      </w:r>
      <w:r w:rsidR="00A077D4" w:rsidRPr="002015D1">
        <w:rPr>
          <w:rFonts w:ascii="Tahoma" w:hAnsi="Tahoma" w:cs="Tahoma"/>
          <w:color w:val="444444"/>
          <w:sz w:val="28"/>
          <w:szCs w:val="28"/>
          <w:shd w:val="clear" w:color="auto" w:fill="FFFFFF"/>
        </w:rPr>
        <w:t>12</w:t>
      </w:r>
      <w:r w:rsidR="00A077D4" w:rsidRPr="002015D1">
        <w:rPr>
          <w:rFonts w:ascii="Tahoma" w:hAnsi="Tahoma" w:cs="Tahoma" w:hint="eastAsia"/>
          <w:color w:val="444444"/>
          <w:sz w:val="28"/>
          <w:szCs w:val="28"/>
          <w:shd w:val="clear" w:color="auto" w:fill="FFFFFF"/>
        </w:rPr>
        <w:t>月至</w:t>
      </w:r>
      <w:r w:rsidR="00A077D4" w:rsidRPr="002015D1">
        <w:rPr>
          <w:rFonts w:ascii="Tahoma" w:hAnsi="Tahoma" w:cs="Tahoma"/>
          <w:color w:val="444444"/>
          <w:sz w:val="28"/>
          <w:szCs w:val="28"/>
          <w:shd w:val="clear" w:color="auto" w:fill="FFFFFF"/>
        </w:rPr>
        <w:t>2020</w:t>
      </w:r>
      <w:r w:rsidR="00A077D4" w:rsidRPr="002015D1">
        <w:rPr>
          <w:rFonts w:ascii="Tahoma" w:hAnsi="Tahoma" w:cs="Tahoma" w:hint="eastAsia"/>
          <w:color w:val="444444"/>
          <w:sz w:val="28"/>
          <w:szCs w:val="28"/>
          <w:shd w:val="clear" w:color="auto" w:fill="FFFFFF"/>
        </w:rPr>
        <w:t>年</w:t>
      </w:r>
      <w:r w:rsidR="00A077D4" w:rsidRPr="002015D1">
        <w:rPr>
          <w:rFonts w:ascii="Tahoma" w:hAnsi="Tahoma" w:cs="Tahoma"/>
          <w:color w:val="444444"/>
          <w:sz w:val="28"/>
          <w:szCs w:val="28"/>
          <w:shd w:val="clear" w:color="auto" w:fill="FFFFFF"/>
        </w:rPr>
        <w:t>3</w:t>
      </w:r>
      <w:r w:rsidR="00A077D4" w:rsidRPr="002015D1">
        <w:rPr>
          <w:rFonts w:ascii="Tahoma" w:hAnsi="Tahoma" w:cs="Tahoma" w:hint="eastAsia"/>
          <w:color w:val="444444"/>
          <w:sz w:val="28"/>
          <w:szCs w:val="28"/>
          <w:shd w:val="clear" w:color="auto" w:fill="FFFFFF"/>
        </w:rPr>
        <w:t>月课题结题阶段。完成课题研究的汇总工作和结题报告，申请结题。</w:t>
      </w:r>
    </w:p>
    <w:p w:rsidR="00B94282" w:rsidRPr="00154269" w:rsidRDefault="00B94282" w:rsidP="00B94282">
      <w:pPr>
        <w:rPr>
          <w:rFonts w:ascii="Tahoma" w:hAnsi="Tahoma" w:cs="Tahoma"/>
          <w:b/>
          <w:color w:val="444444"/>
          <w:sz w:val="28"/>
          <w:szCs w:val="28"/>
          <w:shd w:val="clear" w:color="auto" w:fill="FFFFFF"/>
        </w:rPr>
      </w:pPr>
      <w:r w:rsidRPr="002015D1">
        <w:rPr>
          <w:rFonts w:ascii="Tahoma" w:hAnsi="Tahoma" w:cs="Tahoma" w:hint="eastAsia"/>
          <w:color w:val="444444"/>
          <w:sz w:val="28"/>
          <w:szCs w:val="28"/>
          <w:shd w:val="clear" w:color="auto" w:fill="FFFFFF"/>
        </w:rPr>
        <w:t xml:space="preserve">    </w:t>
      </w:r>
      <w:r w:rsidRPr="00154269">
        <w:rPr>
          <w:rFonts w:ascii="Tahoma" w:hAnsi="Tahoma" w:cs="Tahoma" w:hint="eastAsia"/>
          <w:b/>
          <w:color w:val="444444"/>
          <w:sz w:val="28"/>
          <w:szCs w:val="28"/>
          <w:shd w:val="clear" w:color="auto" w:fill="FFFFFF"/>
        </w:rPr>
        <w:t>五</w:t>
      </w:r>
      <w:r w:rsidRPr="00154269">
        <w:rPr>
          <w:rFonts w:ascii="Tahoma" w:hAnsi="Tahoma" w:cs="Tahoma"/>
          <w:b/>
          <w:color w:val="444444"/>
          <w:sz w:val="28"/>
          <w:szCs w:val="28"/>
          <w:shd w:val="clear" w:color="auto" w:fill="FFFFFF"/>
        </w:rPr>
        <w:t>、研究的不足与展望</w:t>
      </w:r>
    </w:p>
    <w:p w:rsidR="00B94282" w:rsidRPr="002015D1" w:rsidRDefault="002707CE" w:rsidP="00B94282">
      <w:pPr>
        <w:widowControl/>
        <w:wordWrap w:val="0"/>
        <w:spacing w:line="360" w:lineRule="auto"/>
        <w:rPr>
          <w:rFonts w:ascii="Tahoma" w:hAnsi="Tahoma" w:cs="Tahoma"/>
          <w:color w:val="444444"/>
          <w:sz w:val="28"/>
          <w:szCs w:val="28"/>
          <w:shd w:val="clear" w:color="auto" w:fill="FFFFFF"/>
        </w:rPr>
      </w:pPr>
      <w:r w:rsidRPr="002015D1">
        <w:rPr>
          <w:rFonts w:ascii="Tahoma" w:hAnsi="Tahoma" w:cs="Tahoma" w:hint="eastAsia"/>
          <w:color w:val="444444"/>
          <w:sz w:val="28"/>
          <w:szCs w:val="28"/>
          <w:shd w:val="clear" w:color="auto" w:fill="FFFFFF"/>
        </w:rPr>
        <w:t xml:space="preserve">   </w:t>
      </w:r>
      <w:r w:rsidR="00B94282" w:rsidRPr="002015D1">
        <w:rPr>
          <w:rFonts w:ascii="Tahoma" w:hAnsi="Tahoma" w:cs="Tahoma"/>
          <w:color w:val="444444"/>
          <w:sz w:val="28"/>
          <w:szCs w:val="28"/>
          <w:shd w:val="clear" w:color="auto" w:fill="FFFFFF"/>
        </w:rPr>
        <w:t>（一）研究的不足</w:t>
      </w:r>
    </w:p>
    <w:p w:rsidR="00B94282" w:rsidRPr="002015D1" w:rsidRDefault="00B94282" w:rsidP="00B94282">
      <w:pPr>
        <w:widowControl/>
        <w:wordWrap w:val="0"/>
        <w:spacing w:line="360" w:lineRule="auto"/>
        <w:ind w:firstLine="560"/>
        <w:rPr>
          <w:rFonts w:ascii="Tahoma" w:hAnsi="Tahoma" w:cs="Tahoma"/>
          <w:color w:val="444444"/>
          <w:sz w:val="28"/>
          <w:szCs w:val="28"/>
          <w:shd w:val="clear" w:color="auto" w:fill="FFFFFF"/>
        </w:rPr>
      </w:pPr>
      <w:r w:rsidRPr="002015D1">
        <w:rPr>
          <w:rFonts w:ascii="Tahoma" w:hAnsi="Tahoma" w:cs="Tahoma"/>
          <w:color w:val="444444"/>
          <w:sz w:val="28"/>
          <w:szCs w:val="28"/>
          <w:shd w:val="clear" w:color="auto" w:fill="FFFFFF"/>
        </w:rPr>
        <w:lastRenderedPageBreak/>
        <w:t>由于认知水平和实践能力的不足，我们的研究还存在很多不足和遗憾，留</w:t>
      </w:r>
      <w:r w:rsidR="00154269">
        <w:rPr>
          <w:rFonts w:ascii="Tahoma" w:hAnsi="Tahoma" w:cs="Tahoma" w:hint="eastAsia"/>
          <w:color w:val="444444"/>
          <w:sz w:val="28"/>
          <w:szCs w:val="28"/>
          <w:shd w:val="clear" w:color="auto" w:fill="FFFFFF"/>
        </w:rPr>
        <w:t>给</w:t>
      </w:r>
      <w:r w:rsidRPr="002015D1">
        <w:rPr>
          <w:rFonts w:ascii="Tahoma" w:hAnsi="Tahoma" w:cs="Tahoma"/>
          <w:color w:val="444444"/>
          <w:sz w:val="28"/>
          <w:szCs w:val="28"/>
          <w:shd w:val="clear" w:color="auto" w:fill="FFFFFF"/>
        </w:rPr>
        <w:t>我们继续思考和研究。首先，我们在开发</w:t>
      </w:r>
      <w:r w:rsidR="002707CE" w:rsidRPr="002015D1">
        <w:rPr>
          <w:rFonts w:ascii="Tahoma" w:hAnsi="Tahoma" w:cs="Tahoma" w:hint="eastAsia"/>
          <w:color w:val="444444"/>
          <w:sz w:val="28"/>
          <w:szCs w:val="28"/>
          <w:shd w:val="clear" w:color="auto" w:fill="FFFFFF"/>
        </w:rPr>
        <w:t>信息技术</w:t>
      </w:r>
      <w:r w:rsidRPr="002015D1">
        <w:rPr>
          <w:rFonts w:ascii="Tahoma" w:hAnsi="Tahoma" w:cs="Tahoma"/>
          <w:color w:val="444444"/>
          <w:sz w:val="28"/>
          <w:szCs w:val="28"/>
          <w:shd w:val="clear" w:color="auto" w:fill="FFFFFF"/>
        </w:rPr>
        <w:t>的</w:t>
      </w:r>
      <w:r w:rsidR="002707CE" w:rsidRPr="002015D1">
        <w:rPr>
          <w:rFonts w:ascii="Tahoma" w:hAnsi="Tahoma" w:cs="Tahoma" w:hint="eastAsia"/>
          <w:color w:val="444444"/>
          <w:sz w:val="28"/>
          <w:szCs w:val="28"/>
          <w:shd w:val="clear" w:color="auto" w:fill="FFFFFF"/>
        </w:rPr>
        <w:t>教学案例</w:t>
      </w:r>
      <w:r w:rsidRPr="002015D1">
        <w:rPr>
          <w:rFonts w:ascii="Tahoma" w:hAnsi="Tahoma" w:cs="Tahoma"/>
          <w:color w:val="444444"/>
          <w:sz w:val="28"/>
          <w:szCs w:val="28"/>
          <w:shd w:val="clear" w:color="auto" w:fill="FFFFFF"/>
        </w:rPr>
        <w:t>过程中加深了对于课程开发的认识，但对于其本质仍然理解不到位之处，例如</w:t>
      </w:r>
      <w:r w:rsidR="002707CE" w:rsidRPr="002015D1">
        <w:rPr>
          <w:rFonts w:ascii="Tahoma" w:hAnsi="Tahoma" w:cs="Tahoma" w:hint="eastAsia"/>
          <w:color w:val="444444"/>
          <w:sz w:val="28"/>
          <w:szCs w:val="28"/>
          <w:shd w:val="clear" w:color="auto" w:fill="FFFFFF"/>
        </w:rPr>
        <w:t>将信息技术应用到数学</w:t>
      </w:r>
      <w:r w:rsidR="002707CE" w:rsidRPr="002015D1">
        <w:rPr>
          <w:rFonts w:ascii="Tahoma" w:hAnsi="Tahoma" w:cs="Tahoma"/>
          <w:color w:val="444444"/>
          <w:sz w:val="28"/>
          <w:szCs w:val="28"/>
          <w:shd w:val="clear" w:color="auto" w:fill="FFFFFF"/>
        </w:rPr>
        <w:t>课</w:t>
      </w:r>
      <w:r w:rsidR="002707CE" w:rsidRPr="002015D1">
        <w:rPr>
          <w:rFonts w:ascii="Tahoma" w:hAnsi="Tahoma" w:cs="Tahoma" w:hint="eastAsia"/>
          <w:color w:val="444444"/>
          <w:sz w:val="28"/>
          <w:szCs w:val="28"/>
          <w:shd w:val="clear" w:color="auto" w:fill="FFFFFF"/>
        </w:rPr>
        <w:t>堂</w:t>
      </w:r>
      <w:r w:rsidRPr="002015D1">
        <w:rPr>
          <w:rFonts w:ascii="Tahoma" w:hAnsi="Tahoma" w:cs="Tahoma"/>
          <w:color w:val="444444"/>
          <w:sz w:val="28"/>
          <w:szCs w:val="28"/>
          <w:shd w:val="clear" w:color="auto" w:fill="FFFFFF"/>
        </w:rPr>
        <w:t>的体系标准、呈现方式、评价方式等。其次，</w:t>
      </w:r>
      <w:r w:rsidR="002707CE" w:rsidRPr="002015D1">
        <w:rPr>
          <w:rFonts w:ascii="Tahoma" w:hAnsi="Tahoma" w:cs="Tahoma" w:hint="eastAsia"/>
          <w:color w:val="444444"/>
          <w:sz w:val="28"/>
          <w:szCs w:val="28"/>
          <w:shd w:val="clear" w:color="auto" w:fill="FFFFFF"/>
        </w:rPr>
        <w:t>信息技术应用到数学</w:t>
      </w:r>
      <w:r w:rsidR="002707CE" w:rsidRPr="002015D1">
        <w:rPr>
          <w:rFonts w:ascii="Tahoma" w:hAnsi="Tahoma" w:cs="Tahoma"/>
          <w:color w:val="444444"/>
          <w:sz w:val="28"/>
          <w:szCs w:val="28"/>
          <w:shd w:val="clear" w:color="auto" w:fill="FFFFFF"/>
        </w:rPr>
        <w:t>课</w:t>
      </w:r>
      <w:r w:rsidR="002707CE" w:rsidRPr="002015D1">
        <w:rPr>
          <w:rFonts w:ascii="Tahoma" w:hAnsi="Tahoma" w:cs="Tahoma" w:hint="eastAsia"/>
          <w:color w:val="444444"/>
          <w:sz w:val="28"/>
          <w:szCs w:val="28"/>
          <w:shd w:val="clear" w:color="auto" w:fill="FFFFFF"/>
        </w:rPr>
        <w:t>堂</w:t>
      </w:r>
      <w:r w:rsidRPr="002015D1">
        <w:rPr>
          <w:rFonts w:ascii="Tahoma" w:hAnsi="Tahoma" w:cs="Tahoma"/>
          <w:color w:val="444444"/>
          <w:sz w:val="28"/>
          <w:szCs w:val="28"/>
          <w:shd w:val="clear" w:color="auto" w:fill="FFFFFF"/>
        </w:rPr>
        <w:t>是建立在学生的认知水平之上的，我们的校位不高，学生对于数学的理解和认识不足，因此在实践中教师指导的多，距离学生自己想、自己做、自己学还有不小的差距。再次，我们的课时有限，在有限的课时中教师的实践并不系统，每给人结合一些点进行研究，</w:t>
      </w:r>
      <w:r w:rsidR="002015D1" w:rsidRPr="002015D1">
        <w:rPr>
          <w:rFonts w:ascii="Tahoma" w:hAnsi="Tahoma" w:cs="Tahoma" w:hint="eastAsia"/>
          <w:color w:val="444444"/>
          <w:sz w:val="28"/>
          <w:szCs w:val="28"/>
          <w:shd w:val="clear" w:color="auto" w:fill="FFFFFF"/>
        </w:rPr>
        <w:t>还</w:t>
      </w:r>
      <w:r w:rsidRPr="002015D1">
        <w:rPr>
          <w:rFonts w:ascii="Tahoma" w:hAnsi="Tahoma" w:cs="Tahoma"/>
          <w:color w:val="444444"/>
          <w:sz w:val="28"/>
          <w:szCs w:val="28"/>
          <w:shd w:val="clear" w:color="auto" w:fill="FFFFFF"/>
        </w:rPr>
        <w:t>缺少对比研究。最后新课程的教材于</w:t>
      </w:r>
      <w:r w:rsidRPr="002015D1">
        <w:rPr>
          <w:rFonts w:ascii="Tahoma" w:hAnsi="Tahoma" w:cs="Tahoma"/>
          <w:color w:val="444444"/>
          <w:sz w:val="28"/>
          <w:szCs w:val="28"/>
          <w:shd w:val="clear" w:color="auto" w:fill="FFFFFF"/>
        </w:rPr>
        <w:t>2019</w:t>
      </w:r>
      <w:r w:rsidRPr="002015D1">
        <w:rPr>
          <w:rFonts w:ascii="Tahoma" w:hAnsi="Tahoma" w:cs="Tahoma"/>
          <w:color w:val="444444"/>
          <w:sz w:val="28"/>
          <w:szCs w:val="28"/>
          <w:shd w:val="clear" w:color="auto" w:fill="FFFFFF"/>
        </w:rPr>
        <w:t>年</w:t>
      </w:r>
      <w:r w:rsidRPr="002015D1">
        <w:rPr>
          <w:rFonts w:ascii="Tahoma" w:hAnsi="Tahoma" w:cs="Tahoma"/>
          <w:color w:val="444444"/>
          <w:sz w:val="28"/>
          <w:szCs w:val="28"/>
          <w:shd w:val="clear" w:color="auto" w:fill="FFFFFF"/>
        </w:rPr>
        <w:t>8</w:t>
      </w:r>
      <w:r w:rsidRPr="002015D1">
        <w:rPr>
          <w:rFonts w:ascii="Tahoma" w:hAnsi="Tahoma" w:cs="Tahoma"/>
          <w:color w:val="444444"/>
          <w:sz w:val="28"/>
          <w:szCs w:val="28"/>
          <w:shd w:val="clear" w:color="auto" w:fill="FFFFFF"/>
        </w:rPr>
        <w:t>月发行，我们的研究基本建立在了原有教材之上，不能和新课程紧密结合，由于我们的研究时限，即便能按时结题，也不是终点，其实崭新的研究才刚刚开始。</w:t>
      </w:r>
    </w:p>
    <w:p w:rsidR="00B94282" w:rsidRPr="002015D1" w:rsidRDefault="00154269" w:rsidP="00B94282">
      <w:pPr>
        <w:widowControl/>
        <w:wordWrap w:val="0"/>
        <w:spacing w:line="360" w:lineRule="auto"/>
        <w:rPr>
          <w:rFonts w:ascii="Tahoma" w:hAnsi="Tahoma" w:cs="Tahoma"/>
          <w:color w:val="444444"/>
          <w:sz w:val="28"/>
          <w:szCs w:val="28"/>
          <w:shd w:val="clear" w:color="auto" w:fill="FFFFFF"/>
        </w:rPr>
      </w:pPr>
      <w:r>
        <w:rPr>
          <w:rFonts w:ascii="Tahoma" w:hAnsi="Tahoma" w:cs="Tahoma" w:hint="eastAsia"/>
          <w:color w:val="444444"/>
          <w:sz w:val="28"/>
          <w:szCs w:val="28"/>
          <w:shd w:val="clear" w:color="auto" w:fill="FFFFFF"/>
        </w:rPr>
        <w:t xml:space="preserve">   </w:t>
      </w:r>
      <w:r w:rsidR="00B94282" w:rsidRPr="002015D1">
        <w:rPr>
          <w:rFonts w:ascii="Tahoma" w:hAnsi="Tahoma" w:cs="Tahoma"/>
          <w:color w:val="444444"/>
          <w:sz w:val="28"/>
          <w:szCs w:val="28"/>
          <w:shd w:val="clear" w:color="auto" w:fill="FFFFFF"/>
        </w:rPr>
        <w:t>（二）研究的展望</w:t>
      </w:r>
    </w:p>
    <w:p w:rsidR="00B94282" w:rsidRPr="002015D1" w:rsidRDefault="00B94282" w:rsidP="00B94282">
      <w:pPr>
        <w:widowControl/>
        <w:wordWrap w:val="0"/>
        <w:spacing w:line="360" w:lineRule="auto"/>
        <w:ind w:firstLine="560"/>
        <w:rPr>
          <w:rFonts w:ascii="Tahoma" w:hAnsi="Tahoma" w:cs="Tahoma"/>
          <w:color w:val="444444"/>
          <w:sz w:val="28"/>
          <w:szCs w:val="28"/>
          <w:shd w:val="clear" w:color="auto" w:fill="FFFFFF"/>
        </w:rPr>
      </w:pPr>
      <w:r w:rsidRPr="002015D1">
        <w:rPr>
          <w:rFonts w:ascii="Tahoma" w:hAnsi="Tahoma" w:cs="Tahoma"/>
          <w:color w:val="444444"/>
          <w:sz w:val="28"/>
          <w:szCs w:val="28"/>
          <w:shd w:val="clear" w:color="auto" w:fill="FFFFFF"/>
        </w:rPr>
        <w:t>新的教材刚刚面世，我们正在结合已有的研究内容不断的对比和分析，留下相同的，改变不同的，淘汰删除的。内容的变化只是研究的面子，而培养学生</w:t>
      </w:r>
      <w:r w:rsidR="002015D1" w:rsidRPr="002015D1">
        <w:rPr>
          <w:rFonts w:ascii="Tahoma" w:hAnsi="Tahoma" w:cs="Tahoma" w:hint="eastAsia"/>
          <w:color w:val="444444"/>
          <w:sz w:val="28"/>
          <w:szCs w:val="28"/>
          <w:shd w:val="clear" w:color="auto" w:fill="FFFFFF"/>
        </w:rPr>
        <w:t>的数学核心素养</w:t>
      </w:r>
      <w:r w:rsidRPr="002015D1">
        <w:rPr>
          <w:rFonts w:ascii="Tahoma" w:hAnsi="Tahoma" w:cs="Tahoma"/>
          <w:color w:val="444444"/>
          <w:sz w:val="28"/>
          <w:szCs w:val="28"/>
          <w:shd w:val="clear" w:color="auto" w:fill="FFFFFF"/>
        </w:rPr>
        <w:t>才是重点，而这需要我们又一轮新的实践才能反思和总结。教学课题的研究永远随着时代的变化、学生的变化在发展，而不变的是实践</w:t>
      </w:r>
      <w:r w:rsidRPr="002015D1">
        <w:rPr>
          <w:rFonts w:ascii="Tahoma" w:hAnsi="Tahoma" w:cs="Tahoma"/>
          <w:color w:val="444444"/>
          <w:sz w:val="28"/>
          <w:szCs w:val="28"/>
          <w:shd w:val="clear" w:color="auto" w:fill="FFFFFF"/>
        </w:rPr>
        <w:t>—</w:t>
      </w:r>
      <w:r w:rsidRPr="002015D1">
        <w:rPr>
          <w:rFonts w:ascii="Tahoma" w:hAnsi="Tahoma" w:cs="Tahoma"/>
          <w:color w:val="444444"/>
          <w:sz w:val="28"/>
          <w:szCs w:val="28"/>
          <w:shd w:val="clear" w:color="auto" w:fill="FFFFFF"/>
        </w:rPr>
        <w:t>反思</w:t>
      </w:r>
      <w:r w:rsidRPr="002015D1">
        <w:rPr>
          <w:rFonts w:ascii="Tahoma" w:hAnsi="Tahoma" w:cs="Tahoma"/>
          <w:color w:val="444444"/>
          <w:sz w:val="28"/>
          <w:szCs w:val="28"/>
          <w:shd w:val="clear" w:color="auto" w:fill="FFFFFF"/>
        </w:rPr>
        <w:t>—</w:t>
      </w:r>
      <w:r w:rsidRPr="002015D1">
        <w:rPr>
          <w:rFonts w:ascii="Tahoma" w:hAnsi="Tahoma" w:cs="Tahoma"/>
          <w:color w:val="444444"/>
          <w:sz w:val="28"/>
          <w:szCs w:val="28"/>
          <w:shd w:val="clear" w:color="auto" w:fill="FFFFFF"/>
        </w:rPr>
        <w:t>提升</w:t>
      </w:r>
      <w:r w:rsidRPr="002015D1">
        <w:rPr>
          <w:rFonts w:ascii="Tahoma" w:hAnsi="Tahoma" w:cs="Tahoma"/>
          <w:color w:val="444444"/>
          <w:sz w:val="28"/>
          <w:szCs w:val="28"/>
          <w:shd w:val="clear" w:color="auto" w:fill="FFFFFF"/>
        </w:rPr>
        <w:t>—</w:t>
      </w:r>
      <w:r w:rsidRPr="002015D1">
        <w:rPr>
          <w:rFonts w:ascii="Tahoma" w:hAnsi="Tahoma" w:cs="Tahoma"/>
          <w:color w:val="444444"/>
          <w:sz w:val="28"/>
          <w:szCs w:val="28"/>
          <w:shd w:val="clear" w:color="auto" w:fill="FFFFFF"/>
        </w:rPr>
        <w:t>再实践的研究过程和不断思考的开拓创新精神。</w:t>
      </w:r>
    </w:p>
    <w:p w:rsidR="00B94282" w:rsidRPr="002015D1" w:rsidRDefault="00B94282" w:rsidP="00B94282">
      <w:pPr>
        <w:widowControl/>
        <w:wordWrap w:val="0"/>
        <w:spacing w:line="360" w:lineRule="auto"/>
        <w:ind w:firstLine="560"/>
        <w:rPr>
          <w:rFonts w:ascii="Tahoma" w:hAnsi="Tahoma" w:cs="Tahoma"/>
          <w:color w:val="444444"/>
          <w:sz w:val="28"/>
          <w:szCs w:val="28"/>
          <w:shd w:val="clear" w:color="auto" w:fill="FFFFFF"/>
        </w:rPr>
      </w:pPr>
    </w:p>
    <w:p w:rsidR="00B94282" w:rsidRPr="002015D1" w:rsidRDefault="00B94282" w:rsidP="00B94282">
      <w:pPr>
        <w:widowControl/>
        <w:wordWrap w:val="0"/>
        <w:spacing w:line="360" w:lineRule="auto"/>
        <w:rPr>
          <w:rFonts w:ascii="Tahoma" w:hAnsi="Tahoma" w:cs="Tahoma"/>
          <w:color w:val="444444"/>
          <w:sz w:val="28"/>
          <w:szCs w:val="28"/>
          <w:shd w:val="clear" w:color="auto" w:fill="FFFFFF"/>
        </w:rPr>
      </w:pPr>
    </w:p>
    <w:p w:rsidR="00B94282" w:rsidRPr="002015D1" w:rsidRDefault="00B94282" w:rsidP="00B94282">
      <w:pPr>
        <w:widowControl/>
        <w:wordWrap w:val="0"/>
        <w:spacing w:line="360" w:lineRule="auto"/>
        <w:rPr>
          <w:rFonts w:ascii="Tahoma" w:hAnsi="Tahoma" w:cs="Tahoma"/>
          <w:color w:val="444444"/>
          <w:sz w:val="28"/>
          <w:szCs w:val="28"/>
          <w:shd w:val="clear" w:color="auto" w:fill="FFFFFF"/>
        </w:rPr>
      </w:pPr>
    </w:p>
    <w:p w:rsidR="003C4163" w:rsidRPr="002015D1" w:rsidRDefault="003C4163" w:rsidP="003C4163">
      <w:pPr>
        <w:pStyle w:val="a3"/>
        <w:ind w:left="432" w:firstLineChars="0" w:firstLine="0"/>
        <w:rPr>
          <w:rFonts w:ascii="Tahoma" w:hAnsi="Tahoma" w:cs="Tahoma"/>
          <w:color w:val="444444"/>
          <w:sz w:val="28"/>
          <w:szCs w:val="28"/>
          <w:shd w:val="clear" w:color="auto" w:fill="FFFFFF"/>
        </w:rPr>
      </w:pPr>
    </w:p>
    <w:sectPr w:rsidR="003C4163" w:rsidRPr="002015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63" w:rsidRDefault="00910563" w:rsidP="00F07D17">
      <w:r>
        <w:separator/>
      </w:r>
    </w:p>
  </w:endnote>
  <w:endnote w:type="continuationSeparator" w:id="0">
    <w:p w:rsidR="00910563" w:rsidRDefault="00910563" w:rsidP="00F0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63" w:rsidRDefault="00910563" w:rsidP="00F07D17">
      <w:r>
        <w:separator/>
      </w:r>
    </w:p>
  </w:footnote>
  <w:footnote w:type="continuationSeparator" w:id="0">
    <w:p w:rsidR="00910563" w:rsidRDefault="00910563" w:rsidP="00F07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27BB"/>
    <w:multiLevelType w:val="hybridMultilevel"/>
    <w:tmpl w:val="57B89136"/>
    <w:lvl w:ilvl="0" w:tplc="1B783F8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DD"/>
    <w:rsid w:val="0000579F"/>
    <w:rsid w:val="000C761F"/>
    <w:rsid w:val="000E2897"/>
    <w:rsid w:val="00154269"/>
    <w:rsid w:val="001578D9"/>
    <w:rsid w:val="002015D1"/>
    <w:rsid w:val="002707CE"/>
    <w:rsid w:val="002E7927"/>
    <w:rsid w:val="00375080"/>
    <w:rsid w:val="003C4163"/>
    <w:rsid w:val="003C4D90"/>
    <w:rsid w:val="003E3B8A"/>
    <w:rsid w:val="005135B8"/>
    <w:rsid w:val="005C7188"/>
    <w:rsid w:val="005F3084"/>
    <w:rsid w:val="005F3ACC"/>
    <w:rsid w:val="00687200"/>
    <w:rsid w:val="00742008"/>
    <w:rsid w:val="007D4D41"/>
    <w:rsid w:val="007D6555"/>
    <w:rsid w:val="00847D8C"/>
    <w:rsid w:val="0089337E"/>
    <w:rsid w:val="008B751B"/>
    <w:rsid w:val="00910563"/>
    <w:rsid w:val="009533D9"/>
    <w:rsid w:val="00961C50"/>
    <w:rsid w:val="009A0940"/>
    <w:rsid w:val="009A0FED"/>
    <w:rsid w:val="009B1DD5"/>
    <w:rsid w:val="00A077D4"/>
    <w:rsid w:val="00A10FF1"/>
    <w:rsid w:val="00B66506"/>
    <w:rsid w:val="00B82994"/>
    <w:rsid w:val="00B94282"/>
    <w:rsid w:val="00BD05ED"/>
    <w:rsid w:val="00C00004"/>
    <w:rsid w:val="00C36ADD"/>
    <w:rsid w:val="00CD35C4"/>
    <w:rsid w:val="00CE78DB"/>
    <w:rsid w:val="00D07FB6"/>
    <w:rsid w:val="00D62FF2"/>
    <w:rsid w:val="00DE5672"/>
    <w:rsid w:val="00E72B18"/>
    <w:rsid w:val="00F07D17"/>
    <w:rsid w:val="00F16D1A"/>
    <w:rsid w:val="00F67DCE"/>
    <w:rsid w:val="00F86995"/>
    <w:rsid w:val="00FB05FC"/>
    <w:rsid w:val="00FF7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F4B7A8-D58D-4708-BCE8-F9B089FC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8D9"/>
    <w:pPr>
      <w:ind w:firstLineChars="200" w:firstLine="420"/>
    </w:pPr>
  </w:style>
  <w:style w:type="paragraph" w:styleId="a4">
    <w:name w:val="Normal (Web)"/>
    <w:basedOn w:val="a"/>
    <w:uiPriority w:val="99"/>
    <w:semiHidden/>
    <w:unhideWhenUsed/>
    <w:rsid w:val="001578D9"/>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742008"/>
    <w:rPr>
      <w:color w:val="0563C1" w:themeColor="hyperlink"/>
      <w:u w:val="single"/>
    </w:rPr>
  </w:style>
  <w:style w:type="paragraph" w:styleId="a6">
    <w:name w:val="header"/>
    <w:basedOn w:val="a"/>
    <w:link w:val="Char"/>
    <w:uiPriority w:val="99"/>
    <w:unhideWhenUsed/>
    <w:rsid w:val="00F07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07D17"/>
    <w:rPr>
      <w:sz w:val="18"/>
      <w:szCs w:val="18"/>
    </w:rPr>
  </w:style>
  <w:style w:type="paragraph" w:styleId="a7">
    <w:name w:val="footer"/>
    <w:basedOn w:val="a"/>
    <w:link w:val="Char0"/>
    <w:uiPriority w:val="99"/>
    <w:unhideWhenUsed/>
    <w:rsid w:val="00F07D17"/>
    <w:pPr>
      <w:tabs>
        <w:tab w:val="center" w:pos="4153"/>
        <w:tab w:val="right" w:pos="8306"/>
      </w:tabs>
      <w:snapToGrid w:val="0"/>
      <w:jc w:val="left"/>
    </w:pPr>
    <w:rPr>
      <w:sz w:val="18"/>
      <w:szCs w:val="18"/>
    </w:rPr>
  </w:style>
  <w:style w:type="character" w:customStyle="1" w:styleId="Char0">
    <w:name w:val="页脚 Char"/>
    <w:basedOn w:val="a0"/>
    <w:link w:val="a7"/>
    <w:uiPriority w:val="99"/>
    <w:rsid w:val="00F07D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415">
      <w:bodyDiv w:val="1"/>
      <w:marLeft w:val="0"/>
      <w:marRight w:val="0"/>
      <w:marTop w:val="0"/>
      <w:marBottom w:val="0"/>
      <w:divBdr>
        <w:top w:val="none" w:sz="0" w:space="0" w:color="auto"/>
        <w:left w:val="none" w:sz="0" w:space="0" w:color="auto"/>
        <w:bottom w:val="none" w:sz="0" w:space="0" w:color="auto"/>
        <w:right w:val="none" w:sz="0" w:space="0" w:color="auto"/>
      </w:divBdr>
    </w:div>
    <w:div w:id="40791753">
      <w:bodyDiv w:val="1"/>
      <w:marLeft w:val="0"/>
      <w:marRight w:val="0"/>
      <w:marTop w:val="0"/>
      <w:marBottom w:val="0"/>
      <w:divBdr>
        <w:top w:val="none" w:sz="0" w:space="0" w:color="auto"/>
        <w:left w:val="none" w:sz="0" w:space="0" w:color="auto"/>
        <w:bottom w:val="none" w:sz="0" w:space="0" w:color="auto"/>
        <w:right w:val="none" w:sz="0" w:space="0" w:color="auto"/>
      </w:divBdr>
    </w:div>
    <w:div w:id="207305457">
      <w:bodyDiv w:val="1"/>
      <w:marLeft w:val="0"/>
      <w:marRight w:val="0"/>
      <w:marTop w:val="0"/>
      <w:marBottom w:val="0"/>
      <w:divBdr>
        <w:top w:val="none" w:sz="0" w:space="0" w:color="auto"/>
        <w:left w:val="none" w:sz="0" w:space="0" w:color="auto"/>
        <w:bottom w:val="none" w:sz="0" w:space="0" w:color="auto"/>
        <w:right w:val="none" w:sz="0" w:space="0" w:color="auto"/>
      </w:divBdr>
    </w:div>
    <w:div w:id="250159663">
      <w:bodyDiv w:val="1"/>
      <w:marLeft w:val="0"/>
      <w:marRight w:val="0"/>
      <w:marTop w:val="0"/>
      <w:marBottom w:val="0"/>
      <w:divBdr>
        <w:top w:val="none" w:sz="0" w:space="0" w:color="auto"/>
        <w:left w:val="none" w:sz="0" w:space="0" w:color="auto"/>
        <w:bottom w:val="none" w:sz="0" w:space="0" w:color="auto"/>
        <w:right w:val="none" w:sz="0" w:space="0" w:color="auto"/>
      </w:divBdr>
    </w:div>
    <w:div w:id="356350612">
      <w:bodyDiv w:val="1"/>
      <w:marLeft w:val="0"/>
      <w:marRight w:val="0"/>
      <w:marTop w:val="0"/>
      <w:marBottom w:val="0"/>
      <w:divBdr>
        <w:top w:val="none" w:sz="0" w:space="0" w:color="auto"/>
        <w:left w:val="none" w:sz="0" w:space="0" w:color="auto"/>
        <w:bottom w:val="none" w:sz="0" w:space="0" w:color="auto"/>
        <w:right w:val="none" w:sz="0" w:space="0" w:color="auto"/>
      </w:divBdr>
    </w:div>
    <w:div w:id="372004307">
      <w:bodyDiv w:val="1"/>
      <w:marLeft w:val="0"/>
      <w:marRight w:val="0"/>
      <w:marTop w:val="0"/>
      <w:marBottom w:val="0"/>
      <w:divBdr>
        <w:top w:val="none" w:sz="0" w:space="0" w:color="auto"/>
        <w:left w:val="none" w:sz="0" w:space="0" w:color="auto"/>
        <w:bottom w:val="none" w:sz="0" w:space="0" w:color="auto"/>
        <w:right w:val="none" w:sz="0" w:space="0" w:color="auto"/>
      </w:divBdr>
    </w:div>
    <w:div w:id="667246331">
      <w:bodyDiv w:val="1"/>
      <w:marLeft w:val="0"/>
      <w:marRight w:val="0"/>
      <w:marTop w:val="0"/>
      <w:marBottom w:val="0"/>
      <w:divBdr>
        <w:top w:val="none" w:sz="0" w:space="0" w:color="auto"/>
        <w:left w:val="none" w:sz="0" w:space="0" w:color="auto"/>
        <w:bottom w:val="none" w:sz="0" w:space="0" w:color="auto"/>
        <w:right w:val="none" w:sz="0" w:space="0" w:color="auto"/>
      </w:divBdr>
    </w:div>
    <w:div w:id="1191140264">
      <w:bodyDiv w:val="1"/>
      <w:marLeft w:val="0"/>
      <w:marRight w:val="0"/>
      <w:marTop w:val="0"/>
      <w:marBottom w:val="0"/>
      <w:divBdr>
        <w:top w:val="none" w:sz="0" w:space="0" w:color="auto"/>
        <w:left w:val="none" w:sz="0" w:space="0" w:color="auto"/>
        <w:bottom w:val="none" w:sz="0" w:space="0" w:color="auto"/>
        <w:right w:val="none" w:sz="0" w:space="0" w:color="auto"/>
      </w:divBdr>
    </w:div>
    <w:div w:id="1708216326">
      <w:bodyDiv w:val="1"/>
      <w:marLeft w:val="0"/>
      <w:marRight w:val="0"/>
      <w:marTop w:val="0"/>
      <w:marBottom w:val="0"/>
      <w:divBdr>
        <w:top w:val="none" w:sz="0" w:space="0" w:color="auto"/>
        <w:left w:val="none" w:sz="0" w:space="0" w:color="auto"/>
        <w:bottom w:val="none" w:sz="0" w:space="0" w:color="auto"/>
        <w:right w:val="none" w:sz="0" w:space="0" w:color="auto"/>
      </w:divBdr>
    </w:div>
    <w:div w:id="1972056585">
      <w:bodyDiv w:val="1"/>
      <w:marLeft w:val="0"/>
      <w:marRight w:val="0"/>
      <w:marTop w:val="0"/>
      <w:marBottom w:val="0"/>
      <w:divBdr>
        <w:top w:val="none" w:sz="0" w:space="0" w:color="auto"/>
        <w:left w:val="none" w:sz="0" w:space="0" w:color="auto"/>
        <w:bottom w:val="none" w:sz="0" w:space="0" w:color="auto"/>
        <w:right w:val="none" w:sz="0" w:space="0" w:color="auto"/>
      </w:divBdr>
    </w:div>
    <w:div w:id="2003311181">
      <w:bodyDiv w:val="1"/>
      <w:marLeft w:val="0"/>
      <w:marRight w:val="0"/>
      <w:marTop w:val="0"/>
      <w:marBottom w:val="0"/>
      <w:divBdr>
        <w:top w:val="none" w:sz="0" w:space="0" w:color="auto"/>
        <w:left w:val="none" w:sz="0" w:space="0" w:color="auto"/>
        <w:bottom w:val="none" w:sz="0" w:space="0" w:color="auto"/>
        <w:right w:val="none" w:sz="0" w:space="0" w:color="auto"/>
      </w:divBdr>
    </w:div>
    <w:div w:id="2037273463">
      <w:bodyDiv w:val="1"/>
      <w:marLeft w:val="0"/>
      <w:marRight w:val="0"/>
      <w:marTop w:val="0"/>
      <w:marBottom w:val="0"/>
      <w:divBdr>
        <w:top w:val="none" w:sz="0" w:space="0" w:color="auto"/>
        <w:left w:val="none" w:sz="0" w:space="0" w:color="auto"/>
        <w:bottom w:val="none" w:sz="0" w:space="0" w:color="auto"/>
        <w:right w:val="none" w:sz="0" w:space="0" w:color="auto"/>
      </w:divBdr>
      <w:divsChild>
        <w:div w:id="1441334136">
          <w:marLeft w:val="0"/>
          <w:marRight w:val="0"/>
          <w:marTop w:val="0"/>
          <w:marBottom w:val="0"/>
          <w:divBdr>
            <w:top w:val="none" w:sz="0" w:space="0" w:color="auto"/>
            <w:left w:val="none" w:sz="0" w:space="0" w:color="auto"/>
            <w:bottom w:val="single" w:sz="6" w:space="0" w:color="E9E9E9"/>
            <w:right w:val="none" w:sz="0" w:space="0" w:color="auto"/>
          </w:divBdr>
          <w:divsChild>
            <w:div w:id="454370726">
              <w:marLeft w:val="0"/>
              <w:marRight w:val="0"/>
              <w:marTop w:val="0"/>
              <w:marBottom w:val="0"/>
              <w:divBdr>
                <w:top w:val="none" w:sz="0" w:space="0" w:color="auto"/>
                <w:left w:val="none" w:sz="0" w:space="0" w:color="auto"/>
                <w:bottom w:val="none" w:sz="0" w:space="0" w:color="auto"/>
                <w:right w:val="none" w:sz="0" w:space="0" w:color="auto"/>
              </w:divBdr>
              <w:divsChild>
                <w:div w:id="630598813">
                  <w:marLeft w:val="0"/>
                  <w:marRight w:val="0"/>
                  <w:marTop w:val="0"/>
                  <w:marBottom w:val="0"/>
                  <w:divBdr>
                    <w:top w:val="none" w:sz="0" w:space="0" w:color="auto"/>
                    <w:left w:val="none" w:sz="0" w:space="0" w:color="auto"/>
                    <w:bottom w:val="none" w:sz="0" w:space="0" w:color="auto"/>
                    <w:right w:val="none" w:sz="0" w:space="0" w:color="auto"/>
                  </w:divBdr>
                  <w:divsChild>
                    <w:div w:id="550463593">
                      <w:marLeft w:val="0"/>
                      <w:marRight w:val="0"/>
                      <w:marTop w:val="0"/>
                      <w:marBottom w:val="0"/>
                      <w:divBdr>
                        <w:top w:val="none" w:sz="0" w:space="0" w:color="auto"/>
                        <w:left w:val="none" w:sz="0" w:space="0" w:color="auto"/>
                        <w:bottom w:val="none" w:sz="0" w:space="0" w:color="auto"/>
                        <w:right w:val="none" w:sz="0" w:space="0" w:color="auto"/>
                      </w:divBdr>
                      <w:divsChild>
                        <w:div w:id="631597207">
                          <w:marLeft w:val="0"/>
                          <w:marRight w:val="0"/>
                          <w:marTop w:val="0"/>
                          <w:marBottom w:val="0"/>
                          <w:divBdr>
                            <w:top w:val="none" w:sz="0" w:space="0" w:color="auto"/>
                            <w:left w:val="none" w:sz="0" w:space="0" w:color="auto"/>
                            <w:bottom w:val="none" w:sz="0" w:space="0" w:color="auto"/>
                            <w:right w:val="none" w:sz="0" w:space="0" w:color="auto"/>
                          </w:divBdr>
                          <w:divsChild>
                            <w:div w:id="931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16668">
          <w:marLeft w:val="0"/>
          <w:marRight w:val="0"/>
          <w:marTop w:val="0"/>
          <w:marBottom w:val="0"/>
          <w:divBdr>
            <w:top w:val="none" w:sz="0" w:space="0" w:color="auto"/>
            <w:left w:val="none" w:sz="0" w:space="0" w:color="auto"/>
            <w:bottom w:val="single" w:sz="6" w:space="6" w:color="EAEAEA"/>
            <w:right w:val="none" w:sz="0" w:space="0" w:color="auto"/>
          </w:divBdr>
          <w:divsChild>
            <w:div w:id="1914243115">
              <w:marLeft w:val="0"/>
              <w:marRight w:val="0"/>
              <w:marTop w:val="0"/>
              <w:marBottom w:val="0"/>
              <w:divBdr>
                <w:top w:val="none" w:sz="0" w:space="0" w:color="auto"/>
                <w:left w:val="none" w:sz="0" w:space="0" w:color="auto"/>
                <w:bottom w:val="none" w:sz="0" w:space="0" w:color="auto"/>
                <w:right w:val="none" w:sz="0" w:space="0" w:color="auto"/>
              </w:divBdr>
              <w:divsChild>
                <w:div w:id="790395068">
                  <w:marLeft w:val="0"/>
                  <w:marRight w:val="0"/>
                  <w:marTop w:val="0"/>
                  <w:marBottom w:val="0"/>
                  <w:divBdr>
                    <w:top w:val="none" w:sz="0" w:space="0" w:color="auto"/>
                    <w:left w:val="none" w:sz="0" w:space="0" w:color="auto"/>
                    <w:bottom w:val="none" w:sz="0" w:space="0" w:color="auto"/>
                    <w:right w:val="none" w:sz="0" w:space="0" w:color="auto"/>
                  </w:divBdr>
                  <w:divsChild>
                    <w:div w:id="1827673354">
                      <w:marLeft w:val="0"/>
                      <w:marRight w:val="0"/>
                      <w:marTop w:val="0"/>
                      <w:marBottom w:val="0"/>
                      <w:divBdr>
                        <w:top w:val="none" w:sz="0" w:space="0" w:color="auto"/>
                        <w:left w:val="none" w:sz="0" w:space="0" w:color="auto"/>
                        <w:bottom w:val="none" w:sz="0" w:space="0" w:color="auto"/>
                        <w:right w:val="none" w:sz="0" w:space="0" w:color="auto"/>
                      </w:divBdr>
                      <w:divsChild>
                        <w:div w:id="1794984858">
                          <w:marLeft w:val="0"/>
                          <w:marRight w:val="0"/>
                          <w:marTop w:val="0"/>
                          <w:marBottom w:val="0"/>
                          <w:divBdr>
                            <w:top w:val="none" w:sz="0" w:space="0" w:color="auto"/>
                            <w:left w:val="none" w:sz="0" w:space="0" w:color="auto"/>
                            <w:bottom w:val="none" w:sz="0" w:space="0" w:color="auto"/>
                            <w:right w:val="none" w:sz="0" w:space="0" w:color="auto"/>
                          </w:divBdr>
                          <w:divsChild>
                            <w:div w:id="1392731562">
                              <w:marLeft w:val="0"/>
                              <w:marRight w:val="0"/>
                              <w:marTop w:val="0"/>
                              <w:marBottom w:val="0"/>
                              <w:divBdr>
                                <w:top w:val="none" w:sz="0" w:space="0" w:color="auto"/>
                                <w:left w:val="none" w:sz="0" w:space="0" w:color="auto"/>
                                <w:bottom w:val="none" w:sz="0" w:space="0" w:color="auto"/>
                                <w:right w:val="none" w:sz="0" w:space="0" w:color="auto"/>
                              </w:divBdr>
                            </w:div>
                            <w:div w:id="12273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154406">
          <w:marLeft w:val="0"/>
          <w:marRight w:val="0"/>
          <w:marTop w:val="0"/>
          <w:marBottom w:val="0"/>
          <w:divBdr>
            <w:top w:val="none" w:sz="0" w:space="0" w:color="auto"/>
            <w:left w:val="none" w:sz="0" w:space="0" w:color="auto"/>
            <w:bottom w:val="single" w:sz="6" w:space="0" w:color="E9E9E9"/>
            <w:right w:val="none" w:sz="0" w:space="0" w:color="auto"/>
          </w:divBdr>
          <w:divsChild>
            <w:div w:id="782650569">
              <w:marLeft w:val="0"/>
              <w:marRight w:val="0"/>
              <w:marTop w:val="0"/>
              <w:marBottom w:val="0"/>
              <w:divBdr>
                <w:top w:val="none" w:sz="0" w:space="0" w:color="auto"/>
                <w:left w:val="none" w:sz="0" w:space="0" w:color="auto"/>
                <w:bottom w:val="none" w:sz="0" w:space="0" w:color="auto"/>
                <w:right w:val="none" w:sz="0" w:space="0" w:color="auto"/>
              </w:divBdr>
              <w:divsChild>
                <w:div w:id="392658871">
                  <w:marLeft w:val="0"/>
                  <w:marRight w:val="0"/>
                  <w:marTop w:val="0"/>
                  <w:marBottom w:val="0"/>
                  <w:divBdr>
                    <w:top w:val="none" w:sz="0" w:space="0" w:color="auto"/>
                    <w:left w:val="none" w:sz="0" w:space="0" w:color="auto"/>
                    <w:bottom w:val="none" w:sz="0" w:space="0" w:color="auto"/>
                    <w:right w:val="none" w:sz="0" w:space="0" w:color="auto"/>
                  </w:divBdr>
                  <w:divsChild>
                    <w:div w:id="1261451388">
                      <w:marLeft w:val="0"/>
                      <w:marRight w:val="0"/>
                      <w:marTop w:val="0"/>
                      <w:marBottom w:val="0"/>
                      <w:divBdr>
                        <w:top w:val="none" w:sz="0" w:space="0" w:color="auto"/>
                        <w:left w:val="none" w:sz="0" w:space="0" w:color="auto"/>
                        <w:bottom w:val="none" w:sz="0" w:space="0" w:color="auto"/>
                        <w:right w:val="none" w:sz="0" w:space="0" w:color="auto"/>
                      </w:divBdr>
                      <w:divsChild>
                        <w:div w:id="475755680">
                          <w:marLeft w:val="0"/>
                          <w:marRight w:val="0"/>
                          <w:marTop w:val="0"/>
                          <w:marBottom w:val="0"/>
                          <w:divBdr>
                            <w:top w:val="none" w:sz="0" w:space="0" w:color="auto"/>
                            <w:left w:val="none" w:sz="0" w:space="0" w:color="auto"/>
                            <w:bottom w:val="none" w:sz="0" w:space="0" w:color="auto"/>
                            <w:right w:val="none" w:sz="0" w:space="0" w:color="auto"/>
                          </w:divBdr>
                          <w:divsChild>
                            <w:div w:id="16286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1225">
          <w:marLeft w:val="0"/>
          <w:marRight w:val="0"/>
          <w:marTop w:val="0"/>
          <w:marBottom w:val="0"/>
          <w:divBdr>
            <w:top w:val="none" w:sz="0" w:space="0" w:color="auto"/>
            <w:left w:val="none" w:sz="0" w:space="0" w:color="auto"/>
            <w:bottom w:val="single" w:sz="6" w:space="0" w:color="E9E9E9"/>
            <w:right w:val="none" w:sz="0" w:space="0" w:color="auto"/>
          </w:divBdr>
          <w:divsChild>
            <w:div w:id="2028484311">
              <w:marLeft w:val="0"/>
              <w:marRight w:val="0"/>
              <w:marTop w:val="0"/>
              <w:marBottom w:val="0"/>
              <w:divBdr>
                <w:top w:val="none" w:sz="0" w:space="0" w:color="auto"/>
                <w:left w:val="none" w:sz="0" w:space="0" w:color="auto"/>
                <w:bottom w:val="none" w:sz="0" w:space="0" w:color="auto"/>
                <w:right w:val="none" w:sz="0" w:space="0" w:color="auto"/>
              </w:divBdr>
              <w:divsChild>
                <w:div w:id="1900938747">
                  <w:marLeft w:val="0"/>
                  <w:marRight w:val="0"/>
                  <w:marTop w:val="0"/>
                  <w:marBottom w:val="0"/>
                  <w:divBdr>
                    <w:top w:val="none" w:sz="0" w:space="0" w:color="auto"/>
                    <w:left w:val="none" w:sz="0" w:space="0" w:color="auto"/>
                    <w:bottom w:val="none" w:sz="0" w:space="0" w:color="auto"/>
                    <w:right w:val="none" w:sz="0" w:space="0" w:color="auto"/>
                  </w:divBdr>
                  <w:divsChild>
                    <w:div w:id="1523010221">
                      <w:marLeft w:val="0"/>
                      <w:marRight w:val="0"/>
                      <w:marTop w:val="0"/>
                      <w:marBottom w:val="0"/>
                      <w:divBdr>
                        <w:top w:val="none" w:sz="0" w:space="0" w:color="auto"/>
                        <w:left w:val="none" w:sz="0" w:space="0" w:color="auto"/>
                        <w:bottom w:val="none" w:sz="0" w:space="0" w:color="auto"/>
                        <w:right w:val="none" w:sz="0" w:space="0" w:color="auto"/>
                      </w:divBdr>
                      <w:divsChild>
                        <w:div w:id="1163355442">
                          <w:marLeft w:val="0"/>
                          <w:marRight w:val="0"/>
                          <w:marTop w:val="0"/>
                          <w:marBottom w:val="0"/>
                          <w:divBdr>
                            <w:top w:val="none" w:sz="0" w:space="0" w:color="auto"/>
                            <w:left w:val="none" w:sz="0" w:space="0" w:color="auto"/>
                            <w:bottom w:val="none" w:sz="0" w:space="0" w:color="auto"/>
                            <w:right w:val="none" w:sz="0" w:space="0" w:color="auto"/>
                          </w:divBdr>
                          <w:divsChild>
                            <w:div w:id="18246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435">
          <w:marLeft w:val="0"/>
          <w:marRight w:val="0"/>
          <w:marTop w:val="0"/>
          <w:marBottom w:val="0"/>
          <w:divBdr>
            <w:top w:val="none" w:sz="0" w:space="0" w:color="auto"/>
            <w:left w:val="none" w:sz="0" w:space="0" w:color="auto"/>
            <w:bottom w:val="single" w:sz="6" w:space="0" w:color="E9E9E9"/>
            <w:right w:val="none" w:sz="0" w:space="0" w:color="auto"/>
          </w:divBdr>
          <w:divsChild>
            <w:div w:id="538130738">
              <w:marLeft w:val="0"/>
              <w:marRight w:val="0"/>
              <w:marTop w:val="0"/>
              <w:marBottom w:val="0"/>
              <w:divBdr>
                <w:top w:val="none" w:sz="0" w:space="0" w:color="auto"/>
                <w:left w:val="none" w:sz="0" w:space="0" w:color="auto"/>
                <w:bottom w:val="none" w:sz="0" w:space="0" w:color="auto"/>
                <w:right w:val="none" w:sz="0" w:space="0" w:color="auto"/>
              </w:divBdr>
              <w:divsChild>
                <w:div w:id="646856119">
                  <w:marLeft w:val="0"/>
                  <w:marRight w:val="0"/>
                  <w:marTop w:val="0"/>
                  <w:marBottom w:val="0"/>
                  <w:divBdr>
                    <w:top w:val="none" w:sz="0" w:space="0" w:color="auto"/>
                    <w:left w:val="none" w:sz="0" w:space="0" w:color="auto"/>
                    <w:bottom w:val="none" w:sz="0" w:space="0" w:color="auto"/>
                    <w:right w:val="none" w:sz="0" w:space="0" w:color="auto"/>
                  </w:divBdr>
                  <w:divsChild>
                    <w:div w:id="1753114776">
                      <w:marLeft w:val="0"/>
                      <w:marRight w:val="0"/>
                      <w:marTop w:val="0"/>
                      <w:marBottom w:val="0"/>
                      <w:divBdr>
                        <w:top w:val="none" w:sz="0" w:space="0" w:color="auto"/>
                        <w:left w:val="none" w:sz="0" w:space="0" w:color="auto"/>
                        <w:bottom w:val="none" w:sz="0" w:space="0" w:color="auto"/>
                        <w:right w:val="none" w:sz="0" w:space="0" w:color="auto"/>
                      </w:divBdr>
                      <w:divsChild>
                        <w:div w:id="1205757438">
                          <w:marLeft w:val="0"/>
                          <w:marRight w:val="0"/>
                          <w:marTop w:val="0"/>
                          <w:marBottom w:val="0"/>
                          <w:divBdr>
                            <w:top w:val="none" w:sz="0" w:space="0" w:color="auto"/>
                            <w:left w:val="none" w:sz="0" w:space="0" w:color="auto"/>
                            <w:bottom w:val="none" w:sz="0" w:space="0" w:color="auto"/>
                            <w:right w:val="none" w:sz="0" w:space="0" w:color="auto"/>
                          </w:divBdr>
                          <w:divsChild>
                            <w:div w:id="2055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10</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17</cp:revision>
  <dcterms:created xsi:type="dcterms:W3CDTF">2020-10-20T01:40:00Z</dcterms:created>
  <dcterms:modified xsi:type="dcterms:W3CDTF">2020-11-09T05:35:00Z</dcterms:modified>
</cp:coreProperties>
</file>