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D9" w:rsidRPr="00BD5291" w:rsidRDefault="00DE59D9" w:rsidP="00DE59D9">
      <w:pPr>
        <w:spacing w:line="460" w:lineRule="exact"/>
        <w:jc w:val="center"/>
        <w:rPr>
          <w:rFonts w:ascii="宋体" w:hAnsi="宋体"/>
          <w:b/>
          <w:sz w:val="32"/>
          <w:szCs w:val="32"/>
        </w:rPr>
      </w:pPr>
      <w:r>
        <w:rPr>
          <w:rFonts w:ascii="宋体" w:hAnsi="宋体" w:hint="eastAsia"/>
          <w:sz w:val="30"/>
        </w:rPr>
        <w:t xml:space="preserve">    </w:t>
      </w:r>
      <w:r w:rsidRPr="00BD5291">
        <w:rPr>
          <w:rFonts w:ascii="宋体" w:hAnsi="宋体" w:hint="eastAsia"/>
          <w:sz w:val="32"/>
          <w:szCs w:val="32"/>
        </w:rPr>
        <w:t xml:space="preserve"> </w:t>
      </w:r>
      <w:r>
        <w:rPr>
          <w:rFonts w:ascii="宋体" w:hAnsi="宋体" w:hint="eastAsia"/>
          <w:b/>
          <w:sz w:val="32"/>
          <w:szCs w:val="32"/>
        </w:rPr>
        <w:t>2018</w:t>
      </w:r>
      <w:r w:rsidRPr="00BD5291">
        <w:rPr>
          <w:rFonts w:ascii="宋体" w:hAnsi="宋体" w:hint="eastAsia"/>
          <w:b/>
          <w:sz w:val="32"/>
          <w:szCs w:val="32"/>
        </w:rPr>
        <w:t>年天津市基础教育 “教育创新”论文评选申报表</w:t>
      </w:r>
    </w:p>
    <w:p w:rsidR="00DE59D9" w:rsidRDefault="00DE59D9" w:rsidP="00DE59D9">
      <w:pPr>
        <w:spacing w:line="460" w:lineRule="exact"/>
        <w:ind w:firstLineChars="100" w:firstLine="280"/>
        <w:rPr>
          <w:rFonts w:ascii="宋体" w:hAnsi="宋体"/>
          <w:sz w:val="28"/>
        </w:rPr>
      </w:pPr>
      <w:r>
        <w:rPr>
          <w:rFonts w:ascii="宋体" w:hAnsi="宋体" w:hint="eastAsia"/>
          <w:sz w:val="28"/>
        </w:rPr>
        <w:t xml:space="preserve">所属区：  河北区                 学科分类：  信息技术  </w:t>
      </w:r>
      <w:bookmarkStart w:id="0" w:name="_GoBack"/>
      <w:bookmarkEnd w:id="0"/>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783"/>
        <w:gridCol w:w="32"/>
        <w:gridCol w:w="599"/>
        <w:gridCol w:w="735"/>
        <w:gridCol w:w="114"/>
        <w:gridCol w:w="566"/>
        <w:gridCol w:w="188"/>
        <w:gridCol w:w="326"/>
        <w:gridCol w:w="520"/>
        <w:gridCol w:w="812"/>
        <w:gridCol w:w="648"/>
        <w:gridCol w:w="235"/>
        <w:gridCol w:w="166"/>
        <w:gridCol w:w="226"/>
        <w:gridCol w:w="1050"/>
        <w:gridCol w:w="1205"/>
      </w:tblGrid>
      <w:tr w:rsidR="00DE59D9" w:rsidTr="0048014D">
        <w:trPr>
          <w:jc w:val="center"/>
        </w:trPr>
        <w:tc>
          <w:tcPr>
            <w:tcW w:w="1400" w:type="dxa"/>
            <w:gridSpan w:val="2"/>
          </w:tcPr>
          <w:p w:rsidR="00DE59D9" w:rsidRDefault="00DE59D9" w:rsidP="005B0022">
            <w:pPr>
              <w:spacing w:line="460" w:lineRule="exact"/>
              <w:rPr>
                <w:rFonts w:ascii="宋体" w:hAnsi="宋体"/>
                <w:sz w:val="28"/>
              </w:rPr>
            </w:pPr>
            <w:r>
              <w:rPr>
                <w:rFonts w:ascii="宋体" w:hAnsi="宋体" w:hint="eastAsia"/>
                <w:sz w:val="28"/>
              </w:rPr>
              <w:t>论文编号</w:t>
            </w:r>
          </w:p>
        </w:tc>
        <w:tc>
          <w:tcPr>
            <w:tcW w:w="7422" w:type="dxa"/>
            <w:gridSpan w:val="15"/>
          </w:tcPr>
          <w:p w:rsidR="00DE59D9" w:rsidRDefault="00DE59D9" w:rsidP="005B0022">
            <w:pPr>
              <w:spacing w:line="460" w:lineRule="exact"/>
              <w:jc w:val="center"/>
              <w:rPr>
                <w:rFonts w:ascii="黑体" w:eastAsia="黑体"/>
                <w:sz w:val="30"/>
              </w:rPr>
            </w:pPr>
          </w:p>
        </w:tc>
      </w:tr>
      <w:tr w:rsidR="00DE59D9" w:rsidTr="0048014D">
        <w:trPr>
          <w:jc w:val="center"/>
        </w:trPr>
        <w:tc>
          <w:tcPr>
            <w:tcW w:w="1400" w:type="dxa"/>
            <w:gridSpan w:val="2"/>
          </w:tcPr>
          <w:p w:rsidR="00DE59D9" w:rsidRDefault="00DE59D9" w:rsidP="005B0022">
            <w:pPr>
              <w:spacing w:line="460" w:lineRule="exact"/>
              <w:rPr>
                <w:rFonts w:ascii="宋体" w:hAnsi="宋体"/>
                <w:sz w:val="28"/>
              </w:rPr>
            </w:pPr>
            <w:r>
              <w:rPr>
                <w:rFonts w:ascii="宋体" w:hAnsi="宋体" w:hint="eastAsia"/>
                <w:sz w:val="28"/>
              </w:rPr>
              <w:t>论文题目</w:t>
            </w:r>
          </w:p>
        </w:tc>
        <w:tc>
          <w:tcPr>
            <w:tcW w:w="7422" w:type="dxa"/>
            <w:gridSpan w:val="15"/>
          </w:tcPr>
          <w:p w:rsidR="00DE59D9" w:rsidRDefault="00DE59D9" w:rsidP="005B0022">
            <w:pPr>
              <w:spacing w:line="460" w:lineRule="exact"/>
              <w:jc w:val="center"/>
              <w:rPr>
                <w:rFonts w:ascii="黑体" w:eastAsia="黑体"/>
                <w:sz w:val="30"/>
              </w:rPr>
            </w:pPr>
            <w:r w:rsidRPr="004A545E">
              <w:rPr>
                <w:rFonts w:ascii="宋体" w:hAnsi="宋体" w:hint="eastAsia"/>
                <w:b/>
                <w:sz w:val="28"/>
                <w:szCs w:val="28"/>
              </w:rPr>
              <w:t>基于STEM理念的</w:t>
            </w:r>
            <w:proofErr w:type="gramStart"/>
            <w:r w:rsidRPr="004A545E">
              <w:rPr>
                <w:rFonts w:ascii="宋体" w:hAnsi="宋体" w:hint="eastAsia"/>
                <w:b/>
                <w:sz w:val="28"/>
                <w:szCs w:val="28"/>
              </w:rPr>
              <w:t>创客教育</w:t>
            </w:r>
            <w:proofErr w:type="gramEnd"/>
            <w:r w:rsidRPr="004A545E">
              <w:rPr>
                <w:rFonts w:ascii="宋体" w:hAnsi="宋体" w:hint="eastAsia"/>
                <w:b/>
                <w:sz w:val="28"/>
                <w:szCs w:val="28"/>
              </w:rPr>
              <w:t>在基础教育中的实践研究</w:t>
            </w:r>
          </w:p>
        </w:tc>
      </w:tr>
      <w:tr w:rsidR="00DE59D9" w:rsidTr="0048014D">
        <w:trPr>
          <w:jc w:val="center"/>
        </w:trPr>
        <w:tc>
          <w:tcPr>
            <w:tcW w:w="1400" w:type="dxa"/>
            <w:gridSpan w:val="2"/>
          </w:tcPr>
          <w:p w:rsidR="00DE59D9" w:rsidRDefault="00DE59D9" w:rsidP="005B0022">
            <w:pPr>
              <w:spacing w:line="460" w:lineRule="exact"/>
              <w:rPr>
                <w:rFonts w:ascii="宋体" w:hAnsi="宋体"/>
                <w:sz w:val="28"/>
              </w:rPr>
            </w:pPr>
            <w:r>
              <w:rPr>
                <w:rFonts w:ascii="宋体" w:hAnsi="宋体" w:hint="eastAsia"/>
                <w:sz w:val="28"/>
              </w:rPr>
              <w:t>会员编号</w:t>
            </w:r>
          </w:p>
        </w:tc>
        <w:tc>
          <w:tcPr>
            <w:tcW w:w="7422" w:type="dxa"/>
            <w:gridSpan w:val="15"/>
          </w:tcPr>
          <w:p w:rsidR="00DE59D9" w:rsidRDefault="00DE59D9" w:rsidP="005B0022">
            <w:pPr>
              <w:spacing w:line="460" w:lineRule="exact"/>
              <w:jc w:val="center"/>
              <w:rPr>
                <w:rFonts w:ascii="黑体" w:eastAsia="黑体"/>
                <w:sz w:val="30"/>
              </w:rPr>
            </w:pPr>
          </w:p>
        </w:tc>
      </w:tr>
      <w:tr w:rsidR="00DE59D9" w:rsidTr="0048014D">
        <w:trPr>
          <w:jc w:val="center"/>
        </w:trPr>
        <w:tc>
          <w:tcPr>
            <w:tcW w:w="617" w:type="dxa"/>
            <w:vMerge w:val="restart"/>
            <w:shd w:val="clear" w:color="auto" w:fill="auto"/>
            <w:vAlign w:val="center"/>
          </w:tcPr>
          <w:p w:rsidR="00DE59D9" w:rsidRDefault="00DE59D9" w:rsidP="005B0022">
            <w:pPr>
              <w:spacing w:line="320" w:lineRule="exact"/>
              <w:jc w:val="center"/>
              <w:rPr>
                <w:rFonts w:ascii="宋体" w:hAnsi="宋体"/>
                <w:sz w:val="28"/>
              </w:rPr>
            </w:pPr>
            <w:r>
              <w:rPr>
                <w:rFonts w:ascii="宋体" w:hAnsi="宋体" w:hint="eastAsia"/>
                <w:sz w:val="28"/>
              </w:rPr>
              <w:t>第一作者</w:t>
            </w:r>
          </w:p>
        </w:tc>
        <w:tc>
          <w:tcPr>
            <w:tcW w:w="783" w:type="dxa"/>
            <w:shd w:val="clear" w:color="auto" w:fill="auto"/>
          </w:tcPr>
          <w:p w:rsidR="00DE59D9" w:rsidRDefault="00DE59D9" w:rsidP="005B0022">
            <w:pPr>
              <w:spacing w:line="460" w:lineRule="exact"/>
              <w:rPr>
                <w:rFonts w:ascii="宋体" w:hAnsi="宋体"/>
                <w:sz w:val="28"/>
              </w:rPr>
            </w:pPr>
            <w:r>
              <w:rPr>
                <w:rFonts w:ascii="宋体" w:hAnsi="宋体" w:hint="eastAsia"/>
                <w:sz w:val="28"/>
              </w:rPr>
              <w:t>姓名</w:t>
            </w:r>
          </w:p>
        </w:tc>
        <w:tc>
          <w:tcPr>
            <w:tcW w:w="1366" w:type="dxa"/>
            <w:gridSpan w:val="3"/>
          </w:tcPr>
          <w:p w:rsidR="00DE59D9" w:rsidRDefault="00DE59D9" w:rsidP="005B0022">
            <w:pPr>
              <w:spacing w:line="460" w:lineRule="exact"/>
              <w:jc w:val="center"/>
              <w:rPr>
                <w:rFonts w:ascii="黑体" w:eastAsia="黑体"/>
                <w:sz w:val="30"/>
              </w:rPr>
            </w:pPr>
            <w:r>
              <w:rPr>
                <w:rFonts w:ascii="黑体" w:eastAsia="黑体" w:hint="eastAsia"/>
                <w:sz w:val="30"/>
              </w:rPr>
              <w:t>吕宝荣</w:t>
            </w:r>
          </w:p>
        </w:tc>
        <w:tc>
          <w:tcPr>
            <w:tcW w:w="868" w:type="dxa"/>
            <w:gridSpan w:val="3"/>
          </w:tcPr>
          <w:p w:rsidR="00DE59D9" w:rsidRDefault="00DE59D9" w:rsidP="005B0022">
            <w:pPr>
              <w:spacing w:line="460" w:lineRule="exact"/>
              <w:jc w:val="center"/>
              <w:rPr>
                <w:rFonts w:ascii="宋体" w:hAnsi="宋体"/>
                <w:sz w:val="28"/>
              </w:rPr>
            </w:pPr>
            <w:r>
              <w:rPr>
                <w:rFonts w:ascii="宋体" w:hAnsi="宋体" w:hint="eastAsia"/>
                <w:sz w:val="28"/>
              </w:rPr>
              <w:t>性别</w:t>
            </w:r>
          </w:p>
        </w:tc>
        <w:tc>
          <w:tcPr>
            <w:tcW w:w="846" w:type="dxa"/>
            <w:gridSpan w:val="2"/>
          </w:tcPr>
          <w:p w:rsidR="00DE59D9" w:rsidRDefault="00DE59D9" w:rsidP="005B0022">
            <w:pPr>
              <w:spacing w:line="460" w:lineRule="exact"/>
              <w:jc w:val="center"/>
              <w:rPr>
                <w:rFonts w:ascii="黑体" w:eastAsia="黑体"/>
                <w:sz w:val="30"/>
              </w:rPr>
            </w:pPr>
            <w:r>
              <w:rPr>
                <w:rFonts w:ascii="黑体" w:eastAsia="黑体" w:hint="eastAsia"/>
                <w:sz w:val="30"/>
              </w:rPr>
              <w:t>女</w:t>
            </w:r>
          </w:p>
        </w:tc>
        <w:tc>
          <w:tcPr>
            <w:tcW w:w="812" w:type="dxa"/>
          </w:tcPr>
          <w:p w:rsidR="00DE59D9" w:rsidRDefault="00DE59D9" w:rsidP="005B0022">
            <w:pPr>
              <w:spacing w:line="460" w:lineRule="exact"/>
              <w:jc w:val="center"/>
              <w:rPr>
                <w:rFonts w:ascii="宋体" w:hAnsi="宋体"/>
                <w:sz w:val="28"/>
              </w:rPr>
            </w:pPr>
            <w:r>
              <w:rPr>
                <w:rFonts w:ascii="宋体" w:hAnsi="宋体" w:hint="eastAsia"/>
                <w:sz w:val="28"/>
              </w:rPr>
              <w:t>民族</w:t>
            </w:r>
          </w:p>
        </w:tc>
        <w:tc>
          <w:tcPr>
            <w:tcW w:w="1049" w:type="dxa"/>
            <w:gridSpan w:val="3"/>
          </w:tcPr>
          <w:p w:rsidR="00DE59D9" w:rsidRDefault="00DE59D9" w:rsidP="005B0022">
            <w:pPr>
              <w:spacing w:line="460" w:lineRule="exact"/>
              <w:jc w:val="center"/>
              <w:rPr>
                <w:rFonts w:ascii="黑体" w:eastAsia="黑体"/>
                <w:sz w:val="30"/>
              </w:rPr>
            </w:pPr>
            <w:r>
              <w:rPr>
                <w:rFonts w:ascii="黑体" w:eastAsia="黑体" w:hint="eastAsia"/>
                <w:sz w:val="30"/>
              </w:rPr>
              <w:t>汉</w:t>
            </w:r>
          </w:p>
        </w:tc>
        <w:tc>
          <w:tcPr>
            <w:tcW w:w="1276" w:type="dxa"/>
            <w:gridSpan w:val="2"/>
          </w:tcPr>
          <w:p w:rsidR="00DE59D9" w:rsidRDefault="00DE59D9" w:rsidP="005B0022">
            <w:pPr>
              <w:spacing w:line="460" w:lineRule="exact"/>
              <w:rPr>
                <w:rFonts w:ascii="宋体" w:hAnsi="宋体"/>
                <w:sz w:val="28"/>
              </w:rPr>
            </w:pPr>
            <w:r>
              <w:rPr>
                <w:rFonts w:ascii="宋体" w:hAnsi="宋体" w:hint="eastAsia"/>
                <w:sz w:val="28"/>
              </w:rPr>
              <w:t>出生年月</w:t>
            </w:r>
          </w:p>
        </w:tc>
        <w:tc>
          <w:tcPr>
            <w:tcW w:w="1205" w:type="dxa"/>
          </w:tcPr>
          <w:p w:rsidR="00DE59D9" w:rsidRPr="00AE18BA" w:rsidRDefault="00DE59D9" w:rsidP="005B0022">
            <w:pPr>
              <w:spacing w:line="460" w:lineRule="exact"/>
              <w:jc w:val="center"/>
              <w:rPr>
                <w:rFonts w:ascii="黑体" w:eastAsia="黑体"/>
                <w:sz w:val="28"/>
                <w:szCs w:val="28"/>
              </w:rPr>
            </w:pPr>
            <w:r w:rsidRPr="00AE18BA">
              <w:rPr>
                <w:rFonts w:ascii="黑体" w:eastAsia="黑体" w:hint="eastAsia"/>
                <w:sz w:val="28"/>
                <w:szCs w:val="28"/>
              </w:rPr>
              <w:t>1970.11</w:t>
            </w:r>
          </w:p>
        </w:tc>
      </w:tr>
      <w:tr w:rsidR="00DE59D9" w:rsidTr="0048014D">
        <w:trPr>
          <w:trHeight w:val="480"/>
          <w:jc w:val="center"/>
        </w:trPr>
        <w:tc>
          <w:tcPr>
            <w:tcW w:w="617" w:type="dxa"/>
            <w:vMerge/>
            <w:shd w:val="clear" w:color="auto" w:fill="auto"/>
          </w:tcPr>
          <w:p w:rsidR="00DE59D9" w:rsidRDefault="00DE59D9" w:rsidP="005B0022">
            <w:pPr>
              <w:spacing w:line="460" w:lineRule="exact"/>
              <w:rPr>
                <w:rFonts w:ascii="宋体" w:hAnsi="宋体"/>
                <w:sz w:val="28"/>
              </w:rPr>
            </w:pPr>
          </w:p>
        </w:tc>
        <w:tc>
          <w:tcPr>
            <w:tcW w:w="783" w:type="dxa"/>
            <w:shd w:val="clear" w:color="auto" w:fill="auto"/>
          </w:tcPr>
          <w:p w:rsidR="00DE59D9" w:rsidRDefault="00DE59D9" w:rsidP="005B0022">
            <w:pPr>
              <w:spacing w:line="460" w:lineRule="exact"/>
              <w:rPr>
                <w:rFonts w:ascii="宋体" w:hAnsi="宋体"/>
                <w:sz w:val="28"/>
              </w:rPr>
            </w:pPr>
            <w:r>
              <w:rPr>
                <w:rFonts w:ascii="宋体" w:hAnsi="宋体" w:hint="eastAsia"/>
                <w:sz w:val="28"/>
              </w:rPr>
              <w:t>学历</w:t>
            </w:r>
          </w:p>
        </w:tc>
        <w:tc>
          <w:tcPr>
            <w:tcW w:w="1366" w:type="dxa"/>
            <w:gridSpan w:val="3"/>
          </w:tcPr>
          <w:p w:rsidR="00DE59D9" w:rsidRDefault="00DE59D9" w:rsidP="005B0022">
            <w:pPr>
              <w:spacing w:line="460" w:lineRule="exact"/>
              <w:rPr>
                <w:rFonts w:ascii="宋体" w:hAnsi="宋体"/>
                <w:sz w:val="28"/>
              </w:rPr>
            </w:pPr>
            <w:r>
              <w:rPr>
                <w:rFonts w:ascii="宋体" w:hAnsi="宋体" w:hint="eastAsia"/>
                <w:sz w:val="28"/>
              </w:rPr>
              <w:t>本科</w:t>
            </w:r>
          </w:p>
        </w:tc>
        <w:tc>
          <w:tcPr>
            <w:tcW w:w="868" w:type="dxa"/>
            <w:gridSpan w:val="3"/>
          </w:tcPr>
          <w:p w:rsidR="00DE59D9" w:rsidRDefault="00DE59D9" w:rsidP="005B0022">
            <w:pPr>
              <w:spacing w:line="460" w:lineRule="exact"/>
              <w:ind w:left="40"/>
              <w:jc w:val="center"/>
              <w:rPr>
                <w:rFonts w:ascii="宋体" w:hAnsi="宋体"/>
                <w:sz w:val="28"/>
              </w:rPr>
            </w:pPr>
            <w:r>
              <w:rPr>
                <w:rFonts w:ascii="宋体" w:hAnsi="宋体" w:hint="eastAsia"/>
                <w:sz w:val="28"/>
              </w:rPr>
              <w:t>职务</w:t>
            </w:r>
          </w:p>
        </w:tc>
        <w:tc>
          <w:tcPr>
            <w:tcW w:w="846" w:type="dxa"/>
            <w:gridSpan w:val="2"/>
          </w:tcPr>
          <w:p w:rsidR="00DE59D9" w:rsidRDefault="00DE59D9" w:rsidP="005B0022">
            <w:pPr>
              <w:spacing w:line="460" w:lineRule="exact"/>
              <w:rPr>
                <w:rFonts w:ascii="宋体" w:hAnsi="宋体"/>
                <w:sz w:val="28"/>
              </w:rPr>
            </w:pPr>
            <w:r>
              <w:rPr>
                <w:rFonts w:ascii="宋体" w:hAnsi="宋体" w:hint="eastAsia"/>
                <w:sz w:val="28"/>
              </w:rPr>
              <w:t>教师</w:t>
            </w:r>
          </w:p>
        </w:tc>
        <w:tc>
          <w:tcPr>
            <w:tcW w:w="812" w:type="dxa"/>
          </w:tcPr>
          <w:p w:rsidR="00DE59D9" w:rsidRDefault="00DE59D9" w:rsidP="005B0022">
            <w:pPr>
              <w:spacing w:line="460" w:lineRule="exact"/>
              <w:rPr>
                <w:rFonts w:ascii="宋体" w:hAnsi="宋体"/>
                <w:sz w:val="28"/>
              </w:rPr>
            </w:pPr>
            <w:r>
              <w:rPr>
                <w:rFonts w:ascii="宋体" w:hAnsi="宋体" w:hint="eastAsia"/>
                <w:sz w:val="28"/>
              </w:rPr>
              <w:t>职称</w:t>
            </w:r>
          </w:p>
        </w:tc>
        <w:tc>
          <w:tcPr>
            <w:tcW w:w="1049" w:type="dxa"/>
            <w:gridSpan w:val="3"/>
          </w:tcPr>
          <w:p w:rsidR="00DE59D9" w:rsidRDefault="00DE59D9" w:rsidP="005B0022">
            <w:pPr>
              <w:spacing w:line="460" w:lineRule="exact"/>
              <w:rPr>
                <w:rFonts w:ascii="宋体" w:hAnsi="宋体"/>
                <w:sz w:val="28"/>
              </w:rPr>
            </w:pPr>
            <w:r>
              <w:rPr>
                <w:rFonts w:ascii="宋体" w:hAnsi="宋体" w:hint="eastAsia"/>
                <w:sz w:val="28"/>
              </w:rPr>
              <w:t>高级</w:t>
            </w:r>
          </w:p>
        </w:tc>
        <w:tc>
          <w:tcPr>
            <w:tcW w:w="1276" w:type="dxa"/>
            <w:gridSpan w:val="2"/>
          </w:tcPr>
          <w:p w:rsidR="00DE59D9" w:rsidRDefault="00DE59D9" w:rsidP="005B0022">
            <w:pPr>
              <w:spacing w:line="460" w:lineRule="exact"/>
              <w:rPr>
                <w:rFonts w:ascii="宋体" w:hAnsi="宋体"/>
                <w:sz w:val="28"/>
              </w:rPr>
            </w:pPr>
            <w:r>
              <w:rPr>
                <w:rFonts w:ascii="宋体" w:hAnsi="宋体" w:hint="eastAsia"/>
                <w:sz w:val="28"/>
              </w:rPr>
              <w:t>教 龄</w:t>
            </w:r>
          </w:p>
        </w:tc>
        <w:tc>
          <w:tcPr>
            <w:tcW w:w="1205" w:type="dxa"/>
          </w:tcPr>
          <w:p w:rsidR="00DE59D9" w:rsidRDefault="00DE59D9" w:rsidP="005B0022">
            <w:pPr>
              <w:spacing w:line="460" w:lineRule="exact"/>
              <w:jc w:val="center"/>
              <w:rPr>
                <w:rFonts w:ascii="黑体" w:eastAsia="黑体"/>
                <w:sz w:val="30"/>
              </w:rPr>
            </w:pPr>
            <w:r>
              <w:rPr>
                <w:rFonts w:ascii="黑体" w:eastAsia="黑体" w:hint="eastAsia"/>
                <w:sz w:val="30"/>
              </w:rPr>
              <w:t>24</w:t>
            </w:r>
          </w:p>
        </w:tc>
      </w:tr>
      <w:tr w:rsidR="00DE59D9" w:rsidTr="0048014D">
        <w:trPr>
          <w:trHeight w:val="480"/>
          <w:jc w:val="center"/>
        </w:trPr>
        <w:tc>
          <w:tcPr>
            <w:tcW w:w="617" w:type="dxa"/>
            <w:vMerge/>
            <w:shd w:val="clear" w:color="auto" w:fill="auto"/>
          </w:tcPr>
          <w:p w:rsidR="00DE59D9" w:rsidRDefault="00DE59D9" w:rsidP="005B0022">
            <w:pPr>
              <w:spacing w:line="460" w:lineRule="exact"/>
              <w:rPr>
                <w:rFonts w:ascii="宋体" w:hAnsi="宋体"/>
                <w:sz w:val="28"/>
              </w:rPr>
            </w:pPr>
          </w:p>
        </w:tc>
        <w:tc>
          <w:tcPr>
            <w:tcW w:w="783" w:type="dxa"/>
            <w:shd w:val="clear" w:color="auto" w:fill="auto"/>
          </w:tcPr>
          <w:p w:rsidR="00DE59D9" w:rsidRDefault="00DE59D9" w:rsidP="005B0022">
            <w:pPr>
              <w:spacing w:line="460" w:lineRule="exact"/>
              <w:rPr>
                <w:rFonts w:ascii="宋体" w:hAnsi="宋体"/>
                <w:sz w:val="28"/>
              </w:rPr>
            </w:pPr>
            <w:r>
              <w:rPr>
                <w:rFonts w:ascii="宋体" w:hAnsi="宋体" w:hint="eastAsia"/>
                <w:sz w:val="28"/>
              </w:rPr>
              <w:t>邮箱</w:t>
            </w:r>
          </w:p>
        </w:tc>
        <w:tc>
          <w:tcPr>
            <w:tcW w:w="3892" w:type="dxa"/>
            <w:gridSpan w:val="9"/>
          </w:tcPr>
          <w:p w:rsidR="00DE59D9" w:rsidRDefault="00DE59D9" w:rsidP="005B0022">
            <w:pPr>
              <w:spacing w:line="460" w:lineRule="exact"/>
              <w:rPr>
                <w:rFonts w:ascii="宋体" w:hAnsi="宋体"/>
                <w:sz w:val="28"/>
              </w:rPr>
            </w:pPr>
            <w:r>
              <w:rPr>
                <w:rFonts w:ascii="宋体" w:hAnsi="宋体"/>
                <w:sz w:val="28"/>
              </w:rPr>
              <w:t>B</w:t>
            </w:r>
            <w:r>
              <w:rPr>
                <w:rFonts w:ascii="宋体" w:hAnsi="宋体" w:hint="eastAsia"/>
                <w:sz w:val="28"/>
              </w:rPr>
              <w:t>aorong112146@126.com</w:t>
            </w:r>
          </w:p>
        </w:tc>
        <w:tc>
          <w:tcPr>
            <w:tcW w:w="1049" w:type="dxa"/>
            <w:gridSpan w:val="3"/>
          </w:tcPr>
          <w:p w:rsidR="00DE59D9" w:rsidRDefault="00DE59D9" w:rsidP="005B0022">
            <w:pPr>
              <w:spacing w:line="460" w:lineRule="exact"/>
              <w:rPr>
                <w:rFonts w:ascii="宋体" w:hAnsi="宋体"/>
                <w:sz w:val="28"/>
              </w:rPr>
            </w:pPr>
            <w:r>
              <w:rPr>
                <w:rFonts w:ascii="宋体" w:hAnsi="宋体" w:hint="eastAsia"/>
                <w:sz w:val="28"/>
              </w:rPr>
              <w:t>手机</w:t>
            </w:r>
          </w:p>
        </w:tc>
        <w:tc>
          <w:tcPr>
            <w:tcW w:w="2481" w:type="dxa"/>
            <w:gridSpan w:val="3"/>
          </w:tcPr>
          <w:p w:rsidR="00DE59D9" w:rsidRDefault="00DE59D9" w:rsidP="005B0022">
            <w:pPr>
              <w:spacing w:line="460" w:lineRule="exact"/>
              <w:jc w:val="center"/>
              <w:rPr>
                <w:rFonts w:ascii="黑体" w:eastAsia="黑体"/>
                <w:sz w:val="30"/>
              </w:rPr>
            </w:pPr>
            <w:r>
              <w:rPr>
                <w:rFonts w:ascii="黑体" w:eastAsia="黑体" w:hint="eastAsia"/>
                <w:sz w:val="30"/>
              </w:rPr>
              <w:t>13820785952</w:t>
            </w:r>
          </w:p>
        </w:tc>
      </w:tr>
      <w:tr w:rsidR="00DE59D9" w:rsidTr="0048014D">
        <w:trPr>
          <w:trHeight w:val="451"/>
          <w:jc w:val="center"/>
        </w:trPr>
        <w:tc>
          <w:tcPr>
            <w:tcW w:w="617" w:type="dxa"/>
            <w:vMerge/>
          </w:tcPr>
          <w:p w:rsidR="00DE59D9" w:rsidRDefault="00DE59D9" w:rsidP="005B0022">
            <w:pPr>
              <w:spacing w:line="460" w:lineRule="exact"/>
              <w:rPr>
                <w:rFonts w:ascii="宋体" w:hAnsi="宋体"/>
                <w:sz w:val="28"/>
              </w:rPr>
            </w:pPr>
          </w:p>
        </w:tc>
        <w:tc>
          <w:tcPr>
            <w:tcW w:w="783" w:type="dxa"/>
          </w:tcPr>
          <w:p w:rsidR="00DE59D9" w:rsidRDefault="00DE59D9" w:rsidP="005B0022">
            <w:pPr>
              <w:spacing w:line="460" w:lineRule="exact"/>
              <w:rPr>
                <w:rFonts w:ascii="宋体" w:hAnsi="宋体"/>
                <w:sz w:val="28"/>
              </w:rPr>
            </w:pPr>
            <w:r>
              <w:rPr>
                <w:rFonts w:ascii="宋体" w:hAnsi="宋体" w:hint="eastAsia"/>
                <w:sz w:val="28"/>
              </w:rPr>
              <w:t>单位</w:t>
            </w:r>
          </w:p>
        </w:tc>
        <w:tc>
          <w:tcPr>
            <w:tcW w:w="3892" w:type="dxa"/>
            <w:gridSpan w:val="9"/>
          </w:tcPr>
          <w:p w:rsidR="00DE59D9" w:rsidRDefault="00DE59D9" w:rsidP="005B0022">
            <w:pPr>
              <w:spacing w:line="460" w:lineRule="exact"/>
              <w:rPr>
                <w:rFonts w:ascii="黑体" w:eastAsia="黑体"/>
                <w:sz w:val="30"/>
              </w:rPr>
            </w:pPr>
            <w:r>
              <w:rPr>
                <w:rFonts w:ascii="黑体" w:eastAsia="黑体" w:hint="eastAsia"/>
                <w:sz w:val="30"/>
              </w:rPr>
              <w:t>天津市第三十五中学</w:t>
            </w:r>
          </w:p>
        </w:tc>
        <w:tc>
          <w:tcPr>
            <w:tcW w:w="883" w:type="dxa"/>
            <w:gridSpan w:val="2"/>
          </w:tcPr>
          <w:p w:rsidR="00DE59D9" w:rsidRDefault="00DE59D9" w:rsidP="005B0022">
            <w:pPr>
              <w:spacing w:line="460" w:lineRule="exact"/>
              <w:rPr>
                <w:rFonts w:ascii="宋体" w:hAnsi="宋体"/>
                <w:sz w:val="28"/>
              </w:rPr>
            </w:pPr>
            <w:r>
              <w:rPr>
                <w:rFonts w:ascii="宋体" w:hAnsi="宋体" w:hint="eastAsia"/>
                <w:sz w:val="28"/>
              </w:rPr>
              <w:t>电话</w:t>
            </w:r>
          </w:p>
        </w:tc>
        <w:tc>
          <w:tcPr>
            <w:tcW w:w="2647" w:type="dxa"/>
            <w:gridSpan w:val="4"/>
          </w:tcPr>
          <w:p w:rsidR="00DE59D9" w:rsidRDefault="00DE59D9" w:rsidP="005B0022">
            <w:pPr>
              <w:spacing w:line="460" w:lineRule="exact"/>
              <w:rPr>
                <w:rFonts w:ascii="黑体" w:eastAsia="黑体"/>
                <w:sz w:val="30"/>
              </w:rPr>
            </w:pPr>
            <w:r>
              <w:rPr>
                <w:rFonts w:ascii="黑体" w:eastAsia="黑体" w:hint="eastAsia"/>
                <w:sz w:val="30"/>
              </w:rPr>
              <w:t>26355135</w:t>
            </w:r>
          </w:p>
        </w:tc>
      </w:tr>
      <w:tr w:rsidR="00DE59D9" w:rsidTr="0048014D">
        <w:trPr>
          <w:trHeight w:val="451"/>
          <w:jc w:val="center"/>
        </w:trPr>
        <w:tc>
          <w:tcPr>
            <w:tcW w:w="1400" w:type="dxa"/>
            <w:gridSpan w:val="2"/>
          </w:tcPr>
          <w:p w:rsidR="00DE59D9" w:rsidRDefault="00DE59D9" w:rsidP="005B0022">
            <w:pPr>
              <w:spacing w:line="460" w:lineRule="exact"/>
              <w:jc w:val="center"/>
              <w:rPr>
                <w:rFonts w:ascii="宋体" w:hAnsi="宋体"/>
                <w:sz w:val="28"/>
              </w:rPr>
            </w:pPr>
            <w:r>
              <w:rPr>
                <w:rFonts w:ascii="宋体" w:hAnsi="宋体" w:hint="eastAsia"/>
                <w:sz w:val="28"/>
              </w:rPr>
              <w:t>指导教师</w:t>
            </w:r>
          </w:p>
        </w:tc>
        <w:tc>
          <w:tcPr>
            <w:tcW w:w="7422" w:type="dxa"/>
            <w:gridSpan w:val="15"/>
          </w:tcPr>
          <w:p w:rsidR="00DE59D9" w:rsidRDefault="00DE59D9" w:rsidP="005B0022">
            <w:pPr>
              <w:spacing w:line="460" w:lineRule="exact"/>
              <w:rPr>
                <w:rFonts w:ascii="黑体" w:eastAsia="黑体"/>
                <w:sz w:val="30"/>
              </w:rPr>
            </w:pPr>
          </w:p>
        </w:tc>
      </w:tr>
      <w:tr w:rsidR="00DE59D9" w:rsidTr="0048014D">
        <w:trPr>
          <w:trHeight w:val="3409"/>
          <w:jc w:val="center"/>
        </w:trPr>
        <w:tc>
          <w:tcPr>
            <w:tcW w:w="617" w:type="dxa"/>
            <w:vAlign w:val="center"/>
          </w:tcPr>
          <w:p w:rsidR="00DE59D9" w:rsidRDefault="00DE59D9" w:rsidP="005B0022">
            <w:pPr>
              <w:spacing w:line="320" w:lineRule="exact"/>
              <w:jc w:val="center"/>
              <w:rPr>
                <w:rFonts w:ascii="宋体" w:hAnsi="宋体"/>
                <w:sz w:val="28"/>
              </w:rPr>
            </w:pPr>
            <w:r>
              <w:rPr>
                <w:rFonts w:ascii="仿宋" w:eastAsia="仿宋" w:hAnsi="仿宋" w:hint="eastAsia"/>
                <w:sz w:val="28"/>
                <w:szCs w:val="28"/>
              </w:rPr>
              <w:t>本人承诺</w:t>
            </w:r>
          </w:p>
        </w:tc>
        <w:tc>
          <w:tcPr>
            <w:tcW w:w="2263" w:type="dxa"/>
            <w:gridSpan w:val="5"/>
          </w:tcPr>
          <w:p w:rsidR="00DE59D9" w:rsidRDefault="00DE59D9" w:rsidP="005B0022">
            <w:pPr>
              <w:spacing w:line="440" w:lineRule="exact"/>
              <w:ind w:leftChars="-36" w:left="-76" w:firstLineChars="200" w:firstLine="560"/>
              <w:rPr>
                <w:rFonts w:ascii="仿宋" w:eastAsia="仿宋" w:hAnsi="仿宋"/>
                <w:sz w:val="28"/>
                <w:szCs w:val="28"/>
              </w:rPr>
            </w:pPr>
            <w:r w:rsidRPr="00E5248D">
              <w:rPr>
                <w:rFonts w:ascii="仿宋" w:eastAsia="仿宋" w:hAnsi="仿宋" w:hint="eastAsia"/>
                <w:sz w:val="28"/>
                <w:szCs w:val="28"/>
              </w:rPr>
              <w:t>申请人</w:t>
            </w:r>
            <w:r>
              <w:rPr>
                <w:rFonts w:ascii="仿宋" w:eastAsia="仿宋" w:hAnsi="仿宋" w:hint="eastAsia"/>
                <w:sz w:val="28"/>
                <w:szCs w:val="28"/>
              </w:rPr>
              <w:t>郑重</w:t>
            </w:r>
            <w:r w:rsidRPr="00E5248D">
              <w:rPr>
                <w:rFonts w:ascii="仿宋" w:eastAsia="仿宋" w:hAnsi="仿宋" w:hint="eastAsia"/>
                <w:sz w:val="28"/>
                <w:szCs w:val="28"/>
              </w:rPr>
              <w:t>声明：</w:t>
            </w:r>
            <w:r>
              <w:rPr>
                <w:rFonts w:ascii="仿宋" w:eastAsia="仿宋" w:hAnsi="仿宋" w:hint="eastAsia"/>
                <w:sz w:val="28"/>
                <w:szCs w:val="28"/>
              </w:rPr>
              <w:t>此项成果确系申请人所有，因此引发的争议及后果由申请人承担。</w:t>
            </w:r>
          </w:p>
          <w:p w:rsidR="00DE59D9" w:rsidRDefault="00DE59D9" w:rsidP="005B0022">
            <w:pPr>
              <w:spacing w:line="440" w:lineRule="exact"/>
              <w:rPr>
                <w:rFonts w:ascii="仿宋" w:eastAsia="仿宋" w:hAnsi="仿宋"/>
                <w:sz w:val="28"/>
                <w:szCs w:val="28"/>
              </w:rPr>
            </w:pPr>
            <w:r>
              <w:rPr>
                <w:rFonts w:ascii="仿宋" w:eastAsia="仿宋" w:hAnsi="仿宋" w:hint="eastAsia"/>
                <w:sz w:val="28"/>
                <w:szCs w:val="28"/>
              </w:rPr>
              <w:t>申请人签字：</w:t>
            </w:r>
          </w:p>
          <w:p w:rsidR="00DE59D9" w:rsidRDefault="00DE59D9" w:rsidP="005B0022">
            <w:pPr>
              <w:spacing w:line="440" w:lineRule="exact"/>
              <w:ind w:leftChars="-36" w:left="-76" w:firstLineChars="200" w:firstLine="560"/>
              <w:rPr>
                <w:rFonts w:ascii="仿宋" w:eastAsia="仿宋" w:hAnsi="仿宋"/>
                <w:sz w:val="28"/>
                <w:szCs w:val="28"/>
              </w:rPr>
            </w:pPr>
          </w:p>
          <w:p w:rsidR="00DE59D9" w:rsidRPr="00221FE2" w:rsidRDefault="00DE59D9" w:rsidP="005B0022">
            <w:pPr>
              <w:spacing w:line="440" w:lineRule="exact"/>
              <w:ind w:leftChars="-36" w:left="-76" w:firstLineChars="250" w:firstLine="700"/>
              <w:rPr>
                <w:rFonts w:ascii="仿宋" w:eastAsia="仿宋" w:hAnsi="仿宋"/>
                <w:sz w:val="28"/>
                <w:szCs w:val="28"/>
              </w:rPr>
            </w:pPr>
            <w:r>
              <w:rPr>
                <w:rFonts w:ascii="仿宋" w:eastAsia="仿宋" w:hAnsi="仿宋" w:hint="eastAsia"/>
                <w:sz w:val="28"/>
                <w:szCs w:val="28"/>
              </w:rPr>
              <w:t>年  月  日</w:t>
            </w:r>
          </w:p>
        </w:tc>
        <w:tc>
          <w:tcPr>
            <w:tcW w:w="566" w:type="dxa"/>
            <w:vAlign w:val="center"/>
          </w:tcPr>
          <w:p w:rsidR="00DE59D9" w:rsidRDefault="00DE59D9" w:rsidP="005B0022">
            <w:pPr>
              <w:spacing w:line="480" w:lineRule="exact"/>
              <w:jc w:val="center"/>
              <w:rPr>
                <w:rFonts w:ascii="宋体" w:hAnsi="宋体"/>
                <w:sz w:val="28"/>
              </w:rPr>
            </w:pPr>
            <w:r>
              <w:rPr>
                <w:rFonts w:ascii="宋体" w:hAnsi="宋体" w:hint="eastAsia"/>
                <w:sz w:val="28"/>
              </w:rPr>
              <w:t>学 校 审 查 意 见</w:t>
            </w:r>
          </w:p>
        </w:tc>
        <w:tc>
          <w:tcPr>
            <w:tcW w:w="2494" w:type="dxa"/>
            <w:gridSpan w:val="5"/>
            <w:vAlign w:val="bottom"/>
          </w:tcPr>
          <w:p w:rsidR="00DE59D9" w:rsidRPr="001B0556" w:rsidRDefault="00DE59D9" w:rsidP="005B0022">
            <w:pPr>
              <w:spacing w:line="460" w:lineRule="exact"/>
              <w:ind w:firstLineChars="200" w:firstLine="560"/>
              <w:jc w:val="right"/>
              <w:rPr>
                <w:rFonts w:ascii="仿宋" w:eastAsia="仿宋" w:hAnsi="仿宋"/>
                <w:sz w:val="28"/>
                <w:szCs w:val="28"/>
              </w:rPr>
            </w:pPr>
            <w:r>
              <w:rPr>
                <w:rFonts w:ascii="宋体" w:hAnsi="宋体" w:hint="eastAsia"/>
                <w:sz w:val="28"/>
              </w:rPr>
              <w:t>经学校审查，</w:t>
            </w:r>
            <w:r>
              <w:rPr>
                <w:rFonts w:ascii="仿宋" w:eastAsia="仿宋" w:hAnsi="仿宋" w:hint="eastAsia"/>
                <w:sz w:val="28"/>
                <w:szCs w:val="28"/>
              </w:rPr>
              <w:t>此项成果</w:t>
            </w:r>
            <w:r w:rsidRPr="00B9510B">
              <w:rPr>
                <w:rFonts w:ascii="仿宋" w:eastAsia="仿宋" w:hAnsi="仿宋" w:hint="eastAsia"/>
                <w:sz w:val="28"/>
                <w:szCs w:val="28"/>
              </w:rPr>
              <w:t>确</w:t>
            </w:r>
            <w:r>
              <w:rPr>
                <w:rFonts w:ascii="仿宋" w:eastAsia="仿宋" w:hAnsi="仿宋" w:hint="eastAsia"/>
                <w:sz w:val="28"/>
                <w:szCs w:val="28"/>
              </w:rPr>
              <w:t>系申请人所有，同意申报。</w:t>
            </w:r>
          </w:p>
          <w:p w:rsidR="00DE59D9" w:rsidRDefault="00DE59D9" w:rsidP="005B0022">
            <w:pPr>
              <w:spacing w:line="480" w:lineRule="exact"/>
              <w:rPr>
                <w:rFonts w:ascii="宋体" w:hAnsi="宋体"/>
                <w:sz w:val="28"/>
              </w:rPr>
            </w:pPr>
            <w:r>
              <w:rPr>
                <w:rFonts w:ascii="宋体" w:hAnsi="宋体" w:hint="eastAsia"/>
                <w:sz w:val="28"/>
              </w:rPr>
              <w:t>领导签字：</w:t>
            </w:r>
          </w:p>
          <w:p w:rsidR="00DE59D9" w:rsidRDefault="00DE59D9" w:rsidP="005B0022">
            <w:pPr>
              <w:spacing w:line="480" w:lineRule="exact"/>
              <w:jc w:val="right"/>
              <w:rPr>
                <w:rFonts w:ascii="宋体" w:hAnsi="宋体"/>
                <w:sz w:val="28"/>
              </w:rPr>
            </w:pPr>
          </w:p>
          <w:p w:rsidR="00DE59D9" w:rsidRDefault="00DE59D9" w:rsidP="005B0022">
            <w:pPr>
              <w:spacing w:line="480" w:lineRule="exact"/>
              <w:ind w:left="700" w:hangingChars="250" w:hanging="700"/>
              <w:rPr>
                <w:rFonts w:ascii="宋体" w:hAnsi="宋体"/>
                <w:sz w:val="28"/>
              </w:rPr>
            </w:pPr>
            <w:r>
              <w:rPr>
                <w:rFonts w:ascii="宋体" w:hAnsi="宋体" w:hint="eastAsia"/>
                <w:sz w:val="28"/>
              </w:rPr>
              <w:t>学校盖章：</w:t>
            </w:r>
          </w:p>
          <w:p w:rsidR="00DE59D9" w:rsidRDefault="00DE59D9" w:rsidP="005B0022">
            <w:pPr>
              <w:spacing w:line="480" w:lineRule="exact"/>
              <w:ind w:left="700" w:hangingChars="250" w:hanging="700"/>
              <w:jc w:val="right"/>
              <w:rPr>
                <w:rFonts w:ascii="宋体" w:hAnsi="宋体"/>
                <w:sz w:val="28"/>
              </w:rPr>
            </w:pPr>
            <w:r>
              <w:rPr>
                <w:rFonts w:ascii="宋体" w:hAnsi="宋体" w:hint="eastAsia"/>
                <w:sz w:val="28"/>
              </w:rPr>
              <w:t xml:space="preserve">                年  月  日</w:t>
            </w:r>
          </w:p>
        </w:tc>
        <w:tc>
          <w:tcPr>
            <w:tcW w:w="627" w:type="dxa"/>
            <w:gridSpan w:val="3"/>
            <w:vAlign w:val="center"/>
          </w:tcPr>
          <w:p w:rsidR="00DE59D9" w:rsidRDefault="00DE59D9" w:rsidP="005B0022">
            <w:pPr>
              <w:spacing w:line="320" w:lineRule="exact"/>
              <w:jc w:val="center"/>
              <w:rPr>
                <w:rFonts w:ascii="宋体" w:hAnsi="宋体"/>
                <w:sz w:val="28"/>
              </w:rPr>
            </w:pPr>
            <w:r>
              <w:rPr>
                <w:rFonts w:ascii="宋体" w:hAnsi="宋体" w:hint="eastAsia"/>
                <w:sz w:val="28"/>
              </w:rPr>
              <w:t>区教育学</w:t>
            </w:r>
            <w:proofErr w:type="gramStart"/>
            <w:r>
              <w:rPr>
                <w:rFonts w:ascii="宋体" w:hAnsi="宋体" w:hint="eastAsia"/>
                <w:sz w:val="28"/>
              </w:rPr>
              <w:t>会意见</w:t>
            </w:r>
            <w:proofErr w:type="gramEnd"/>
          </w:p>
        </w:tc>
        <w:tc>
          <w:tcPr>
            <w:tcW w:w="2255" w:type="dxa"/>
            <w:gridSpan w:val="2"/>
            <w:vAlign w:val="bottom"/>
          </w:tcPr>
          <w:p w:rsidR="00DE59D9" w:rsidRDefault="00DE59D9" w:rsidP="005B0022">
            <w:pPr>
              <w:spacing w:line="460" w:lineRule="exact"/>
              <w:rPr>
                <w:rFonts w:ascii="宋体" w:hAnsi="宋体"/>
                <w:sz w:val="28"/>
              </w:rPr>
            </w:pPr>
          </w:p>
          <w:p w:rsidR="00DE59D9" w:rsidRDefault="00DE59D9" w:rsidP="005B0022">
            <w:pPr>
              <w:spacing w:line="460" w:lineRule="exact"/>
              <w:rPr>
                <w:rFonts w:ascii="宋体" w:hAnsi="宋体"/>
                <w:sz w:val="28"/>
              </w:rPr>
            </w:pPr>
          </w:p>
          <w:p w:rsidR="00DE59D9" w:rsidRDefault="00DE59D9" w:rsidP="005B0022">
            <w:pPr>
              <w:spacing w:line="460" w:lineRule="exact"/>
              <w:rPr>
                <w:rFonts w:ascii="宋体" w:hAnsi="宋体"/>
                <w:sz w:val="28"/>
              </w:rPr>
            </w:pPr>
          </w:p>
          <w:p w:rsidR="00DE59D9" w:rsidRDefault="00DE59D9" w:rsidP="005B0022">
            <w:pPr>
              <w:spacing w:line="460" w:lineRule="exact"/>
              <w:rPr>
                <w:rFonts w:ascii="宋体" w:hAnsi="宋体"/>
                <w:sz w:val="28"/>
              </w:rPr>
            </w:pPr>
          </w:p>
          <w:p w:rsidR="00DE59D9" w:rsidRDefault="00DE59D9" w:rsidP="005B0022">
            <w:pPr>
              <w:spacing w:line="460" w:lineRule="exact"/>
              <w:jc w:val="right"/>
              <w:rPr>
                <w:rFonts w:ascii="宋体" w:hAnsi="宋体"/>
                <w:sz w:val="28"/>
              </w:rPr>
            </w:pPr>
          </w:p>
          <w:p w:rsidR="00DE59D9" w:rsidRPr="00B9510B" w:rsidRDefault="00DE59D9" w:rsidP="005B0022">
            <w:pPr>
              <w:spacing w:line="460" w:lineRule="exact"/>
              <w:ind w:right="560"/>
              <w:rPr>
                <w:rFonts w:ascii="宋体" w:hAnsi="宋体"/>
                <w:sz w:val="28"/>
              </w:rPr>
            </w:pPr>
            <w:r w:rsidRPr="00B9510B">
              <w:rPr>
                <w:rFonts w:ascii="宋体" w:hAnsi="宋体" w:hint="eastAsia"/>
                <w:sz w:val="28"/>
              </w:rPr>
              <w:t>盖章：</w:t>
            </w:r>
          </w:p>
          <w:p w:rsidR="00DE59D9" w:rsidRDefault="00DE59D9" w:rsidP="005B0022">
            <w:pPr>
              <w:spacing w:line="460" w:lineRule="exact"/>
              <w:jc w:val="right"/>
              <w:rPr>
                <w:rFonts w:ascii="宋体" w:hAnsi="宋体"/>
                <w:sz w:val="28"/>
              </w:rPr>
            </w:pPr>
          </w:p>
          <w:p w:rsidR="00DE59D9" w:rsidRDefault="00DE59D9" w:rsidP="005B0022">
            <w:pPr>
              <w:spacing w:line="460" w:lineRule="exact"/>
              <w:jc w:val="right"/>
              <w:rPr>
                <w:rFonts w:ascii="宋体" w:hAnsi="宋体"/>
                <w:sz w:val="28"/>
              </w:rPr>
            </w:pPr>
            <w:r>
              <w:rPr>
                <w:rFonts w:ascii="宋体" w:hAnsi="宋体" w:hint="eastAsia"/>
                <w:sz w:val="28"/>
              </w:rPr>
              <w:t>年  月  日</w:t>
            </w:r>
          </w:p>
        </w:tc>
      </w:tr>
      <w:tr w:rsidR="00DE59D9" w:rsidTr="0048014D">
        <w:trPr>
          <w:trHeight w:val="570"/>
          <w:jc w:val="center"/>
        </w:trPr>
        <w:tc>
          <w:tcPr>
            <w:tcW w:w="617" w:type="dxa"/>
            <w:vMerge w:val="restart"/>
            <w:vAlign w:val="center"/>
          </w:tcPr>
          <w:p w:rsidR="00DE59D9" w:rsidRDefault="00DE59D9" w:rsidP="005B0022">
            <w:pPr>
              <w:spacing w:line="320" w:lineRule="exact"/>
              <w:jc w:val="center"/>
              <w:rPr>
                <w:rFonts w:ascii="仿宋" w:eastAsia="仿宋" w:hAnsi="仿宋"/>
                <w:sz w:val="28"/>
                <w:szCs w:val="28"/>
              </w:rPr>
            </w:pPr>
            <w:r>
              <w:rPr>
                <w:rFonts w:ascii="仿宋" w:eastAsia="仿宋" w:hAnsi="仿宋" w:hint="eastAsia"/>
                <w:sz w:val="28"/>
                <w:szCs w:val="28"/>
              </w:rPr>
              <w:t>评审结果</w:t>
            </w:r>
          </w:p>
        </w:tc>
        <w:tc>
          <w:tcPr>
            <w:tcW w:w="1414" w:type="dxa"/>
            <w:gridSpan w:val="3"/>
          </w:tcPr>
          <w:p w:rsidR="00DE59D9" w:rsidRDefault="00DE59D9" w:rsidP="005B0022">
            <w:pPr>
              <w:spacing w:line="460" w:lineRule="exact"/>
              <w:rPr>
                <w:rFonts w:ascii="宋体" w:hAnsi="宋体"/>
                <w:sz w:val="28"/>
              </w:rPr>
            </w:pPr>
            <w:r>
              <w:rPr>
                <w:rFonts w:ascii="宋体" w:hAnsi="宋体" w:hint="eastAsia"/>
                <w:sz w:val="28"/>
              </w:rPr>
              <w:t>一等奖</w:t>
            </w:r>
          </w:p>
        </w:tc>
        <w:tc>
          <w:tcPr>
            <w:tcW w:w="1415" w:type="dxa"/>
            <w:gridSpan w:val="3"/>
          </w:tcPr>
          <w:p w:rsidR="00DE59D9" w:rsidRDefault="00DE59D9" w:rsidP="005B0022">
            <w:pPr>
              <w:spacing w:line="460" w:lineRule="exact"/>
              <w:rPr>
                <w:rFonts w:ascii="宋体" w:hAnsi="宋体"/>
                <w:sz w:val="28"/>
              </w:rPr>
            </w:pPr>
          </w:p>
        </w:tc>
        <w:tc>
          <w:tcPr>
            <w:tcW w:w="514" w:type="dxa"/>
            <w:gridSpan w:val="2"/>
            <w:vMerge w:val="restart"/>
          </w:tcPr>
          <w:p w:rsidR="00DE59D9" w:rsidRPr="009F5DF6" w:rsidRDefault="00DE59D9" w:rsidP="005B0022">
            <w:pPr>
              <w:spacing w:line="320" w:lineRule="exact"/>
              <w:jc w:val="center"/>
              <w:rPr>
                <w:rFonts w:ascii="宋体" w:hAnsi="宋体"/>
                <w:sz w:val="24"/>
                <w:szCs w:val="24"/>
              </w:rPr>
            </w:pPr>
            <w:r w:rsidRPr="009F5DF6">
              <w:rPr>
                <w:rFonts w:ascii="仿宋" w:eastAsia="仿宋" w:hAnsi="仿宋" w:hint="eastAsia"/>
                <w:sz w:val="24"/>
                <w:szCs w:val="24"/>
              </w:rPr>
              <w:t>评审意见</w:t>
            </w:r>
            <w:r>
              <w:rPr>
                <w:rFonts w:ascii="仿宋" w:eastAsia="仿宋" w:hAnsi="仿宋" w:hint="eastAsia"/>
                <w:sz w:val="24"/>
                <w:szCs w:val="24"/>
              </w:rPr>
              <w:t>及</w:t>
            </w:r>
            <w:r w:rsidRPr="009F5DF6">
              <w:rPr>
                <w:rFonts w:ascii="仿宋" w:eastAsia="仿宋" w:hAnsi="仿宋" w:hint="eastAsia"/>
                <w:sz w:val="24"/>
                <w:szCs w:val="24"/>
              </w:rPr>
              <w:t>违规情况记载</w:t>
            </w:r>
          </w:p>
        </w:tc>
        <w:tc>
          <w:tcPr>
            <w:tcW w:w="4862" w:type="dxa"/>
            <w:gridSpan w:val="8"/>
            <w:vMerge w:val="restart"/>
          </w:tcPr>
          <w:p w:rsidR="00DE59D9" w:rsidRDefault="00DE59D9" w:rsidP="005B0022">
            <w:pPr>
              <w:spacing w:line="460" w:lineRule="exact"/>
              <w:rPr>
                <w:rFonts w:ascii="宋体" w:hAnsi="宋体"/>
                <w:sz w:val="28"/>
              </w:rPr>
            </w:pPr>
          </w:p>
        </w:tc>
      </w:tr>
      <w:tr w:rsidR="00DE59D9" w:rsidTr="0048014D">
        <w:trPr>
          <w:trHeight w:val="567"/>
          <w:jc w:val="center"/>
        </w:trPr>
        <w:tc>
          <w:tcPr>
            <w:tcW w:w="617" w:type="dxa"/>
            <w:vMerge/>
            <w:vAlign w:val="center"/>
          </w:tcPr>
          <w:p w:rsidR="00DE59D9" w:rsidRDefault="00DE59D9" w:rsidP="005B0022">
            <w:pPr>
              <w:spacing w:line="320" w:lineRule="exact"/>
              <w:jc w:val="center"/>
              <w:rPr>
                <w:rFonts w:ascii="仿宋" w:eastAsia="仿宋" w:hAnsi="仿宋"/>
                <w:sz w:val="28"/>
                <w:szCs w:val="28"/>
              </w:rPr>
            </w:pPr>
          </w:p>
        </w:tc>
        <w:tc>
          <w:tcPr>
            <w:tcW w:w="1414" w:type="dxa"/>
            <w:gridSpan w:val="3"/>
          </w:tcPr>
          <w:p w:rsidR="00DE59D9" w:rsidRDefault="00DE59D9" w:rsidP="005B0022">
            <w:pPr>
              <w:spacing w:line="460" w:lineRule="exact"/>
              <w:rPr>
                <w:rFonts w:ascii="宋体" w:hAnsi="宋体"/>
                <w:sz w:val="28"/>
              </w:rPr>
            </w:pPr>
            <w:r>
              <w:rPr>
                <w:rFonts w:ascii="宋体" w:hAnsi="宋体" w:hint="eastAsia"/>
                <w:sz w:val="28"/>
              </w:rPr>
              <w:t>二等奖</w:t>
            </w:r>
          </w:p>
        </w:tc>
        <w:tc>
          <w:tcPr>
            <w:tcW w:w="1415" w:type="dxa"/>
            <w:gridSpan w:val="3"/>
          </w:tcPr>
          <w:p w:rsidR="00DE59D9" w:rsidRDefault="00DE59D9" w:rsidP="005B0022">
            <w:pPr>
              <w:spacing w:line="460" w:lineRule="exact"/>
              <w:rPr>
                <w:rFonts w:ascii="宋体" w:hAnsi="宋体"/>
                <w:sz w:val="28"/>
              </w:rPr>
            </w:pPr>
          </w:p>
        </w:tc>
        <w:tc>
          <w:tcPr>
            <w:tcW w:w="514" w:type="dxa"/>
            <w:gridSpan w:val="2"/>
            <w:vMerge/>
          </w:tcPr>
          <w:p w:rsidR="00DE59D9" w:rsidRPr="009F5DF6" w:rsidRDefault="00DE59D9" w:rsidP="005B0022">
            <w:pPr>
              <w:spacing w:line="240" w:lineRule="exact"/>
              <w:jc w:val="center"/>
              <w:rPr>
                <w:rFonts w:ascii="仿宋" w:eastAsia="仿宋" w:hAnsi="仿宋"/>
                <w:sz w:val="18"/>
                <w:szCs w:val="18"/>
              </w:rPr>
            </w:pPr>
          </w:p>
        </w:tc>
        <w:tc>
          <w:tcPr>
            <w:tcW w:w="4862" w:type="dxa"/>
            <w:gridSpan w:val="8"/>
            <w:vMerge/>
          </w:tcPr>
          <w:p w:rsidR="00DE59D9" w:rsidRDefault="00DE59D9" w:rsidP="005B0022">
            <w:pPr>
              <w:spacing w:line="460" w:lineRule="exact"/>
              <w:rPr>
                <w:rFonts w:ascii="宋体" w:hAnsi="宋体"/>
                <w:sz w:val="28"/>
              </w:rPr>
            </w:pPr>
          </w:p>
        </w:tc>
      </w:tr>
      <w:tr w:rsidR="00DE59D9" w:rsidTr="0048014D">
        <w:trPr>
          <w:trHeight w:val="567"/>
          <w:jc w:val="center"/>
        </w:trPr>
        <w:tc>
          <w:tcPr>
            <w:tcW w:w="617" w:type="dxa"/>
            <w:vMerge/>
            <w:vAlign w:val="center"/>
          </w:tcPr>
          <w:p w:rsidR="00DE59D9" w:rsidRDefault="00DE59D9" w:rsidP="005B0022">
            <w:pPr>
              <w:spacing w:line="320" w:lineRule="exact"/>
              <w:jc w:val="center"/>
              <w:rPr>
                <w:rFonts w:ascii="仿宋" w:eastAsia="仿宋" w:hAnsi="仿宋"/>
                <w:sz w:val="28"/>
                <w:szCs w:val="28"/>
              </w:rPr>
            </w:pPr>
          </w:p>
        </w:tc>
        <w:tc>
          <w:tcPr>
            <w:tcW w:w="1414" w:type="dxa"/>
            <w:gridSpan w:val="3"/>
          </w:tcPr>
          <w:p w:rsidR="00DE59D9" w:rsidRDefault="00DE59D9" w:rsidP="005B0022">
            <w:pPr>
              <w:spacing w:line="460" w:lineRule="exact"/>
              <w:rPr>
                <w:rFonts w:ascii="宋体" w:hAnsi="宋体"/>
                <w:sz w:val="28"/>
              </w:rPr>
            </w:pPr>
            <w:r>
              <w:rPr>
                <w:rFonts w:ascii="宋体" w:hAnsi="宋体" w:hint="eastAsia"/>
                <w:sz w:val="28"/>
              </w:rPr>
              <w:t>三等奖</w:t>
            </w:r>
          </w:p>
        </w:tc>
        <w:tc>
          <w:tcPr>
            <w:tcW w:w="1415" w:type="dxa"/>
            <w:gridSpan w:val="3"/>
          </w:tcPr>
          <w:p w:rsidR="00DE59D9" w:rsidRDefault="00DE59D9" w:rsidP="005B0022">
            <w:pPr>
              <w:spacing w:line="460" w:lineRule="exact"/>
              <w:rPr>
                <w:rFonts w:ascii="宋体" w:hAnsi="宋体"/>
                <w:sz w:val="28"/>
              </w:rPr>
            </w:pPr>
          </w:p>
        </w:tc>
        <w:tc>
          <w:tcPr>
            <w:tcW w:w="514" w:type="dxa"/>
            <w:gridSpan w:val="2"/>
            <w:vMerge/>
          </w:tcPr>
          <w:p w:rsidR="00DE59D9" w:rsidRPr="009F5DF6" w:rsidRDefault="00DE59D9" w:rsidP="005B0022">
            <w:pPr>
              <w:spacing w:line="240" w:lineRule="exact"/>
              <w:jc w:val="center"/>
              <w:rPr>
                <w:rFonts w:ascii="仿宋" w:eastAsia="仿宋" w:hAnsi="仿宋"/>
                <w:sz w:val="18"/>
                <w:szCs w:val="18"/>
              </w:rPr>
            </w:pPr>
          </w:p>
        </w:tc>
        <w:tc>
          <w:tcPr>
            <w:tcW w:w="4862" w:type="dxa"/>
            <w:gridSpan w:val="8"/>
            <w:vMerge/>
          </w:tcPr>
          <w:p w:rsidR="00DE59D9" w:rsidRDefault="00DE59D9" w:rsidP="005B0022">
            <w:pPr>
              <w:spacing w:line="460" w:lineRule="exact"/>
              <w:rPr>
                <w:rFonts w:ascii="宋体" w:hAnsi="宋体"/>
                <w:sz w:val="28"/>
              </w:rPr>
            </w:pPr>
          </w:p>
        </w:tc>
      </w:tr>
      <w:tr w:rsidR="00DE59D9" w:rsidTr="0048014D">
        <w:trPr>
          <w:trHeight w:val="567"/>
          <w:jc w:val="center"/>
        </w:trPr>
        <w:tc>
          <w:tcPr>
            <w:tcW w:w="617" w:type="dxa"/>
            <w:vMerge/>
            <w:vAlign w:val="center"/>
          </w:tcPr>
          <w:p w:rsidR="00DE59D9" w:rsidRDefault="00DE59D9" w:rsidP="005B0022">
            <w:pPr>
              <w:spacing w:line="320" w:lineRule="exact"/>
              <w:jc w:val="center"/>
              <w:rPr>
                <w:rFonts w:ascii="仿宋" w:eastAsia="仿宋" w:hAnsi="仿宋"/>
                <w:sz w:val="28"/>
                <w:szCs w:val="28"/>
              </w:rPr>
            </w:pPr>
          </w:p>
        </w:tc>
        <w:tc>
          <w:tcPr>
            <w:tcW w:w="1414" w:type="dxa"/>
            <w:gridSpan w:val="3"/>
          </w:tcPr>
          <w:p w:rsidR="00DE59D9" w:rsidRDefault="00DE59D9" w:rsidP="005B0022">
            <w:pPr>
              <w:spacing w:line="460" w:lineRule="exact"/>
              <w:rPr>
                <w:rFonts w:ascii="宋体" w:hAnsi="宋体"/>
                <w:sz w:val="28"/>
              </w:rPr>
            </w:pPr>
            <w:r>
              <w:rPr>
                <w:rFonts w:ascii="宋体" w:hAnsi="宋体" w:hint="eastAsia"/>
                <w:sz w:val="28"/>
              </w:rPr>
              <w:t>建议区级</w:t>
            </w:r>
          </w:p>
        </w:tc>
        <w:tc>
          <w:tcPr>
            <w:tcW w:w="1415" w:type="dxa"/>
            <w:gridSpan w:val="3"/>
          </w:tcPr>
          <w:p w:rsidR="00DE59D9" w:rsidRDefault="00DE59D9" w:rsidP="005B0022">
            <w:pPr>
              <w:spacing w:line="460" w:lineRule="exact"/>
              <w:rPr>
                <w:rFonts w:ascii="宋体" w:hAnsi="宋体"/>
                <w:sz w:val="28"/>
              </w:rPr>
            </w:pPr>
          </w:p>
        </w:tc>
        <w:tc>
          <w:tcPr>
            <w:tcW w:w="514" w:type="dxa"/>
            <w:gridSpan w:val="2"/>
            <w:vMerge/>
          </w:tcPr>
          <w:p w:rsidR="00DE59D9" w:rsidRPr="009F5DF6" w:rsidRDefault="00DE59D9" w:rsidP="005B0022">
            <w:pPr>
              <w:spacing w:line="240" w:lineRule="exact"/>
              <w:jc w:val="center"/>
              <w:rPr>
                <w:rFonts w:ascii="仿宋" w:eastAsia="仿宋" w:hAnsi="仿宋"/>
                <w:sz w:val="18"/>
                <w:szCs w:val="18"/>
              </w:rPr>
            </w:pPr>
          </w:p>
        </w:tc>
        <w:tc>
          <w:tcPr>
            <w:tcW w:w="4862" w:type="dxa"/>
            <w:gridSpan w:val="8"/>
            <w:vMerge/>
          </w:tcPr>
          <w:p w:rsidR="00DE59D9" w:rsidRDefault="00DE59D9" w:rsidP="005B0022">
            <w:pPr>
              <w:spacing w:line="460" w:lineRule="exact"/>
              <w:rPr>
                <w:rFonts w:ascii="宋体" w:hAnsi="宋体"/>
                <w:sz w:val="28"/>
              </w:rPr>
            </w:pPr>
          </w:p>
        </w:tc>
      </w:tr>
      <w:tr w:rsidR="00DE59D9" w:rsidTr="0048014D">
        <w:trPr>
          <w:trHeight w:val="567"/>
          <w:jc w:val="center"/>
        </w:trPr>
        <w:tc>
          <w:tcPr>
            <w:tcW w:w="617" w:type="dxa"/>
            <w:vMerge/>
            <w:vAlign w:val="center"/>
          </w:tcPr>
          <w:p w:rsidR="00DE59D9" w:rsidRDefault="00DE59D9" w:rsidP="005B0022">
            <w:pPr>
              <w:spacing w:line="320" w:lineRule="exact"/>
              <w:jc w:val="center"/>
              <w:rPr>
                <w:rFonts w:ascii="仿宋" w:eastAsia="仿宋" w:hAnsi="仿宋"/>
                <w:sz w:val="28"/>
                <w:szCs w:val="28"/>
              </w:rPr>
            </w:pPr>
          </w:p>
        </w:tc>
        <w:tc>
          <w:tcPr>
            <w:tcW w:w="1414" w:type="dxa"/>
            <w:gridSpan w:val="3"/>
          </w:tcPr>
          <w:p w:rsidR="00DE59D9" w:rsidRDefault="00DE59D9" w:rsidP="005B0022">
            <w:pPr>
              <w:spacing w:line="460" w:lineRule="exact"/>
              <w:rPr>
                <w:rFonts w:ascii="宋体" w:hAnsi="宋体"/>
                <w:sz w:val="28"/>
              </w:rPr>
            </w:pPr>
            <w:r>
              <w:rPr>
                <w:rFonts w:ascii="宋体" w:hAnsi="宋体" w:hint="eastAsia"/>
                <w:sz w:val="28"/>
              </w:rPr>
              <w:t>不予评审</w:t>
            </w:r>
          </w:p>
        </w:tc>
        <w:tc>
          <w:tcPr>
            <w:tcW w:w="1415" w:type="dxa"/>
            <w:gridSpan w:val="3"/>
          </w:tcPr>
          <w:p w:rsidR="00DE59D9" w:rsidRDefault="00DE59D9" w:rsidP="005B0022">
            <w:pPr>
              <w:spacing w:line="460" w:lineRule="exact"/>
              <w:rPr>
                <w:rFonts w:ascii="宋体" w:hAnsi="宋体"/>
                <w:sz w:val="28"/>
              </w:rPr>
            </w:pPr>
          </w:p>
        </w:tc>
        <w:tc>
          <w:tcPr>
            <w:tcW w:w="514" w:type="dxa"/>
            <w:gridSpan w:val="2"/>
            <w:vMerge/>
          </w:tcPr>
          <w:p w:rsidR="00DE59D9" w:rsidRPr="009F5DF6" w:rsidRDefault="00DE59D9" w:rsidP="005B0022">
            <w:pPr>
              <w:spacing w:line="240" w:lineRule="exact"/>
              <w:jc w:val="center"/>
              <w:rPr>
                <w:rFonts w:ascii="仿宋" w:eastAsia="仿宋" w:hAnsi="仿宋"/>
                <w:sz w:val="18"/>
                <w:szCs w:val="18"/>
              </w:rPr>
            </w:pPr>
          </w:p>
        </w:tc>
        <w:tc>
          <w:tcPr>
            <w:tcW w:w="4862" w:type="dxa"/>
            <w:gridSpan w:val="8"/>
            <w:vMerge/>
          </w:tcPr>
          <w:p w:rsidR="00DE59D9" w:rsidRDefault="00DE59D9" w:rsidP="005B0022">
            <w:pPr>
              <w:spacing w:line="460" w:lineRule="exact"/>
              <w:rPr>
                <w:rFonts w:ascii="宋体" w:hAnsi="宋体"/>
                <w:sz w:val="28"/>
              </w:rPr>
            </w:pPr>
          </w:p>
        </w:tc>
      </w:tr>
      <w:tr w:rsidR="00DE59D9" w:rsidTr="0048014D">
        <w:trPr>
          <w:trHeight w:val="567"/>
          <w:jc w:val="center"/>
        </w:trPr>
        <w:tc>
          <w:tcPr>
            <w:tcW w:w="617" w:type="dxa"/>
            <w:vMerge/>
            <w:vAlign w:val="center"/>
          </w:tcPr>
          <w:p w:rsidR="00DE59D9" w:rsidRDefault="00DE59D9" w:rsidP="005B0022">
            <w:pPr>
              <w:spacing w:line="320" w:lineRule="exact"/>
              <w:jc w:val="center"/>
              <w:rPr>
                <w:rFonts w:ascii="仿宋" w:eastAsia="仿宋" w:hAnsi="仿宋"/>
                <w:sz w:val="28"/>
                <w:szCs w:val="28"/>
              </w:rPr>
            </w:pPr>
          </w:p>
        </w:tc>
        <w:tc>
          <w:tcPr>
            <w:tcW w:w="1414" w:type="dxa"/>
            <w:gridSpan w:val="3"/>
          </w:tcPr>
          <w:p w:rsidR="00DE59D9" w:rsidRDefault="00DE59D9" w:rsidP="005B0022">
            <w:pPr>
              <w:spacing w:line="460" w:lineRule="exact"/>
              <w:rPr>
                <w:rFonts w:ascii="宋体" w:hAnsi="宋体"/>
                <w:sz w:val="28"/>
              </w:rPr>
            </w:pPr>
            <w:r>
              <w:rPr>
                <w:rFonts w:ascii="宋体" w:hAnsi="宋体" w:hint="eastAsia"/>
                <w:sz w:val="28"/>
              </w:rPr>
              <w:t>诚信违规</w:t>
            </w:r>
          </w:p>
        </w:tc>
        <w:tc>
          <w:tcPr>
            <w:tcW w:w="1415" w:type="dxa"/>
            <w:gridSpan w:val="3"/>
          </w:tcPr>
          <w:p w:rsidR="00DE59D9" w:rsidRDefault="00DE59D9" w:rsidP="005B0022">
            <w:pPr>
              <w:spacing w:line="460" w:lineRule="exact"/>
              <w:rPr>
                <w:rFonts w:ascii="宋体" w:hAnsi="宋体"/>
                <w:sz w:val="28"/>
              </w:rPr>
            </w:pPr>
          </w:p>
        </w:tc>
        <w:tc>
          <w:tcPr>
            <w:tcW w:w="514" w:type="dxa"/>
            <w:gridSpan w:val="2"/>
            <w:vMerge/>
          </w:tcPr>
          <w:p w:rsidR="00DE59D9" w:rsidRPr="009F5DF6" w:rsidRDefault="00DE59D9" w:rsidP="005B0022">
            <w:pPr>
              <w:spacing w:line="240" w:lineRule="exact"/>
              <w:jc w:val="center"/>
              <w:rPr>
                <w:rFonts w:ascii="仿宋" w:eastAsia="仿宋" w:hAnsi="仿宋"/>
                <w:sz w:val="18"/>
                <w:szCs w:val="18"/>
              </w:rPr>
            </w:pPr>
          </w:p>
        </w:tc>
        <w:tc>
          <w:tcPr>
            <w:tcW w:w="4862" w:type="dxa"/>
            <w:gridSpan w:val="8"/>
            <w:vMerge/>
          </w:tcPr>
          <w:p w:rsidR="00DE59D9" w:rsidRDefault="00DE59D9" w:rsidP="005B0022">
            <w:pPr>
              <w:spacing w:line="460" w:lineRule="exact"/>
              <w:rPr>
                <w:rFonts w:ascii="宋体" w:hAnsi="宋体"/>
                <w:sz w:val="28"/>
              </w:rPr>
            </w:pPr>
          </w:p>
        </w:tc>
      </w:tr>
      <w:tr w:rsidR="00DE59D9" w:rsidTr="0048014D">
        <w:trPr>
          <w:trHeight w:val="732"/>
          <w:jc w:val="center"/>
        </w:trPr>
        <w:tc>
          <w:tcPr>
            <w:tcW w:w="1432" w:type="dxa"/>
            <w:gridSpan w:val="3"/>
            <w:shd w:val="clear" w:color="auto" w:fill="auto"/>
            <w:vAlign w:val="center"/>
          </w:tcPr>
          <w:p w:rsidR="00DE59D9" w:rsidRDefault="00DE59D9" w:rsidP="005B0022">
            <w:pPr>
              <w:widowControl/>
              <w:jc w:val="center"/>
              <w:rPr>
                <w:rFonts w:ascii="宋体" w:hAnsi="宋体"/>
                <w:sz w:val="28"/>
              </w:rPr>
            </w:pPr>
            <w:r>
              <w:rPr>
                <w:rFonts w:ascii="宋体" w:hAnsi="宋体" w:hint="eastAsia"/>
                <w:sz w:val="28"/>
              </w:rPr>
              <w:t>备  注</w:t>
            </w:r>
          </w:p>
        </w:tc>
        <w:tc>
          <w:tcPr>
            <w:tcW w:w="7390" w:type="dxa"/>
            <w:gridSpan w:val="14"/>
            <w:shd w:val="clear" w:color="auto" w:fill="auto"/>
            <w:vAlign w:val="center"/>
          </w:tcPr>
          <w:p w:rsidR="00DE59D9" w:rsidRDefault="00DE59D9" w:rsidP="005B0022">
            <w:pPr>
              <w:widowControl/>
              <w:jc w:val="left"/>
              <w:rPr>
                <w:rFonts w:ascii="宋体" w:hAnsi="宋体"/>
                <w:sz w:val="28"/>
              </w:rPr>
            </w:pPr>
          </w:p>
        </w:tc>
      </w:tr>
    </w:tbl>
    <w:p w:rsidR="00DE59D9" w:rsidRDefault="00DE59D9" w:rsidP="00DE59D9">
      <w:pPr>
        <w:ind w:firstLineChars="400" w:firstLine="840"/>
      </w:pPr>
      <w:r>
        <w:rPr>
          <w:rFonts w:hint="eastAsia"/>
        </w:rPr>
        <w:t>此表作为首页，与论文装订在一起。</w:t>
      </w:r>
    </w:p>
    <w:p w:rsidR="009F1FFD" w:rsidRPr="0048014D" w:rsidRDefault="00BA5D37" w:rsidP="00447FAE">
      <w:pPr>
        <w:jc w:val="center"/>
        <w:rPr>
          <w:rFonts w:asciiTheme="minorEastAsia" w:hAnsiTheme="minorEastAsia"/>
          <w:b/>
          <w:sz w:val="36"/>
          <w:szCs w:val="36"/>
        </w:rPr>
      </w:pPr>
      <w:r w:rsidRPr="0048014D">
        <w:rPr>
          <w:rFonts w:asciiTheme="minorEastAsia" w:hAnsiTheme="minorEastAsia" w:hint="eastAsia"/>
          <w:b/>
          <w:sz w:val="36"/>
          <w:szCs w:val="36"/>
        </w:rPr>
        <w:lastRenderedPageBreak/>
        <w:t>基于</w:t>
      </w:r>
      <w:r w:rsidR="00876CB6" w:rsidRPr="0048014D">
        <w:rPr>
          <w:rFonts w:asciiTheme="minorEastAsia" w:hAnsiTheme="minorEastAsia" w:hint="eastAsia"/>
          <w:b/>
          <w:sz w:val="36"/>
          <w:szCs w:val="36"/>
        </w:rPr>
        <w:t>STEM</w:t>
      </w:r>
      <w:r w:rsidRPr="0048014D">
        <w:rPr>
          <w:rFonts w:asciiTheme="minorEastAsia" w:hAnsiTheme="minorEastAsia" w:hint="eastAsia"/>
          <w:b/>
          <w:sz w:val="36"/>
          <w:szCs w:val="36"/>
        </w:rPr>
        <w:t>理念</w:t>
      </w:r>
      <w:r w:rsidR="00876CB6" w:rsidRPr="0048014D">
        <w:rPr>
          <w:rFonts w:asciiTheme="minorEastAsia" w:hAnsiTheme="minorEastAsia" w:hint="eastAsia"/>
          <w:b/>
          <w:sz w:val="36"/>
          <w:szCs w:val="36"/>
        </w:rPr>
        <w:t>的</w:t>
      </w:r>
      <w:proofErr w:type="gramStart"/>
      <w:r w:rsidR="00876CB6" w:rsidRPr="0048014D">
        <w:rPr>
          <w:rFonts w:asciiTheme="minorEastAsia" w:hAnsiTheme="minorEastAsia" w:hint="eastAsia"/>
          <w:b/>
          <w:sz w:val="36"/>
          <w:szCs w:val="36"/>
        </w:rPr>
        <w:t>创客教育</w:t>
      </w:r>
      <w:proofErr w:type="gramEnd"/>
      <w:r w:rsidR="00047D81" w:rsidRPr="0048014D">
        <w:rPr>
          <w:rFonts w:asciiTheme="minorEastAsia" w:hAnsiTheme="minorEastAsia" w:hint="eastAsia"/>
          <w:b/>
          <w:sz w:val="36"/>
          <w:szCs w:val="36"/>
        </w:rPr>
        <w:t>在基础教育中的</w:t>
      </w:r>
      <w:r w:rsidR="00876CB6" w:rsidRPr="0048014D">
        <w:rPr>
          <w:rFonts w:asciiTheme="minorEastAsia" w:hAnsiTheme="minorEastAsia" w:hint="eastAsia"/>
          <w:b/>
          <w:sz w:val="36"/>
          <w:szCs w:val="36"/>
        </w:rPr>
        <w:t>实践</w:t>
      </w:r>
      <w:r w:rsidR="00047D81" w:rsidRPr="0048014D">
        <w:rPr>
          <w:rFonts w:asciiTheme="minorEastAsia" w:hAnsiTheme="minorEastAsia" w:hint="eastAsia"/>
          <w:b/>
          <w:sz w:val="36"/>
          <w:szCs w:val="36"/>
        </w:rPr>
        <w:t>研究</w:t>
      </w:r>
    </w:p>
    <w:p w:rsidR="008024B3" w:rsidRPr="0048014D" w:rsidRDefault="00367F71" w:rsidP="0048014D">
      <w:pPr>
        <w:ind w:firstLineChars="200" w:firstLine="600"/>
        <w:rPr>
          <w:rFonts w:ascii="仿宋" w:eastAsia="仿宋" w:hAnsi="仿宋"/>
          <w:sz w:val="30"/>
          <w:szCs w:val="30"/>
        </w:rPr>
      </w:pPr>
      <w:r w:rsidRPr="0048014D">
        <w:rPr>
          <w:rFonts w:ascii="仿宋" w:eastAsia="仿宋" w:hAnsi="仿宋" w:hint="eastAsia"/>
          <w:sz w:val="30"/>
          <w:szCs w:val="30"/>
        </w:rPr>
        <w:t>近</w:t>
      </w:r>
      <w:r w:rsidR="00047D81" w:rsidRPr="0048014D">
        <w:rPr>
          <w:rFonts w:ascii="仿宋" w:eastAsia="仿宋" w:hAnsi="仿宋" w:hint="eastAsia"/>
          <w:sz w:val="30"/>
          <w:szCs w:val="30"/>
        </w:rPr>
        <w:t>几</w:t>
      </w:r>
      <w:r w:rsidRPr="0048014D">
        <w:rPr>
          <w:rFonts w:ascii="仿宋" w:eastAsia="仿宋" w:hAnsi="仿宋" w:hint="eastAsia"/>
          <w:sz w:val="30"/>
          <w:szCs w:val="30"/>
        </w:rPr>
        <w:t>年来，在</w:t>
      </w:r>
      <w:r w:rsidR="006E1662" w:rsidRPr="0048014D">
        <w:rPr>
          <w:rFonts w:ascii="仿宋" w:eastAsia="仿宋" w:hAnsi="仿宋" w:hint="eastAsia"/>
          <w:sz w:val="30"/>
          <w:szCs w:val="30"/>
          <w:shd w:val="clear" w:color="auto" w:fill="FFFFFF"/>
        </w:rPr>
        <w:t>我</w:t>
      </w:r>
      <w:r w:rsidRPr="0048014D">
        <w:rPr>
          <w:rFonts w:ascii="仿宋" w:eastAsia="仿宋" w:hAnsi="仿宋"/>
          <w:sz w:val="30"/>
          <w:szCs w:val="30"/>
          <w:shd w:val="clear" w:color="auto" w:fill="FFFFFF"/>
        </w:rPr>
        <w:t>国最早的一批</w:t>
      </w:r>
      <w:proofErr w:type="gramStart"/>
      <w:r w:rsidRPr="0048014D">
        <w:rPr>
          <w:rFonts w:ascii="仿宋" w:eastAsia="仿宋" w:hAnsi="仿宋"/>
          <w:sz w:val="30"/>
          <w:szCs w:val="30"/>
          <w:shd w:val="clear" w:color="auto" w:fill="FFFFFF"/>
        </w:rPr>
        <w:t>创客空间</w:t>
      </w:r>
      <w:proofErr w:type="gramEnd"/>
      <w:r w:rsidRPr="0048014D">
        <w:rPr>
          <w:rFonts w:ascii="仿宋" w:eastAsia="仿宋" w:hAnsi="仿宋" w:hint="eastAsia"/>
          <w:sz w:val="30"/>
          <w:szCs w:val="30"/>
          <w:shd w:val="clear" w:color="auto" w:fill="FFFFFF"/>
        </w:rPr>
        <w:t>如</w:t>
      </w:r>
      <w:r w:rsidRPr="0048014D">
        <w:rPr>
          <w:rFonts w:ascii="仿宋" w:eastAsia="仿宋" w:hAnsi="仿宋"/>
          <w:sz w:val="30"/>
          <w:szCs w:val="30"/>
          <w:shd w:val="clear" w:color="auto" w:fill="FFFFFF"/>
        </w:rPr>
        <w:t>上海“新车间”、深圳“柴火创客空间”和“北京创客空间”</w:t>
      </w:r>
      <w:r w:rsidRPr="0048014D">
        <w:rPr>
          <w:rFonts w:ascii="仿宋" w:eastAsia="仿宋" w:hAnsi="仿宋" w:hint="eastAsia"/>
          <w:sz w:val="30"/>
          <w:szCs w:val="30"/>
          <w:shd w:val="clear" w:color="auto" w:fill="FFFFFF"/>
        </w:rPr>
        <w:t>的带动下</w:t>
      </w:r>
      <w:r w:rsidR="00047D81" w:rsidRPr="0048014D">
        <w:rPr>
          <w:rFonts w:ascii="仿宋" w:eastAsia="仿宋" w:hAnsi="仿宋" w:hint="eastAsia"/>
          <w:sz w:val="30"/>
          <w:szCs w:val="30"/>
        </w:rPr>
        <w:t>社会上</w:t>
      </w:r>
      <w:proofErr w:type="gramStart"/>
      <w:r w:rsidR="00047D81" w:rsidRPr="0048014D">
        <w:rPr>
          <w:rFonts w:ascii="仿宋" w:eastAsia="仿宋" w:hAnsi="仿宋" w:hint="eastAsia"/>
          <w:sz w:val="30"/>
          <w:szCs w:val="30"/>
        </w:rPr>
        <w:t>创客空间</w:t>
      </w:r>
      <w:proofErr w:type="gramEnd"/>
      <w:r w:rsidR="00047D81" w:rsidRPr="0048014D">
        <w:rPr>
          <w:rFonts w:ascii="仿宋" w:eastAsia="仿宋" w:hAnsi="仿宋" w:hint="eastAsia"/>
          <w:sz w:val="30"/>
          <w:szCs w:val="30"/>
        </w:rPr>
        <w:t>如雨后春笋般地涌现出来。“创客”一词进入了人们的视线，</w:t>
      </w:r>
      <w:proofErr w:type="gramStart"/>
      <w:r w:rsidR="009F1E67" w:rsidRPr="0048014D">
        <w:rPr>
          <w:rFonts w:ascii="仿宋" w:eastAsia="仿宋" w:hAnsi="仿宋" w:hint="eastAsia"/>
          <w:sz w:val="30"/>
          <w:szCs w:val="30"/>
        </w:rPr>
        <w:t>创客教育</w:t>
      </w:r>
      <w:proofErr w:type="gramEnd"/>
      <w:r w:rsidR="009F1E67" w:rsidRPr="0048014D">
        <w:rPr>
          <w:rFonts w:ascii="仿宋" w:eastAsia="仿宋" w:hAnsi="仿宋" w:hint="eastAsia"/>
          <w:sz w:val="30"/>
          <w:szCs w:val="30"/>
        </w:rPr>
        <w:t>也</w:t>
      </w:r>
      <w:r w:rsidRPr="0048014D">
        <w:rPr>
          <w:rFonts w:ascii="仿宋" w:eastAsia="仿宋" w:hAnsi="仿宋" w:hint="eastAsia"/>
          <w:sz w:val="30"/>
          <w:szCs w:val="30"/>
          <w:shd w:val="clear" w:color="auto" w:fill="FFFFFF"/>
        </w:rPr>
        <w:t>随着</w:t>
      </w:r>
      <w:r w:rsidRPr="0048014D">
        <w:rPr>
          <w:rFonts w:ascii="仿宋" w:eastAsia="仿宋" w:hAnsi="仿宋" w:hint="eastAsia"/>
          <w:sz w:val="30"/>
          <w:szCs w:val="30"/>
        </w:rPr>
        <w:t>我国大力推进“创新、创业”工作的深入，</w:t>
      </w:r>
      <w:r w:rsidR="009F1E67" w:rsidRPr="0048014D">
        <w:rPr>
          <w:rFonts w:ascii="仿宋" w:eastAsia="仿宋" w:hAnsi="仿宋" w:hint="eastAsia"/>
          <w:sz w:val="30"/>
          <w:szCs w:val="30"/>
        </w:rPr>
        <w:t>被提到了我国教育发展的日程上来，</w:t>
      </w:r>
      <w:r w:rsidRPr="0048014D">
        <w:rPr>
          <w:rFonts w:ascii="仿宋" w:eastAsia="仿宋" w:hAnsi="仿宋" w:hint="eastAsia"/>
          <w:sz w:val="30"/>
          <w:szCs w:val="30"/>
        </w:rPr>
        <w:t>培养具有创新精神的未来</w:t>
      </w:r>
      <w:proofErr w:type="gramStart"/>
      <w:r w:rsidRPr="0048014D">
        <w:rPr>
          <w:rFonts w:ascii="仿宋" w:eastAsia="仿宋" w:hAnsi="仿宋" w:hint="eastAsia"/>
          <w:sz w:val="30"/>
          <w:szCs w:val="30"/>
        </w:rPr>
        <w:t>创客给</w:t>
      </w:r>
      <w:proofErr w:type="gramEnd"/>
      <w:r w:rsidRPr="0048014D">
        <w:rPr>
          <w:rFonts w:ascii="仿宋" w:eastAsia="仿宋" w:hAnsi="仿宋" w:hint="eastAsia"/>
          <w:sz w:val="30"/>
          <w:szCs w:val="30"/>
        </w:rPr>
        <w:t>当前中小学</w:t>
      </w:r>
      <w:r w:rsidR="009F1E67" w:rsidRPr="0048014D">
        <w:rPr>
          <w:rFonts w:ascii="仿宋" w:eastAsia="仿宋" w:hAnsi="仿宋" w:hint="eastAsia"/>
          <w:sz w:val="30"/>
          <w:szCs w:val="30"/>
        </w:rPr>
        <w:t>基础</w:t>
      </w:r>
      <w:r w:rsidRPr="0048014D">
        <w:rPr>
          <w:rFonts w:ascii="仿宋" w:eastAsia="仿宋" w:hAnsi="仿宋" w:hint="eastAsia"/>
          <w:sz w:val="30"/>
          <w:szCs w:val="30"/>
        </w:rPr>
        <w:t>教育提出了挑战。</w:t>
      </w:r>
      <w:r w:rsidR="009F1E67" w:rsidRPr="0048014D">
        <w:rPr>
          <w:rFonts w:ascii="仿宋" w:eastAsia="仿宋" w:hAnsi="仿宋" w:hint="eastAsia"/>
          <w:sz w:val="30"/>
          <w:szCs w:val="30"/>
        </w:rPr>
        <w:t>十九大报告中提出“青年兴则国家兴，青年强则国家强”，</w:t>
      </w:r>
      <w:r w:rsidR="00E23A46" w:rsidRPr="0048014D">
        <w:rPr>
          <w:rFonts w:ascii="仿宋" w:eastAsia="仿宋" w:hAnsi="仿宋" w:hint="eastAsia"/>
          <w:sz w:val="30"/>
          <w:szCs w:val="30"/>
        </w:rPr>
        <w:t>如何培养更多的能够适应社会发展的创新型人才是国家教育的主要任务</w:t>
      </w:r>
      <w:r w:rsidR="00CD76E9" w:rsidRPr="0048014D">
        <w:rPr>
          <w:rFonts w:ascii="仿宋" w:eastAsia="仿宋" w:hAnsi="仿宋" w:hint="eastAsia"/>
          <w:sz w:val="30"/>
          <w:szCs w:val="30"/>
        </w:rPr>
        <w:t>，</w:t>
      </w:r>
      <w:r w:rsidR="00E84BD7" w:rsidRPr="0048014D">
        <w:rPr>
          <w:rFonts w:ascii="仿宋" w:eastAsia="仿宋" w:hAnsi="仿宋" w:hint="eastAsia"/>
          <w:sz w:val="30"/>
          <w:szCs w:val="30"/>
        </w:rPr>
        <w:t>现阶段的基础教育正面临着由分学科到综合学科的发展过程，</w:t>
      </w:r>
      <w:r w:rsidR="0055673F" w:rsidRPr="0048014D">
        <w:rPr>
          <w:rFonts w:ascii="仿宋" w:eastAsia="仿宋" w:hAnsi="仿宋" w:hint="eastAsia"/>
          <w:sz w:val="30"/>
          <w:szCs w:val="30"/>
        </w:rPr>
        <w:t>进行</w:t>
      </w:r>
      <w:proofErr w:type="gramStart"/>
      <w:r w:rsidRPr="0048014D">
        <w:rPr>
          <w:rFonts w:ascii="仿宋" w:eastAsia="仿宋" w:hAnsi="仿宋" w:hint="eastAsia"/>
          <w:sz w:val="30"/>
          <w:szCs w:val="30"/>
        </w:rPr>
        <w:t>创客教育</w:t>
      </w:r>
      <w:proofErr w:type="gramEnd"/>
      <w:r w:rsidR="00E84BD7" w:rsidRPr="0048014D">
        <w:rPr>
          <w:rFonts w:ascii="仿宋" w:eastAsia="仿宋" w:hAnsi="仿宋" w:hint="eastAsia"/>
          <w:sz w:val="30"/>
          <w:szCs w:val="30"/>
        </w:rPr>
        <w:t>能</w:t>
      </w:r>
      <w:r w:rsidR="0055673F" w:rsidRPr="0048014D">
        <w:rPr>
          <w:rFonts w:ascii="仿宋" w:eastAsia="仿宋" w:hAnsi="仿宋" w:hint="eastAsia"/>
          <w:sz w:val="30"/>
          <w:szCs w:val="30"/>
        </w:rPr>
        <w:t>更好</w:t>
      </w:r>
      <w:r w:rsidR="00CD76E9" w:rsidRPr="0048014D">
        <w:rPr>
          <w:rFonts w:ascii="仿宋" w:eastAsia="仿宋" w:hAnsi="仿宋" w:hint="eastAsia"/>
          <w:sz w:val="30"/>
          <w:szCs w:val="30"/>
        </w:rPr>
        <w:t>地</w:t>
      </w:r>
      <w:r w:rsidR="0055673F" w:rsidRPr="0048014D">
        <w:rPr>
          <w:rFonts w:ascii="仿宋" w:eastAsia="仿宋" w:hAnsi="仿宋" w:hint="eastAsia"/>
          <w:sz w:val="30"/>
          <w:szCs w:val="30"/>
        </w:rPr>
        <w:t>实现</w:t>
      </w:r>
      <w:r w:rsidRPr="0048014D">
        <w:rPr>
          <w:rFonts w:ascii="仿宋" w:eastAsia="仿宋" w:hAnsi="仿宋" w:hint="eastAsia"/>
          <w:sz w:val="30"/>
          <w:szCs w:val="30"/>
        </w:rPr>
        <w:t>中学生在</w:t>
      </w:r>
      <w:r w:rsidR="0055673F" w:rsidRPr="0048014D">
        <w:rPr>
          <w:rFonts w:ascii="仿宋" w:eastAsia="仿宋" w:hAnsi="仿宋" w:hint="eastAsia"/>
          <w:sz w:val="30"/>
          <w:szCs w:val="30"/>
        </w:rPr>
        <w:t>创新能力水平方面的提升</w:t>
      </w:r>
      <w:r w:rsidRPr="0048014D">
        <w:rPr>
          <w:rFonts w:ascii="仿宋" w:eastAsia="仿宋" w:hAnsi="仿宋" w:hint="eastAsia"/>
          <w:sz w:val="30"/>
          <w:szCs w:val="30"/>
        </w:rPr>
        <w:t>。</w:t>
      </w:r>
    </w:p>
    <w:p w:rsidR="00CC3073" w:rsidRPr="0048014D" w:rsidRDefault="001077AD" w:rsidP="0048014D">
      <w:pPr>
        <w:ind w:firstLineChars="200" w:firstLine="600"/>
        <w:rPr>
          <w:rFonts w:ascii="仿宋" w:eastAsia="仿宋" w:hAnsi="仿宋"/>
          <w:sz w:val="30"/>
          <w:szCs w:val="30"/>
        </w:rPr>
      </w:pPr>
      <w:r w:rsidRPr="0048014D">
        <w:rPr>
          <w:rFonts w:ascii="仿宋" w:eastAsia="仿宋" w:hAnsi="仿宋" w:hint="eastAsia"/>
          <w:sz w:val="30"/>
          <w:szCs w:val="30"/>
        </w:rPr>
        <w:t>教育应以</w:t>
      </w:r>
      <w:r w:rsidR="009F1E67" w:rsidRPr="0048014D">
        <w:rPr>
          <w:rFonts w:ascii="仿宋" w:eastAsia="仿宋" w:hAnsi="仿宋" w:hint="eastAsia"/>
          <w:sz w:val="30"/>
          <w:szCs w:val="30"/>
        </w:rPr>
        <w:t>提升</w:t>
      </w:r>
      <w:r w:rsidRPr="0048014D">
        <w:rPr>
          <w:rFonts w:ascii="仿宋" w:eastAsia="仿宋" w:hAnsi="仿宋" w:hint="eastAsia"/>
          <w:sz w:val="30"/>
          <w:szCs w:val="30"/>
        </w:rPr>
        <w:t>学生</w:t>
      </w:r>
      <w:r w:rsidR="00E84BD7" w:rsidRPr="0048014D">
        <w:rPr>
          <w:rFonts w:ascii="仿宋" w:eastAsia="仿宋" w:hAnsi="仿宋" w:hint="eastAsia"/>
          <w:sz w:val="30"/>
          <w:szCs w:val="30"/>
        </w:rPr>
        <w:t>综合运用知识解决问题能力</w:t>
      </w:r>
      <w:r w:rsidRPr="0048014D">
        <w:rPr>
          <w:rFonts w:ascii="仿宋" w:eastAsia="仿宋" w:hAnsi="仿宋" w:hint="eastAsia"/>
          <w:sz w:val="30"/>
          <w:szCs w:val="30"/>
        </w:rPr>
        <w:t>为核心，</w:t>
      </w:r>
      <w:r w:rsidR="00B05C75" w:rsidRPr="0048014D">
        <w:rPr>
          <w:rFonts w:ascii="仿宋" w:eastAsia="仿宋" w:hAnsi="仿宋" w:hint="eastAsia"/>
          <w:sz w:val="30"/>
          <w:szCs w:val="30"/>
        </w:rPr>
        <w:t>培养学生的核心素养和创新</w:t>
      </w:r>
      <w:r w:rsidR="009F1E67" w:rsidRPr="0048014D">
        <w:rPr>
          <w:rFonts w:ascii="仿宋" w:eastAsia="仿宋" w:hAnsi="仿宋" w:hint="eastAsia"/>
          <w:sz w:val="30"/>
          <w:szCs w:val="30"/>
        </w:rPr>
        <w:t>能力</w:t>
      </w:r>
      <w:r w:rsidR="00B05C75" w:rsidRPr="0048014D">
        <w:rPr>
          <w:rFonts w:ascii="仿宋" w:eastAsia="仿宋" w:hAnsi="仿宋" w:hint="eastAsia"/>
          <w:sz w:val="30"/>
          <w:szCs w:val="30"/>
        </w:rPr>
        <w:t>。</w:t>
      </w:r>
      <w:proofErr w:type="gramStart"/>
      <w:r w:rsidR="00CC3073" w:rsidRPr="0048014D">
        <w:rPr>
          <w:rFonts w:ascii="仿宋" w:eastAsia="仿宋" w:hAnsi="仿宋" w:hint="eastAsia"/>
          <w:sz w:val="30"/>
          <w:szCs w:val="30"/>
        </w:rPr>
        <w:t>创客教育</w:t>
      </w:r>
      <w:proofErr w:type="gramEnd"/>
      <w:r w:rsidR="008F280F" w:rsidRPr="0048014D">
        <w:rPr>
          <w:rFonts w:ascii="仿宋" w:eastAsia="仿宋" w:hAnsi="仿宋" w:hint="eastAsia"/>
          <w:sz w:val="30"/>
          <w:szCs w:val="30"/>
        </w:rPr>
        <w:t>是把学生跨学科协作作为焦点和核心，</w:t>
      </w:r>
      <w:r w:rsidRPr="0048014D">
        <w:rPr>
          <w:rFonts w:ascii="仿宋" w:eastAsia="仿宋" w:hAnsi="仿宋" w:hint="eastAsia"/>
          <w:sz w:val="30"/>
          <w:szCs w:val="30"/>
        </w:rPr>
        <w:t>着力培养适应信息化时代的学习者</w:t>
      </w:r>
      <w:r w:rsidR="008F280F" w:rsidRPr="0048014D">
        <w:rPr>
          <w:rFonts w:ascii="仿宋" w:eastAsia="仿宋" w:hAnsi="仿宋" w:hint="eastAsia"/>
          <w:sz w:val="30"/>
          <w:szCs w:val="30"/>
        </w:rPr>
        <w:t>和创造者。</w:t>
      </w:r>
      <w:proofErr w:type="gramStart"/>
      <w:r w:rsidR="008F280F" w:rsidRPr="0048014D">
        <w:rPr>
          <w:rFonts w:ascii="仿宋" w:eastAsia="仿宋" w:hAnsi="仿宋" w:hint="eastAsia"/>
          <w:sz w:val="30"/>
          <w:szCs w:val="30"/>
        </w:rPr>
        <w:t>做为</w:t>
      </w:r>
      <w:proofErr w:type="gramEnd"/>
      <w:r w:rsidR="008F280F" w:rsidRPr="0048014D">
        <w:rPr>
          <w:rFonts w:ascii="仿宋" w:eastAsia="仿宋" w:hAnsi="仿宋" w:hint="eastAsia"/>
          <w:sz w:val="30"/>
          <w:szCs w:val="30"/>
        </w:rPr>
        <w:t>新时代中国特色社会主义教育的工作者，</w:t>
      </w:r>
      <w:r w:rsidRPr="0048014D">
        <w:rPr>
          <w:rFonts w:ascii="仿宋" w:eastAsia="仿宋" w:hAnsi="仿宋" w:hint="eastAsia"/>
          <w:sz w:val="30"/>
          <w:szCs w:val="30"/>
        </w:rPr>
        <w:t>寻求适合时代发展的教育实践，努力创新教育教学</w:t>
      </w:r>
      <w:r w:rsidR="008F280F" w:rsidRPr="0048014D">
        <w:rPr>
          <w:rFonts w:ascii="仿宋" w:eastAsia="仿宋" w:hAnsi="仿宋" w:hint="eastAsia"/>
          <w:sz w:val="30"/>
          <w:szCs w:val="30"/>
        </w:rPr>
        <w:t>新</w:t>
      </w:r>
      <w:r w:rsidRPr="0048014D">
        <w:rPr>
          <w:rFonts w:ascii="仿宋" w:eastAsia="仿宋" w:hAnsi="仿宋" w:hint="eastAsia"/>
          <w:sz w:val="30"/>
          <w:szCs w:val="30"/>
        </w:rPr>
        <w:t>理念和</w:t>
      </w:r>
      <w:r w:rsidR="008F280F" w:rsidRPr="0048014D">
        <w:rPr>
          <w:rFonts w:ascii="仿宋" w:eastAsia="仿宋" w:hAnsi="仿宋" w:hint="eastAsia"/>
          <w:sz w:val="30"/>
          <w:szCs w:val="30"/>
        </w:rPr>
        <w:t>新</w:t>
      </w:r>
      <w:r w:rsidRPr="0048014D">
        <w:rPr>
          <w:rFonts w:ascii="仿宋" w:eastAsia="仿宋" w:hAnsi="仿宋" w:hint="eastAsia"/>
          <w:sz w:val="30"/>
          <w:szCs w:val="30"/>
        </w:rPr>
        <w:t>模式，跳出传统</w:t>
      </w:r>
      <w:r w:rsidR="00CC3073" w:rsidRPr="0048014D">
        <w:rPr>
          <w:rFonts w:ascii="仿宋" w:eastAsia="仿宋" w:hAnsi="仿宋" w:hint="eastAsia"/>
          <w:sz w:val="30"/>
          <w:szCs w:val="30"/>
        </w:rPr>
        <w:t>教育观念的</w:t>
      </w:r>
      <w:r w:rsidRPr="0048014D">
        <w:rPr>
          <w:rFonts w:ascii="仿宋" w:eastAsia="仿宋" w:hAnsi="仿宋" w:hint="eastAsia"/>
          <w:sz w:val="30"/>
          <w:szCs w:val="30"/>
        </w:rPr>
        <w:t>桎梏，</w:t>
      </w:r>
      <w:r w:rsidR="008F280F" w:rsidRPr="0048014D">
        <w:rPr>
          <w:rFonts w:ascii="仿宋" w:eastAsia="仿宋" w:hAnsi="仿宋" w:hint="eastAsia"/>
          <w:sz w:val="30"/>
          <w:szCs w:val="30"/>
        </w:rPr>
        <w:t>变革现有教育理念，推动教育改革向前发展</w:t>
      </w:r>
      <w:r w:rsidR="00CC3073" w:rsidRPr="0048014D">
        <w:rPr>
          <w:rFonts w:ascii="仿宋" w:eastAsia="仿宋" w:hAnsi="仿宋" w:hint="eastAsia"/>
          <w:sz w:val="30"/>
          <w:szCs w:val="30"/>
        </w:rPr>
        <w:t>，</w:t>
      </w:r>
      <w:r w:rsidR="008F280F" w:rsidRPr="0048014D">
        <w:rPr>
          <w:rFonts w:ascii="仿宋" w:eastAsia="仿宋" w:hAnsi="仿宋" w:hint="eastAsia"/>
          <w:sz w:val="30"/>
          <w:szCs w:val="30"/>
        </w:rPr>
        <w:t>是</w:t>
      </w:r>
      <w:r w:rsidRPr="0048014D">
        <w:rPr>
          <w:rFonts w:ascii="仿宋" w:eastAsia="仿宋" w:hAnsi="仿宋" w:hint="eastAsia"/>
          <w:sz w:val="30"/>
          <w:szCs w:val="30"/>
        </w:rPr>
        <w:t>责无旁贷</w:t>
      </w:r>
      <w:r w:rsidR="008F280F" w:rsidRPr="0048014D">
        <w:rPr>
          <w:rFonts w:ascii="仿宋" w:eastAsia="仿宋" w:hAnsi="仿宋" w:hint="eastAsia"/>
          <w:sz w:val="30"/>
          <w:szCs w:val="30"/>
        </w:rPr>
        <w:t>的历史使命</w:t>
      </w:r>
      <w:r w:rsidRPr="0048014D">
        <w:rPr>
          <w:rFonts w:ascii="仿宋" w:eastAsia="仿宋" w:hAnsi="仿宋" w:hint="eastAsia"/>
          <w:sz w:val="30"/>
          <w:szCs w:val="30"/>
        </w:rPr>
        <w:t>。</w:t>
      </w:r>
    </w:p>
    <w:p w:rsidR="001077AD" w:rsidRPr="0048014D" w:rsidRDefault="001077AD" w:rsidP="0048014D">
      <w:pPr>
        <w:ind w:firstLineChars="200" w:firstLine="600"/>
        <w:rPr>
          <w:rFonts w:ascii="仿宋" w:eastAsia="仿宋" w:hAnsi="仿宋"/>
          <w:sz w:val="30"/>
          <w:szCs w:val="30"/>
        </w:rPr>
      </w:pPr>
      <w:r w:rsidRPr="0048014D">
        <w:rPr>
          <w:rFonts w:ascii="仿宋" w:eastAsia="仿宋" w:hAnsi="仿宋" w:hint="eastAsia"/>
          <w:sz w:val="30"/>
          <w:szCs w:val="30"/>
        </w:rPr>
        <w:t>本文尝试架构了基于STEM教育的</w:t>
      </w:r>
      <w:proofErr w:type="gramStart"/>
      <w:r w:rsidR="00BA5D37" w:rsidRPr="0048014D">
        <w:rPr>
          <w:rFonts w:ascii="仿宋" w:eastAsia="仿宋" w:hAnsi="仿宋" w:hint="eastAsia"/>
          <w:sz w:val="30"/>
          <w:szCs w:val="30"/>
        </w:rPr>
        <w:t>创客培养</w:t>
      </w:r>
      <w:proofErr w:type="gramEnd"/>
      <w:r w:rsidR="00133EA3" w:rsidRPr="0048014D">
        <w:rPr>
          <w:rFonts w:ascii="仿宋" w:eastAsia="仿宋" w:hAnsi="仿宋" w:hint="eastAsia"/>
          <w:sz w:val="30"/>
          <w:szCs w:val="30"/>
        </w:rPr>
        <w:t>的</w:t>
      </w:r>
      <w:r w:rsidRPr="0048014D">
        <w:rPr>
          <w:rFonts w:ascii="仿宋" w:eastAsia="仿宋" w:hAnsi="仿宋" w:hint="eastAsia"/>
          <w:sz w:val="30"/>
          <w:szCs w:val="30"/>
        </w:rPr>
        <w:t>策略模型</w:t>
      </w:r>
      <w:r w:rsidR="00133EA3" w:rsidRPr="0048014D">
        <w:rPr>
          <w:rFonts w:ascii="仿宋" w:eastAsia="仿宋" w:hAnsi="仿宋" w:hint="eastAsia"/>
          <w:sz w:val="30"/>
          <w:szCs w:val="30"/>
        </w:rPr>
        <w:t>。</w:t>
      </w:r>
      <w:r w:rsidR="00CD61A8" w:rsidRPr="0048014D">
        <w:rPr>
          <w:rFonts w:ascii="仿宋" w:eastAsia="仿宋" w:hAnsi="仿宋" w:hint="eastAsia"/>
          <w:sz w:val="30"/>
          <w:szCs w:val="30"/>
        </w:rPr>
        <w:t>在实际教学的应用中，</w:t>
      </w:r>
      <w:r w:rsidR="00133EA3" w:rsidRPr="0048014D">
        <w:rPr>
          <w:rFonts w:ascii="仿宋" w:eastAsia="仿宋" w:hAnsi="仿宋" w:hint="eastAsia"/>
          <w:sz w:val="30"/>
          <w:szCs w:val="30"/>
        </w:rPr>
        <w:t>通过应用该模型</w:t>
      </w:r>
      <w:r w:rsidR="00CD61A8" w:rsidRPr="0048014D">
        <w:rPr>
          <w:rFonts w:ascii="仿宋" w:eastAsia="仿宋" w:hAnsi="仿宋" w:hint="eastAsia"/>
          <w:sz w:val="30"/>
          <w:szCs w:val="30"/>
        </w:rPr>
        <w:t>与具体的实践学习内容相结合</w:t>
      </w:r>
      <w:r w:rsidR="009142B4" w:rsidRPr="0048014D">
        <w:rPr>
          <w:rFonts w:ascii="仿宋" w:eastAsia="仿宋" w:hAnsi="仿宋" w:hint="eastAsia"/>
          <w:sz w:val="30"/>
          <w:szCs w:val="30"/>
        </w:rPr>
        <w:t>，</w:t>
      </w:r>
      <w:r w:rsidRPr="0048014D">
        <w:rPr>
          <w:rFonts w:ascii="仿宋" w:eastAsia="仿宋" w:hAnsi="仿宋" w:hint="eastAsia"/>
          <w:sz w:val="30"/>
          <w:szCs w:val="30"/>
        </w:rPr>
        <w:t>实现了培养学生的创新思维和</w:t>
      </w:r>
      <w:r w:rsidR="00BA5D37" w:rsidRPr="0048014D">
        <w:rPr>
          <w:rFonts w:ascii="仿宋" w:eastAsia="仿宋" w:hAnsi="仿宋" w:hint="eastAsia"/>
          <w:sz w:val="30"/>
          <w:szCs w:val="30"/>
        </w:rPr>
        <w:t>创新能力</w:t>
      </w:r>
      <w:r w:rsidRPr="0048014D">
        <w:rPr>
          <w:rFonts w:ascii="仿宋" w:eastAsia="仿宋" w:hAnsi="仿宋" w:hint="eastAsia"/>
          <w:sz w:val="30"/>
          <w:szCs w:val="30"/>
        </w:rPr>
        <w:t>，展现</w:t>
      </w:r>
      <w:r w:rsidR="00BA5D37" w:rsidRPr="0048014D">
        <w:rPr>
          <w:rFonts w:ascii="仿宋" w:eastAsia="仿宋" w:hAnsi="仿宋" w:hint="eastAsia"/>
          <w:sz w:val="30"/>
          <w:szCs w:val="30"/>
        </w:rPr>
        <w:t>了</w:t>
      </w:r>
      <w:r w:rsidRPr="0048014D">
        <w:rPr>
          <w:rFonts w:ascii="仿宋" w:eastAsia="仿宋" w:hAnsi="仿宋" w:hint="eastAsia"/>
          <w:sz w:val="30"/>
          <w:szCs w:val="30"/>
        </w:rPr>
        <w:t>模型的实践操作，完成了STEM教育理念与</w:t>
      </w:r>
      <w:r w:rsidR="00CD61A8" w:rsidRPr="0048014D">
        <w:rPr>
          <w:rFonts w:ascii="仿宋" w:eastAsia="仿宋" w:hAnsi="仿宋" w:hint="eastAsia"/>
          <w:sz w:val="30"/>
          <w:szCs w:val="30"/>
        </w:rPr>
        <w:t>培养学生</w:t>
      </w:r>
      <w:r w:rsidRPr="0048014D">
        <w:rPr>
          <w:rFonts w:ascii="仿宋" w:eastAsia="仿宋" w:hAnsi="仿宋" w:hint="eastAsia"/>
          <w:sz w:val="30"/>
          <w:szCs w:val="30"/>
        </w:rPr>
        <w:t>学习</w:t>
      </w:r>
      <w:r w:rsidR="00CD61A8" w:rsidRPr="0048014D">
        <w:rPr>
          <w:rFonts w:ascii="仿宋" w:eastAsia="仿宋" w:hAnsi="仿宋" w:hint="eastAsia"/>
          <w:sz w:val="30"/>
          <w:szCs w:val="30"/>
        </w:rPr>
        <w:t>能</w:t>
      </w:r>
      <w:r w:rsidRPr="0048014D">
        <w:rPr>
          <w:rFonts w:ascii="仿宋" w:eastAsia="仿宋" w:hAnsi="仿宋" w:hint="eastAsia"/>
          <w:sz w:val="30"/>
          <w:szCs w:val="30"/>
        </w:rPr>
        <w:t>力</w:t>
      </w:r>
      <w:r w:rsidR="00BA5D37" w:rsidRPr="0048014D">
        <w:rPr>
          <w:rFonts w:ascii="仿宋" w:eastAsia="仿宋" w:hAnsi="仿宋" w:hint="eastAsia"/>
          <w:sz w:val="30"/>
          <w:szCs w:val="30"/>
        </w:rPr>
        <w:t>、</w:t>
      </w:r>
      <w:r w:rsidR="00CD61A8" w:rsidRPr="0048014D">
        <w:rPr>
          <w:rFonts w:ascii="仿宋" w:eastAsia="仿宋" w:hAnsi="仿宋" w:hint="eastAsia"/>
          <w:sz w:val="30"/>
          <w:szCs w:val="30"/>
        </w:rPr>
        <w:t>解决问题能</w:t>
      </w:r>
      <w:r w:rsidR="00CD61A8" w:rsidRPr="0048014D">
        <w:rPr>
          <w:rFonts w:ascii="仿宋" w:eastAsia="仿宋" w:hAnsi="仿宋" w:hint="eastAsia"/>
          <w:sz w:val="30"/>
          <w:szCs w:val="30"/>
        </w:rPr>
        <w:lastRenderedPageBreak/>
        <w:t>力</w:t>
      </w:r>
      <w:r w:rsidRPr="0048014D">
        <w:rPr>
          <w:rFonts w:ascii="仿宋" w:eastAsia="仿宋" w:hAnsi="仿宋" w:hint="eastAsia"/>
          <w:sz w:val="30"/>
          <w:szCs w:val="30"/>
        </w:rPr>
        <w:t>的</w:t>
      </w:r>
      <w:proofErr w:type="gramStart"/>
      <w:r w:rsidR="00BE5AF3" w:rsidRPr="0048014D">
        <w:rPr>
          <w:rFonts w:ascii="仿宋" w:eastAsia="仿宋" w:hAnsi="仿宋" w:hint="eastAsia"/>
          <w:sz w:val="30"/>
          <w:szCs w:val="30"/>
        </w:rPr>
        <w:t>创客教育</w:t>
      </w:r>
      <w:proofErr w:type="gramEnd"/>
      <w:r w:rsidRPr="0048014D">
        <w:rPr>
          <w:rFonts w:ascii="仿宋" w:eastAsia="仿宋" w:hAnsi="仿宋" w:hint="eastAsia"/>
          <w:sz w:val="30"/>
          <w:szCs w:val="30"/>
        </w:rPr>
        <w:t>对接，是</w:t>
      </w:r>
      <w:r w:rsidR="00047D81" w:rsidRPr="0048014D">
        <w:rPr>
          <w:rFonts w:ascii="仿宋" w:eastAsia="仿宋" w:hAnsi="仿宋" w:hint="eastAsia"/>
          <w:sz w:val="30"/>
          <w:szCs w:val="30"/>
        </w:rPr>
        <w:t>在基础教育阶段进行的</w:t>
      </w:r>
      <w:r w:rsidRPr="0048014D">
        <w:rPr>
          <w:rFonts w:ascii="仿宋" w:eastAsia="仿宋" w:hAnsi="仿宋" w:hint="eastAsia"/>
          <w:sz w:val="30"/>
          <w:szCs w:val="30"/>
        </w:rPr>
        <w:t>非常有意义的实践探索。</w:t>
      </w:r>
    </w:p>
    <w:p w:rsidR="00E2723D" w:rsidRPr="0048014D" w:rsidRDefault="009649F1" w:rsidP="0048014D">
      <w:pPr>
        <w:ind w:firstLineChars="200" w:firstLine="602"/>
        <w:rPr>
          <w:rFonts w:ascii="仿宋" w:eastAsia="仿宋" w:hAnsi="仿宋"/>
          <w:b/>
          <w:sz w:val="30"/>
          <w:szCs w:val="30"/>
        </w:rPr>
      </w:pPr>
      <w:r w:rsidRPr="0048014D">
        <w:rPr>
          <w:rFonts w:ascii="仿宋" w:eastAsia="仿宋" w:hAnsi="仿宋" w:hint="eastAsia"/>
          <w:b/>
          <w:sz w:val="30"/>
          <w:szCs w:val="30"/>
        </w:rPr>
        <w:t>一、</w:t>
      </w:r>
      <w:r w:rsidR="00F54DB3" w:rsidRPr="0048014D">
        <w:rPr>
          <w:rFonts w:ascii="仿宋" w:eastAsia="仿宋" w:hAnsi="仿宋" w:hint="eastAsia"/>
          <w:b/>
          <w:sz w:val="30"/>
          <w:szCs w:val="30"/>
        </w:rPr>
        <w:t>STEM</w:t>
      </w:r>
      <w:r w:rsidR="00043042" w:rsidRPr="0048014D">
        <w:rPr>
          <w:rFonts w:ascii="仿宋" w:eastAsia="仿宋" w:hAnsi="仿宋" w:hint="eastAsia"/>
          <w:b/>
          <w:sz w:val="30"/>
          <w:szCs w:val="30"/>
        </w:rPr>
        <w:t>教育</w:t>
      </w:r>
      <w:proofErr w:type="gramStart"/>
      <w:r w:rsidR="00E4566F" w:rsidRPr="0048014D">
        <w:rPr>
          <w:rFonts w:ascii="仿宋" w:eastAsia="仿宋" w:hAnsi="仿宋" w:hint="eastAsia"/>
          <w:b/>
          <w:sz w:val="30"/>
          <w:szCs w:val="30"/>
        </w:rPr>
        <w:t>与创客教育</w:t>
      </w:r>
      <w:proofErr w:type="gramEnd"/>
    </w:p>
    <w:p w:rsidR="007B29C0" w:rsidRPr="0048014D" w:rsidRDefault="00E2723D" w:rsidP="0048014D">
      <w:pPr>
        <w:ind w:firstLineChars="200" w:firstLine="600"/>
        <w:rPr>
          <w:rFonts w:ascii="仿宋" w:eastAsia="仿宋" w:hAnsi="仿宋"/>
          <w:sz w:val="30"/>
          <w:szCs w:val="30"/>
        </w:rPr>
      </w:pPr>
      <w:r w:rsidRPr="0048014D">
        <w:rPr>
          <w:rFonts w:ascii="仿宋" w:eastAsia="仿宋" w:hAnsi="仿宋" w:hint="eastAsia"/>
          <w:sz w:val="30"/>
          <w:szCs w:val="30"/>
        </w:rPr>
        <w:t>STEM教育是一个舶来词，是美国为培养科技创新人才而推出的教育改革措施。STEM是科学（Science）、技术（Technology）、工程（Engineering）、数学（Mathematics）四个学科的简写，但不是这四个学科的简单相加，</w:t>
      </w:r>
      <w:r w:rsidRPr="0048014D">
        <w:rPr>
          <w:rFonts w:ascii="仿宋" w:eastAsia="仿宋" w:hAnsi="仿宋"/>
          <w:sz w:val="30"/>
          <w:szCs w:val="30"/>
        </w:rPr>
        <w:t xml:space="preserve"> STEM教育中四门学科的教学必须紧密相连，以整合的教学方式培养学生掌握知识和技能，并能进行灵活迁移应用解决真实世界的问题。</w:t>
      </w:r>
      <w:r w:rsidRPr="0048014D">
        <w:rPr>
          <w:rFonts w:ascii="仿宋" w:eastAsia="仿宋" w:hAnsi="仿宋" w:hint="eastAsia"/>
          <w:sz w:val="30"/>
          <w:szCs w:val="30"/>
        </w:rPr>
        <w:t>其本质是跨学科整合，</w:t>
      </w:r>
      <w:r w:rsidR="007B29C0" w:rsidRPr="0048014D">
        <w:rPr>
          <w:rFonts w:ascii="仿宋" w:eastAsia="仿宋" w:hAnsi="仿宋" w:hint="eastAsia"/>
          <w:sz w:val="30"/>
          <w:szCs w:val="30"/>
        </w:rPr>
        <w:t>是在众多孤立的学科中建立桥梁，使原本零散的学科知识变成一个系统的整体，为学生提供整体认识世界的机会。</w:t>
      </w:r>
      <w:r w:rsidRPr="0048014D">
        <w:rPr>
          <w:rFonts w:ascii="仿宋" w:eastAsia="仿宋" w:hAnsi="仿宋" w:hint="eastAsia"/>
          <w:sz w:val="30"/>
          <w:szCs w:val="30"/>
        </w:rPr>
        <w:t>培养学生的创新精神和实践能力。</w:t>
      </w:r>
    </w:p>
    <w:p w:rsidR="00573D3B" w:rsidRPr="0048014D" w:rsidRDefault="00573D3B" w:rsidP="0048014D">
      <w:pPr>
        <w:ind w:firstLineChars="200" w:firstLine="600"/>
        <w:rPr>
          <w:rFonts w:ascii="仿宋" w:eastAsia="仿宋" w:hAnsi="仿宋"/>
          <w:sz w:val="30"/>
          <w:szCs w:val="30"/>
        </w:rPr>
      </w:pPr>
      <w:r w:rsidRPr="0048014D">
        <w:rPr>
          <w:rFonts w:ascii="仿宋" w:eastAsia="仿宋" w:hAnsi="仿宋" w:hint="eastAsia"/>
          <w:sz w:val="30"/>
          <w:szCs w:val="30"/>
        </w:rPr>
        <w:t>创客</w:t>
      </w:r>
      <w:r w:rsidR="00E4566F" w:rsidRPr="0048014D">
        <w:rPr>
          <w:rFonts w:ascii="仿宋" w:eastAsia="仿宋" w:hAnsi="仿宋" w:hint="eastAsia"/>
          <w:sz w:val="30"/>
          <w:szCs w:val="30"/>
        </w:rPr>
        <w:t>，</w:t>
      </w:r>
      <w:r w:rsidRPr="0048014D">
        <w:rPr>
          <w:rFonts w:ascii="仿宋" w:eastAsia="仿宋" w:hAnsi="仿宋" w:hint="eastAsia"/>
          <w:sz w:val="30"/>
          <w:szCs w:val="30"/>
        </w:rPr>
        <w:t>译自英文单词</w:t>
      </w:r>
      <w:r w:rsidR="00E4566F" w:rsidRPr="0048014D">
        <w:rPr>
          <w:rFonts w:ascii="仿宋" w:eastAsia="仿宋" w:hAnsi="仿宋" w:hint="eastAsia"/>
          <w:sz w:val="30"/>
          <w:szCs w:val="30"/>
        </w:rPr>
        <w:t>“</w:t>
      </w:r>
      <w:r w:rsidRPr="0048014D">
        <w:rPr>
          <w:rFonts w:ascii="仿宋" w:eastAsia="仿宋" w:hAnsi="仿宋"/>
          <w:sz w:val="30"/>
          <w:szCs w:val="30"/>
        </w:rPr>
        <w:t>Maker</w:t>
      </w:r>
      <w:r w:rsidR="00043042" w:rsidRPr="0048014D">
        <w:rPr>
          <w:rFonts w:ascii="仿宋" w:eastAsia="仿宋" w:hAnsi="仿宋"/>
          <w:sz w:val="30"/>
          <w:szCs w:val="30"/>
        </w:rPr>
        <w:t>”</w:t>
      </w:r>
      <w:r w:rsidRPr="0048014D">
        <w:rPr>
          <w:rFonts w:ascii="仿宋" w:eastAsia="仿宋" w:hAnsi="仿宋" w:hint="eastAsia"/>
          <w:sz w:val="30"/>
          <w:szCs w:val="30"/>
        </w:rPr>
        <w:t>，源于美国麻省理工学院微观装配实验室的实验课题，</w:t>
      </w:r>
      <w:r w:rsidR="00E4566F" w:rsidRPr="0048014D">
        <w:rPr>
          <w:rFonts w:ascii="仿宋" w:eastAsia="仿宋" w:hAnsi="仿宋" w:hint="eastAsia"/>
          <w:sz w:val="30"/>
          <w:szCs w:val="30"/>
        </w:rPr>
        <w:t>“</w:t>
      </w:r>
      <w:r w:rsidRPr="0048014D">
        <w:rPr>
          <w:rFonts w:ascii="仿宋" w:eastAsia="仿宋" w:hAnsi="仿宋" w:hint="eastAsia"/>
          <w:sz w:val="30"/>
          <w:szCs w:val="30"/>
        </w:rPr>
        <w:t>创</w:t>
      </w:r>
      <w:r w:rsidR="00043042" w:rsidRPr="0048014D">
        <w:rPr>
          <w:rFonts w:ascii="仿宋" w:eastAsia="仿宋" w:hAnsi="仿宋"/>
          <w:sz w:val="30"/>
          <w:szCs w:val="30"/>
        </w:rPr>
        <w:t>”</w:t>
      </w:r>
      <w:r w:rsidRPr="0048014D">
        <w:rPr>
          <w:rFonts w:ascii="仿宋" w:eastAsia="仿宋" w:hAnsi="仿宋" w:hint="eastAsia"/>
          <w:sz w:val="30"/>
          <w:szCs w:val="30"/>
        </w:rPr>
        <w:t>指创造，</w:t>
      </w:r>
      <w:r w:rsidR="00E4566F" w:rsidRPr="0048014D">
        <w:rPr>
          <w:rFonts w:ascii="仿宋" w:eastAsia="仿宋" w:hAnsi="仿宋" w:hint="eastAsia"/>
          <w:sz w:val="30"/>
          <w:szCs w:val="30"/>
        </w:rPr>
        <w:t>“</w:t>
      </w:r>
      <w:r w:rsidRPr="0048014D">
        <w:rPr>
          <w:rFonts w:ascii="仿宋" w:eastAsia="仿宋" w:hAnsi="仿宋" w:hint="eastAsia"/>
          <w:sz w:val="30"/>
          <w:szCs w:val="30"/>
        </w:rPr>
        <w:t>客</w:t>
      </w:r>
      <w:r w:rsidR="00043042" w:rsidRPr="0048014D">
        <w:rPr>
          <w:rFonts w:ascii="仿宋" w:eastAsia="仿宋" w:hAnsi="仿宋"/>
          <w:sz w:val="30"/>
          <w:szCs w:val="30"/>
        </w:rPr>
        <w:t>”</w:t>
      </w:r>
      <w:r w:rsidRPr="0048014D">
        <w:rPr>
          <w:rFonts w:ascii="仿宋" w:eastAsia="仿宋" w:hAnsi="仿宋" w:hint="eastAsia"/>
          <w:sz w:val="30"/>
          <w:szCs w:val="30"/>
        </w:rPr>
        <w:t>指从事某种活动的人，</w:t>
      </w:r>
      <w:r w:rsidR="00E4566F" w:rsidRPr="0048014D">
        <w:rPr>
          <w:rFonts w:ascii="仿宋" w:eastAsia="仿宋" w:hAnsi="仿宋" w:hint="eastAsia"/>
          <w:sz w:val="30"/>
          <w:szCs w:val="30"/>
        </w:rPr>
        <w:t>“</w:t>
      </w:r>
      <w:r w:rsidRPr="0048014D">
        <w:rPr>
          <w:rFonts w:ascii="仿宋" w:eastAsia="仿宋" w:hAnsi="仿宋" w:hint="eastAsia"/>
          <w:sz w:val="30"/>
          <w:szCs w:val="30"/>
        </w:rPr>
        <w:t>创客</w:t>
      </w:r>
      <w:r w:rsidR="00043042" w:rsidRPr="0048014D">
        <w:rPr>
          <w:rFonts w:ascii="仿宋" w:eastAsia="仿宋" w:hAnsi="仿宋"/>
          <w:sz w:val="30"/>
          <w:szCs w:val="30"/>
        </w:rPr>
        <w:t>”</w:t>
      </w:r>
      <w:r w:rsidRPr="0048014D">
        <w:rPr>
          <w:rFonts w:ascii="仿宋" w:eastAsia="仿宋" w:hAnsi="仿宋" w:hint="eastAsia"/>
          <w:sz w:val="30"/>
          <w:szCs w:val="30"/>
        </w:rPr>
        <w:t>本指勇于创新，努力将自己的创意变为现实的人。现在</w:t>
      </w:r>
      <w:r w:rsidR="00E4566F" w:rsidRPr="0048014D">
        <w:rPr>
          <w:rFonts w:ascii="仿宋" w:eastAsia="仿宋" w:hAnsi="仿宋" w:hint="eastAsia"/>
          <w:sz w:val="30"/>
          <w:szCs w:val="30"/>
        </w:rPr>
        <w:t>“</w:t>
      </w:r>
      <w:r w:rsidRPr="0048014D">
        <w:rPr>
          <w:rFonts w:ascii="仿宋" w:eastAsia="仿宋" w:hAnsi="仿宋" w:hint="eastAsia"/>
          <w:sz w:val="30"/>
          <w:szCs w:val="30"/>
        </w:rPr>
        <w:t>创客</w:t>
      </w:r>
      <w:r w:rsidR="00043042" w:rsidRPr="0048014D">
        <w:rPr>
          <w:rFonts w:ascii="仿宋" w:eastAsia="仿宋" w:hAnsi="仿宋"/>
          <w:sz w:val="30"/>
          <w:szCs w:val="30"/>
        </w:rPr>
        <w:t>”</w:t>
      </w:r>
      <w:r w:rsidRPr="0048014D">
        <w:rPr>
          <w:rFonts w:ascii="仿宋" w:eastAsia="仿宋" w:hAnsi="仿宋" w:hint="eastAsia"/>
          <w:sz w:val="30"/>
          <w:szCs w:val="30"/>
        </w:rPr>
        <w:t>特指具有创新理念、自主创业的人。</w:t>
      </w:r>
      <w:proofErr w:type="gramStart"/>
      <w:r w:rsidRPr="0048014D">
        <w:rPr>
          <w:rFonts w:ascii="仿宋" w:eastAsia="仿宋" w:hAnsi="仿宋" w:hint="eastAsia"/>
          <w:sz w:val="30"/>
          <w:szCs w:val="30"/>
        </w:rPr>
        <w:t>创客教育</w:t>
      </w:r>
      <w:proofErr w:type="gramEnd"/>
      <w:r w:rsidRPr="0048014D">
        <w:rPr>
          <w:rFonts w:ascii="仿宋" w:eastAsia="仿宋" w:hAnsi="仿宋" w:hint="eastAsia"/>
          <w:sz w:val="30"/>
          <w:szCs w:val="30"/>
        </w:rPr>
        <w:t>简单地理解就是培养“创客”的教育。</w:t>
      </w:r>
    </w:p>
    <w:p w:rsidR="00573D3B" w:rsidRPr="0048014D" w:rsidRDefault="00D24D9A" w:rsidP="0048014D">
      <w:pPr>
        <w:ind w:firstLineChars="200" w:firstLine="600"/>
        <w:rPr>
          <w:rFonts w:ascii="仿宋" w:eastAsia="仿宋" w:hAnsi="仿宋"/>
          <w:sz w:val="30"/>
          <w:szCs w:val="30"/>
        </w:rPr>
      </w:pPr>
      <w:proofErr w:type="gramStart"/>
      <w:r w:rsidRPr="0048014D">
        <w:rPr>
          <w:rFonts w:ascii="仿宋" w:eastAsia="仿宋" w:hAnsi="仿宋" w:hint="eastAsia"/>
          <w:sz w:val="30"/>
          <w:szCs w:val="30"/>
        </w:rPr>
        <w:t>创客教育</w:t>
      </w:r>
      <w:proofErr w:type="gramEnd"/>
      <w:r w:rsidRPr="0048014D">
        <w:rPr>
          <w:rFonts w:ascii="仿宋" w:eastAsia="仿宋" w:hAnsi="仿宋" w:hint="eastAsia"/>
          <w:sz w:val="30"/>
          <w:szCs w:val="30"/>
        </w:rPr>
        <w:t>与</w:t>
      </w:r>
      <w:r w:rsidRPr="0048014D">
        <w:rPr>
          <w:rFonts w:ascii="仿宋" w:eastAsia="仿宋" w:hAnsi="仿宋"/>
          <w:sz w:val="30"/>
          <w:szCs w:val="30"/>
        </w:rPr>
        <w:t>STEM</w:t>
      </w:r>
      <w:r w:rsidRPr="0048014D">
        <w:rPr>
          <w:rFonts w:ascii="仿宋" w:eastAsia="仿宋" w:hAnsi="仿宋" w:hint="eastAsia"/>
          <w:sz w:val="30"/>
          <w:szCs w:val="30"/>
        </w:rPr>
        <w:t>教育有很多相似</w:t>
      </w:r>
      <w:r w:rsidR="00594DED" w:rsidRPr="0048014D">
        <w:rPr>
          <w:rFonts w:ascii="仿宋" w:eastAsia="仿宋" w:hAnsi="仿宋" w:hint="eastAsia"/>
          <w:sz w:val="30"/>
          <w:szCs w:val="30"/>
        </w:rPr>
        <w:t>点和不同之处，我们来做个对比</w:t>
      </w:r>
      <w:r w:rsidR="00E4566F" w:rsidRPr="0048014D">
        <w:rPr>
          <w:rFonts w:ascii="仿宋" w:eastAsia="仿宋" w:hAnsi="仿宋" w:hint="eastAsia"/>
          <w:sz w:val="30"/>
          <w:szCs w:val="30"/>
        </w:rPr>
        <w:t>。</w:t>
      </w:r>
    </w:p>
    <w:tbl>
      <w:tblPr>
        <w:tblStyle w:val="a6"/>
        <w:tblW w:w="0" w:type="auto"/>
        <w:tblInd w:w="420" w:type="dxa"/>
        <w:tblLook w:val="04A0" w:firstRow="1" w:lastRow="0" w:firstColumn="1" w:lastColumn="0" w:noHBand="0" w:noVBand="1"/>
      </w:tblPr>
      <w:tblGrid>
        <w:gridCol w:w="2679"/>
        <w:gridCol w:w="2729"/>
        <w:gridCol w:w="2694"/>
      </w:tblGrid>
      <w:tr w:rsidR="0066148B" w:rsidRPr="0048014D" w:rsidTr="00594DED">
        <w:tc>
          <w:tcPr>
            <w:tcW w:w="2679" w:type="dxa"/>
          </w:tcPr>
          <w:p w:rsidR="00325B19" w:rsidRPr="0048014D" w:rsidRDefault="00325B19" w:rsidP="0048014D">
            <w:pPr>
              <w:ind w:firstLineChars="200" w:firstLine="600"/>
              <w:jc w:val="left"/>
              <w:rPr>
                <w:rFonts w:ascii="仿宋" w:eastAsia="仿宋" w:hAnsi="仿宋"/>
                <w:sz w:val="30"/>
                <w:szCs w:val="30"/>
              </w:rPr>
            </w:pPr>
          </w:p>
        </w:tc>
        <w:tc>
          <w:tcPr>
            <w:tcW w:w="2729" w:type="dxa"/>
          </w:tcPr>
          <w:p w:rsidR="00325B19" w:rsidRPr="0048014D" w:rsidRDefault="00325B19" w:rsidP="0048014D">
            <w:pPr>
              <w:rPr>
                <w:rFonts w:ascii="仿宋" w:eastAsia="仿宋" w:hAnsi="仿宋"/>
                <w:sz w:val="30"/>
                <w:szCs w:val="30"/>
              </w:rPr>
            </w:pPr>
            <w:r w:rsidRPr="0048014D">
              <w:rPr>
                <w:rFonts w:ascii="仿宋" w:eastAsia="仿宋" w:hAnsi="仿宋" w:hint="eastAsia"/>
                <w:sz w:val="30"/>
                <w:szCs w:val="30"/>
              </w:rPr>
              <w:t>STEM教育（STEAM</w:t>
            </w:r>
            <w:r w:rsidRPr="0048014D">
              <w:rPr>
                <w:rFonts w:ascii="仿宋" w:eastAsia="仿宋" w:hAnsi="仿宋"/>
                <w:sz w:val="30"/>
                <w:szCs w:val="30"/>
              </w:rPr>
              <w:t>）</w:t>
            </w:r>
          </w:p>
        </w:tc>
        <w:tc>
          <w:tcPr>
            <w:tcW w:w="2694" w:type="dxa"/>
          </w:tcPr>
          <w:p w:rsidR="00325B19" w:rsidRPr="0048014D" w:rsidRDefault="00325B19" w:rsidP="0048014D">
            <w:pPr>
              <w:ind w:firstLineChars="200" w:firstLine="600"/>
              <w:jc w:val="left"/>
              <w:rPr>
                <w:rFonts w:ascii="仿宋" w:eastAsia="仿宋" w:hAnsi="仿宋"/>
                <w:sz w:val="30"/>
                <w:szCs w:val="30"/>
              </w:rPr>
            </w:pPr>
            <w:proofErr w:type="gramStart"/>
            <w:r w:rsidRPr="0048014D">
              <w:rPr>
                <w:rFonts w:ascii="仿宋" w:eastAsia="仿宋" w:hAnsi="仿宋" w:hint="eastAsia"/>
                <w:sz w:val="30"/>
                <w:szCs w:val="30"/>
              </w:rPr>
              <w:t>创客教育</w:t>
            </w:r>
            <w:proofErr w:type="gramEnd"/>
          </w:p>
        </w:tc>
      </w:tr>
      <w:tr w:rsidR="0066148B" w:rsidRPr="0048014D" w:rsidTr="00594DED">
        <w:tc>
          <w:tcPr>
            <w:tcW w:w="2679" w:type="dxa"/>
          </w:tcPr>
          <w:p w:rsidR="00325B19" w:rsidRPr="0048014D" w:rsidRDefault="00325B19" w:rsidP="0048014D">
            <w:pPr>
              <w:jc w:val="center"/>
              <w:rPr>
                <w:rFonts w:ascii="仿宋" w:eastAsia="仿宋" w:hAnsi="仿宋"/>
                <w:sz w:val="30"/>
                <w:szCs w:val="30"/>
              </w:rPr>
            </w:pPr>
            <w:r w:rsidRPr="0048014D">
              <w:rPr>
                <w:rFonts w:ascii="仿宋" w:eastAsia="仿宋" w:hAnsi="仿宋" w:hint="eastAsia"/>
                <w:sz w:val="30"/>
                <w:szCs w:val="30"/>
              </w:rPr>
              <w:t>主要来源</w:t>
            </w:r>
          </w:p>
        </w:tc>
        <w:tc>
          <w:tcPr>
            <w:tcW w:w="2729" w:type="dxa"/>
          </w:tcPr>
          <w:p w:rsidR="00325B19" w:rsidRPr="0048014D" w:rsidRDefault="00325B19" w:rsidP="0048014D">
            <w:pPr>
              <w:jc w:val="left"/>
              <w:rPr>
                <w:rFonts w:ascii="仿宋" w:eastAsia="仿宋" w:hAnsi="仿宋"/>
                <w:sz w:val="30"/>
                <w:szCs w:val="30"/>
              </w:rPr>
            </w:pPr>
            <w:r w:rsidRPr="0048014D">
              <w:rPr>
                <w:rFonts w:ascii="仿宋" w:eastAsia="仿宋" w:hAnsi="仿宋" w:hint="eastAsia"/>
                <w:sz w:val="30"/>
                <w:szCs w:val="30"/>
              </w:rPr>
              <w:t>教育系统发起，社会参与</w:t>
            </w:r>
          </w:p>
        </w:tc>
        <w:tc>
          <w:tcPr>
            <w:tcW w:w="2694" w:type="dxa"/>
          </w:tcPr>
          <w:p w:rsidR="00325B19" w:rsidRPr="0048014D" w:rsidRDefault="00325B19" w:rsidP="0048014D">
            <w:pPr>
              <w:jc w:val="left"/>
              <w:rPr>
                <w:rFonts w:ascii="仿宋" w:eastAsia="仿宋" w:hAnsi="仿宋"/>
                <w:sz w:val="30"/>
                <w:szCs w:val="30"/>
              </w:rPr>
            </w:pPr>
            <w:r w:rsidRPr="0048014D">
              <w:rPr>
                <w:rFonts w:ascii="仿宋" w:eastAsia="仿宋" w:hAnsi="仿宋" w:hint="eastAsia"/>
                <w:sz w:val="30"/>
                <w:szCs w:val="30"/>
              </w:rPr>
              <w:t>社会文化引起，教育参与</w:t>
            </w:r>
          </w:p>
        </w:tc>
      </w:tr>
      <w:tr w:rsidR="0066148B" w:rsidRPr="0048014D" w:rsidTr="00594DED">
        <w:tc>
          <w:tcPr>
            <w:tcW w:w="2679" w:type="dxa"/>
          </w:tcPr>
          <w:p w:rsidR="00325B19" w:rsidRPr="0048014D" w:rsidRDefault="00325B19" w:rsidP="0048014D">
            <w:pPr>
              <w:jc w:val="center"/>
              <w:rPr>
                <w:rFonts w:ascii="仿宋" w:eastAsia="仿宋" w:hAnsi="仿宋"/>
                <w:sz w:val="30"/>
                <w:szCs w:val="30"/>
              </w:rPr>
            </w:pPr>
            <w:r w:rsidRPr="0048014D">
              <w:rPr>
                <w:rFonts w:ascii="仿宋" w:eastAsia="仿宋" w:hAnsi="仿宋" w:hint="eastAsia"/>
                <w:sz w:val="30"/>
                <w:szCs w:val="30"/>
              </w:rPr>
              <w:lastRenderedPageBreak/>
              <w:t>是否需要社会参与</w:t>
            </w:r>
          </w:p>
        </w:tc>
        <w:tc>
          <w:tcPr>
            <w:tcW w:w="2729" w:type="dxa"/>
          </w:tcPr>
          <w:p w:rsidR="00325B19" w:rsidRPr="0048014D" w:rsidRDefault="00325B19" w:rsidP="0048014D">
            <w:pPr>
              <w:jc w:val="left"/>
              <w:rPr>
                <w:rFonts w:ascii="仿宋" w:eastAsia="仿宋" w:hAnsi="仿宋"/>
                <w:sz w:val="30"/>
                <w:szCs w:val="30"/>
              </w:rPr>
            </w:pPr>
            <w:r w:rsidRPr="0048014D">
              <w:rPr>
                <w:rFonts w:ascii="仿宋" w:eastAsia="仿宋" w:hAnsi="仿宋" w:hint="eastAsia"/>
                <w:sz w:val="30"/>
                <w:szCs w:val="30"/>
              </w:rPr>
              <w:t>需要</w:t>
            </w:r>
          </w:p>
        </w:tc>
        <w:tc>
          <w:tcPr>
            <w:tcW w:w="2694" w:type="dxa"/>
          </w:tcPr>
          <w:p w:rsidR="00325B19" w:rsidRPr="0048014D" w:rsidRDefault="00325B19" w:rsidP="0048014D">
            <w:pPr>
              <w:jc w:val="left"/>
              <w:rPr>
                <w:rFonts w:ascii="仿宋" w:eastAsia="仿宋" w:hAnsi="仿宋"/>
                <w:sz w:val="30"/>
                <w:szCs w:val="30"/>
              </w:rPr>
            </w:pPr>
            <w:r w:rsidRPr="0048014D">
              <w:rPr>
                <w:rFonts w:ascii="仿宋" w:eastAsia="仿宋" w:hAnsi="仿宋" w:hint="eastAsia"/>
                <w:sz w:val="30"/>
                <w:szCs w:val="30"/>
              </w:rPr>
              <w:t>需要</w:t>
            </w:r>
          </w:p>
        </w:tc>
      </w:tr>
      <w:tr w:rsidR="0066148B" w:rsidRPr="0048014D" w:rsidTr="00594DED">
        <w:tc>
          <w:tcPr>
            <w:tcW w:w="2679" w:type="dxa"/>
          </w:tcPr>
          <w:p w:rsidR="00325B19" w:rsidRPr="0048014D" w:rsidRDefault="00325B19" w:rsidP="0048014D">
            <w:pPr>
              <w:jc w:val="center"/>
              <w:rPr>
                <w:rFonts w:ascii="仿宋" w:eastAsia="仿宋" w:hAnsi="仿宋"/>
                <w:sz w:val="30"/>
                <w:szCs w:val="30"/>
              </w:rPr>
            </w:pPr>
            <w:r w:rsidRPr="0048014D">
              <w:rPr>
                <w:rFonts w:ascii="仿宋" w:eastAsia="仿宋" w:hAnsi="仿宋" w:hint="eastAsia"/>
                <w:sz w:val="30"/>
                <w:szCs w:val="30"/>
              </w:rPr>
              <w:t>是否跨学科</w:t>
            </w:r>
          </w:p>
        </w:tc>
        <w:tc>
          <w:tcPr>
            <w:tcW w:w="2729" w:type="dxa"/>
          </w:tcPr>
          <w:p w:rsidR="00325B19" w:rsidRPr="0048014D" w:rsidRDefault="00325B19" w:rsidP="0048014D">
            <w:pPr>
              <w:jc w:val="left"/>
              <w:rPr>
                <w:rFonts w:ascii="仿宋" w:eastAsia="仿宋" w:hAnsi="仿宋"/>
                <w:sz w:val="30"/>
                <w:szCs w:val="30"/>
              </w:rPr>
            </w:pPr>
            <w:r w:rsidRPr="0048014D">
              <w:rPr>
                <w:rFonts w:ascii="仿宋" w:eastAsia="仿宋" w:hAnsi="仿宋" w:hint="eastAsia"/>
                <w:sz w:val="30"/>
                <w:szCs w:val="30"/>
              </w:rPr>
              <w:t>强调跨学科</w:t>
            </w:r>
          </w:p>
        </w:tc>
        <w:tc>
          <w:tcPr>
            <w:tcW w:w="2694" w:type="dxa"/>
          </w:tcPr>
          <w:p w:rsidR="00325B19" w:rsidRPr="0048014D" w:rsidRDefault="00325B19" w:rsidP="0048014D">
            <w:pPr>
              <w:jc w:val="left"/>
              <w:rPr>
                <w:rFonts w:ascii="仿宋" w:eastAsia="仿宋" w:hAnsi="仿宋"/>
                <w:sz w:val="30"/>
                <w:szCs w:val="30"/>
              </w:rPr>
            </w:pPr>
            <w:r w:rsidRPr="0048014D">
              <w:rPr>
                <w:rFonts w:ascii="仿宋" w:eastAsia="仿宋" w:hAnsi="仿宋" w:hint="eastAsia"/>
                <w:sz w:val="30"/>
                <w:szCs w:val="30"/>
              </w:rPr>
              <w:t>在创作的过程需要跨学科知识</w:t>
            </w:r>
          </w:p>
        </w:tc>
      </w:tr>
      <w:tr w:rsidR="0066148B" w:rsidRPr="0048014D" w:rsidTr="00594DED">
        <w:tc>
          <w:tcPr>
            <w:tcW w:w="2679" w:type="dxa"/>
          </w:tcPr>
          <w:p w:rsidR="00325B19" w:rsidRPr="0048014D" w:rsidRDefault="00E01FA8" w:rsidP="0048014D">
            <w:pPr>
              <w:jc w:val="center"/>
              <w:rPr>
                <w:rFonts w:ascii="仿宋" w:eastAsia="仿宋" w:hAnsi="仿宋"/>
                <w:sz w:val="30"/>
                <w:szCs w:val="30"/>
              </w:rPr>
            </w:pPr>
            <w:r w:rsidRPr="0048014D">
              <w:rPr>
                <w:rFonts w:ascii="仿宋" w:eastAsia="仿宋" w:hAnsi="仿宋" w:hint="eastAsia"/>
                <w:sz w:val="30"/>
                <w:szCs w:val="30"/>
              </w:rPr>
              <w:t>是否解决真实情境问题</w:t>
            </w:r>
          </w:p>
        </w:tc>
        <w:tc>
          <w:tcPr>
            <w:tcW w:w="2729" w:type="dxa"/>
          </w:tcPr>
          <w:p w:rsidR="00325B19" w:rsidRPr="0048014D" w:rsidRDefault="00E01FA8" w:rsidP="0048014D">
            <w:pPr>
              <w:jc w:val="left"/>
              <w:rPr>
                <w:rFonts w:ascii="仿宋" w:eastAsia="仿宋" w:hAnsi="仿宋"/>
                <w:sz w:val="30"/>
                <w:szCs w:val="30"/>
              </w:rPr>
            </w:pPr>
            <w:r w:rsidRPr="0048014D">
              <w:rPr>
                <w:rFonts w:ascii="仿宋" w:eastAsia="仿宋" w:hAnsi="仿宋" w:hint="eastAsia"/>
                <w:sz w:val="30"/>
                <w:szCs w:val="30"/>
              </w:rPr>
              <w:t>强调真实情境的问题，多数来自教师的预设</w:t>
            </w:r>
          </w:p>
        </w:tc>
        <w:tc>
          <w:tcPr>
            <w:tcW w:w="2694" w:type="dxa"/>
          </w:tcPr>
          <w:p w:rsidR="00325B19" w:rsidRPr="0048014D" w:rsidRDefault="00E01FA8" w:rsidP="0048014D">
            <w:pPr>
              <w:jc w:val="left"/>
              <w:rPr>
                <w:rFonts w:ascii="仿宋" w:eastAsia="仿宋" w:hAnsi="仿宋"/>
                <w:sz w:val="30"/>
                <w:szCs w:val="30"/>
              </w:rPr>
            </w:pPr>
            <w:r w:rsidRPr="0048014D">
              <w:rPr>
                <w:rFonts w:ascii="仿宋" w:eastAsia="仿宋" w:hAnsi="仿宋" w:hint="eastAsia"/>
                <w:sz w:val="30"/>
                <w:szCs w:val="30"/>
              </w:rPr>
              <w:t>强调真实情境的问题，学生自己发现问题</w:t>
            </w:r>
          </w:p>
        </w:tc>
      </w:tr>
      <w:tr w:rsidR="0066148B" w:rsidRPr="0048014D" w:rsidTr="00594DED">
        <w:tc>
          <w:tcPr>
            <w:tcW w:w="2679" w:type="dxa"/>
          </w:tcPr>
          <w:p w:rsidR="00325B19" w:rsidRPr="0048014D" w:rsidRDefault="00E01FA8" w:rsidP="0048014D">
            <w:pPr>
              <w:jc w:val="center"/>
              <w:rPr>
                <w:rFonts w:ascii="仿宋" w:eastAsia="仿宋" w:hAnsi="仿宋"/>
                <w:sz w:val="30"/>
                <w:szCs w:val="30"/>
              </w:rPr>
            </w:pPr>
            <w:r w:rsidRPr="0048014D">
              <w:rPr>
                <w:rFonts w:ascii="仿宋" w:eastAsia="仿宋" w:hAnsi="仿宋" w:hint="eastAsia"/>
                <w:sz w:val="30"/>
                <w:szCs w:val="30"/>
              </w:rPr>
              <w:t>学生是否要有产出</w:t>
            </w:r>
          </w:p>
        </w:tc>
        <w:tc>
          <w:tcPr>
            <w:tcW w:w="2729" w:type="dxa"/>
          </w:tcPr>
          <w:p w:rsidR="00325B19" w:rsidRPr="0048014D" w:rsidRDefault="00E01FA8" w:rsidP="0048014D">
            <w:pPr>
              <w:jc w:val="left"/>
              <w:rPr>
                <w:rFonts w:ascii="仿宋" w:eastAsia="仿宋" w:hAnsi="仿宋"/>
                <w:sz w:val="30"/>
                <w:szCs w:val="30"/>
              </w:rPr>
            </w:pPr>
            <w:r w:rsidRPr="0048014D">
              <w:rPr>
                <w:rFonts w:ascii="仿宋" w:eastAsia="仿宋" w:hAnsi="仿宋" w:hint="eastAsia"/>
                <w:sz w:val="30"/>
                <w:szCs w:val="30"/>
              </w:rPr>
              <w:t>并非必须</w:t>
            </w:r>
          </w:p>
        </w:tc>
        <w:tc>
          <w:tcPr>
            <w:tcW w:w="2694" w:type="dxa"/>
          </w:tcPr>
          <w:p w:rsidR="00325B19" w:rsidRPr="0048014D" w:rsidRDefault="00E01FA8" w:rsidP="0048014D">
            <w:pPr>
              <w:jc w:val="left"/>
              <w:rPr>
                <w:rFonts w:ascii="仿宋" w:eastAsia="仿宋" w:hAnsi="仿宋"/>
                <w:sz w:val="30"/>
                <w:szCs w:val="30"/>
              </w:rPr>
            </w:pPr>
            <w:r w:rsidRPr="0048014D">
              <w:rPr>
                <w:rFonts w:ascii="仿宋" w:eastAsia="仿宋" w:hAnsi="仿宋" w:hint="eastAsia"/>
                <w:sz w:val="30"/>
                <w:szCs w:val="30"/>
              </w:rPr>
              <w:t>一定要有</w:t>
            </w:r>
          </w:p>
        </w:tc>
      </w:tr>
      <w:tr w:rsidR="0066148B" w:rsidRPr="0048014D" w:rsidTr="00594DED">
        <w:tc>
          <w:tcPr>
            <w:tcW w:w="2679" w:type="dxa"/>
          </w:tcPr>
          <w:p w:rsidR="00E01FA8" w:rsidRPr="0048014D" w:rsidRDefault="00E01FA8" w:rsidP="0048014D">
            <w:pPr>
              <w:jc w:val="center"/>
              <w:rPr>
                <w:rFonts w:ascii="仿宋" w:eastAsia="仿宋" w:hAnsi="仿宋"/>
                <w:sz w:val="30"/>
                <w:szCs w:val="30"/>
              </w:rPr>
            </w:pPr>
            <w:r w:rsidRPr="0048014D">
              <w:rPr>
                <w:rFonts w:ascii="仿宋" w:eastAsia="仿宋" w:hAnsi="仿宋" w:hint="eastAsia"/>
                <w:sz w:val="30"/>
                <w:szCs w:val="30"/>
              </w:rPr>
              <w:t>是否需要使用数字化工具</w:t>
            </w:r>
          </w:p>
        </w:tc>
        <w:tc>
          <w:tcPr>
            <w:tcW w:w="2729" w:type="dxa"/>
          </w:tcPr>
          <w:p w:rsidR="00594DED" w:rsidRPr="0048014D" w:rsidRDefault="00E01FA8" w:rsidP="0048014D">
            <w:pPr>
              <w:jc w:val="left"/>
              <w:rPr>
                <w:rFonts w:ascii="仿宋" w:eastAsia="仿宋" w:hAnsi="仿宋"/>
                <w:sz w:val="30"/>
                <w:szCs w:val="30"/>
              </w:rPr>
            </w:pPr>
            <w:r w:rsidRPr="0048014D">
              <w:rPr>
                <w:rFonts w:ascii="仿宋" w:eastAsia="仿宋" w:hAnsi="仿宋" w:hint="eastAsia"/>
                <w:sz w:val="30"/>
                <w:szCs w:val="30"/>
              </w:rPr>
              <w:t>并非必须</w:t>
            </w:r>
          </w:p>
        </w:tc>
        <w:tc>
          <w:tcPr>
            <w:tcW w:w="2694" w:type="dxa"/>
          </w:tcPr>
          <w:p w:rsidR="00594DED" w:rsidRPr="0048014D" w:rsidRDefault="00E01FA8" w:rsidP="0048014D">
            <w:pPr>
              <w:jc w:val="left"/>
              <w:rPr>
                <w:rFonts w:ascii="仿宋" w:eastAsia="仿宋" w:hAnsi="仿宋"/>
                <w:sz w:val="30"/>
                <w:szCs w:val="30"/>
              </w:rPr>
            </w:pPr>
            <w:r w:rsidRPr="0048014D">
              <w:rPr>
                <w:rFonts w:ascii="仿宋" w:eastAsia="仿宋" w:hAnsi="仿宋" w:hint="eastAsia"/>
                <w:sz w:val="30"/>
                <w:szCs w:val="30"/>
              </w:rPr>
              <w:t>大部分情况下需要</w:t>
            </w:r>
          </w:p>
        </w:tc>
      </w:tr>
      <w:tr w:rsidR="0066148B" w:rsidRPr="0048014D" w:rsidTr="00594DED">
        <w:tc>
          <w:tcPr>
            <w:tcW w:w="2679" w:type="dxa"/>
          </w:tcPr>
          <w:p w:rsidR="00E01FA8" w:rsidRPr="0048014D" w:rsidRDefault="00E01FA8" w:rsidP="0048014D">
            <w:pPr>
              <w:jc w:val="center"/>
              <w:rPr>
                <w:rFonts w:ascii="仿宋" w:eastAsia="仿宋" w:hAnsi="仿宋"/>
                <w:sz w:val="30"/>
                <w:szCs w:val="30"/>
              </w:rPr>
            </w:pPr>
            <w:r w:rsidRPr="0048014D">
              <w:rPr>
                <w:rFonts w:ascii="仿宋" w:eastAsia="仿宋" w:hAnsi="仿宋" w:hint="eastAsia"/>
                <w:sz w:val="30"/>
                <w:szCs w:val="30"/>
              </w:rPr>
              <w:t>主要培养的素养品质</w:t>
            </w:r>
          </w:p>
        </w:tc>
        <w:tc>
          <w:tcPr>
            <w:tcW w:w="2729" w:type="dxa"/>
          </w:tcPr>
          <w:p w:rsidR="00E01FA8" w:rsidRPr="0048014D" w:rsidRDefault="00E01FA8" w:rsidP="0048014D">
            <w:pPr>
              <w:jc w:val="left"/>
              <w:rPr>
                <w:rFonts w:ascii="仿宋" w:eastAsia="仿宋" w:hAnsi="仿宋"/>
                <w:sz w:val="30"/>
                <w:szCs w:val="30"/>
              </w:rPr>
            </w:pPr>
            <w:r w:rsidRPr="0048014D">
              <w:rPr>
                <w:rFonts w:ascii="仿宋" w:eastAsia="仿宋" w:hAnsi="仿宋" w:hint="eastAsia"/>
                <w:sz w:val="30"/>
                <w:szCs w:val="30"/>
              </w:rPr>
              <w:t>跨学科的思维能力，解决问题的综合能力</w:t>
            </w:r>
          </w:p>
        </w:tc>
        <w:tc>
          <w:tcPr>
            <w:tcW w:w="2694" w:type="dxa"/>
          </w:tcPr>
          <w:p w:rsidR="00E01FA8" w:rsidRPr="0048014D" w:rsidRDefault="00E01FA8" w:rsidP="0048014D">
            <w:pPr>
              <w:jc w:val="left"/>
              <w:rPr>
                <w:rFonts w:ascii="仿宋" w:eastAsia="仿宋" w:hAnsi="仿宋"/>
                <w:sz w:val="30"/>
                <w:szCs w:val="30"/>
              </w:rPr>
            </w:pPr>
            <w:r w:rsidRPr="0048014D">
              <w:rPr>
                <w:rFonts w:ascii="仿宋" w:eastAsia="仿宋" w:hAnsi="仿宋" w:hint="eastAsia"/>
                <w:sz w:val="30"/>
                <w:szCs w:val="30"/>
              </w:rPr>
              <w:t>独立的创造思维，解决问题的综合能力</w:t>
            </w:r>
          </w:p>
        </w:tc>
      </w:tr>
      <w:tr w:rsidR="0066148B" w:rsidRPr="0048014D" w:rsidTr="00594DED">
        <w:tc>
          <w:tcPr>
            <w:tcW w:w="2679" w:type="dxa"/>
          </w:tcPr>
          <w:p w:rsidR="00E01FA8" w:rsidRPr="0048014D" w:rsidRDefault="002B5420" w:rsidP="0048014D">
            <w:pPr>
              <w:jc w:val="center"/>
              <w:rPr>
                <w:rFonts w:ascii="仿宋" w:eastAsia="仿宋" w:hAnsi="仿宋"/>
                <w:sz w:val="30"/>
                <w:szCs w:val="30"/>
              </w:rPr>
            </w:pPr>
            <w:r w:rsidRPr="0048014D">
              <w:rPr>
                <w:rFonts w:ascii="仿宋" w:eastAsia="仿宋" w:hAnsi="仿宋" w:hint="eastAsia"/>
                <w:sz w:val="30"/>
                <w:szCs w:val="30"/>
              </w:rPr>
              <w:t>教师主要角色</w:t>
            </w:r>
          </w:p>
        </w:tc>
        <w:tc>
          <w:tcPr>
            <w:tcW w:w="2729" w:type="dxa"/>
          </w:tcPr>
          <w:p w:rsidR="00E01FA8" w:rsidRPr="0048014D" w:rsidRDefault="002B5420" w:rsidP="0048014D">
            <w:pPr>
              <w:jc w:val="left"/>
              <w:rPr>
                <w:rFonts w:ascii="仿宋" w:eastAsia="仿宋" w:hAnsi="仿宋"/>
                <w:sz w:val="30"/>
                <w:szCs w:val="30"/>
              </w:rPr>
            </w:pPr>
            <w:r w:rsidRPr="0048014D">
              <w:rPr>
                <w:rFonts w:ascii="仿宋" w:eastAsia="仿宋" w:hAnsi="仿宋" w:hint="eastAsia"/>
                <w:sz w:val="30"/>
                <w:szCs w:val="30"/>
              </w:rPr>
              <w:t>设计者，组织者，讲授者，引导者</w:t>
            </w:r>
          </w:p>
        </w:tc>
        <w:tc>
          <w:tcPr>
            <w:tcW w:w="2694" w:type="dxa"/>
          </w:tcPr>
          <w:p w:rsidR="00E01FA8" w:rsidRPr="0048014D" w:rsidRDefault="002B5420" w:rsidP="0048014D">
            <w:pPr>
              <w:jc w:val="left"/>
              <w:rPr>
                <w:rFonts w:ascii="仿宋" w:eastAsia="仿宋" w:hAnsi="仿宋"/>
                <w:sz w:val="30"/>
                <w:szCs w:val="30"/>
              </w:rPr>
            </w:pPr>
            <w:r w:rsidRPr="0048014D">
              <w:rPr>
                <w:rFonts w:ascii="仿宋" w:eastAsia="仿宋" w:hAnsi="仿宋" w:hint="eastAsia"/>
                <w:sz w:val="30"/>
                <w:szCs w:val="30"/>
              </w:rPr>
              <w:t>支持者</w:t>
            </w:r>
          </w:p>
        </w:tc>
      </w:tr>
      <w:tr w:rsidR="0066148B" w:rsidRPr="0048014D" w:rsidTr="00594DED">
        <w:tc>
          <w:tcPr>
            <w:tcW w:w="2679" w:type="dxa"/>
          </w:tcPr>
          <w:p w:rsidR="00E01FA8" w:rsidRPr="0048014D" w:rsidRDefault="002B5420" w:rsidP="0048014D">
            <w:pPr>
              <w:jc w:val="center"/>
              <w:rPr>
                <w:rFonts w:ascii="仿宋" w:eastAsia="仿宋" w:hAnsi="仿宋"/>
                <w:sz w:val="30"/>
                <w:szCs w:val="30"/>
              </w:rPr>
            </w:pPr>
            <w:r w:rsidRPr="0048014D">
              <w:rPr>
                <w:rFonts w:ascii="仿宋" w:eastAsia="仿宋" w:hAnsi="仿宋" w:hint="eastAsia"/>
                <w:sz w:val="30"/>
                <w:szCs w:val="30"/>
              </w:rPr>
              <w:t>学生主要角色</w:t>
            </w:r>
          </w:p>
        </w:tc>
        <w:tc>
          <w:tcPr>
            <w:tcW w:w="2729" w:type="dxa"/>
          </w:tcPr>
          <w:p w:rsidR="00E01FA8" w:rsidRPr="0048014D" w:rsidRDefault="002B5420" w:rsidP="0048014D">
            <w:pPr>
              <w:jc w:val="center"/>
              <w:rPr>
                <w:rFonts w:ascii="仿宋" w:eastAsia="仿宋" w:hAnsi="仿宋"/>
                <w:sz w:val="30"/>
                <w:szCs w:val="30"/>
              </w:rPr>
            </w:pPr>
            <w:r w:rsidRPr="0048014D">
              <w:rPr>
                <w:rFonts w:ascii="仿宋" w:eastAsia="仿宋" w:hAnsi="仿宋" w:hint="eastAsia"/>
                <w:sz w:val="30"/>
                <w:szCs w:val="30"/>
              </w:rPr>
              <w:t>参与者</w:t>
            </w:r>
          </w:p>
        </w:tc>
        <w:tc>
          <w:tcPr>
            <w:tcW w:w="2694" w:type="dxa"/>
          </w:tcPr>
          <w:p w:rsidR="00E01FA8" w:rsidRPr="0048014D" w:rsidRDefault="002B5420" w:rsidP="0048014D">
            <w:pPr>
              <w:jc w:val="center"/>
              <w:rPr>
                <w:rFonts w:ascii="仿宋" w:eastAsia="仿宋" w:hAnsi="仿宋"/>
                <w:sz w:val="30"/>
                <w:szCs w:val="30"/>
              </w:rPr>
            </w:pPr>
            <w:r w:rsidRPr="0048014D">
              <w:rPr>
                <w:rFonts w:ascii="仿宋" w:eastAsia="仿宋" w:hAnsi="仿宋" w:hint="eastAsia"/>
                <w:sz w:val="30"/>
                <w:szCs w:val="30"/>
              </w:rPr>
              <w:t>创造者</w:t>
            </w:r>
          </w:p>
        </w:tc>
      </w:tr>
    </w:tbl>
    <w:p w:rsidR="00594DED" w:rsidRPr="0048014D" w:rsidRDefault="00594DED" w:rsidP="0048014D">
      <w:pPr>
        <w:ind w:firstLineChars="200" w:firstLine="600"/>
        <w:rPr>
          <w:rFonts w:ascii="仿宋" w:eastAsia="仿宋" w:hAnsi="仿宋"/>
          <w:sz w:val="30"/>
          <w:szCs w:val="30"/>
        </w:rPr>
      </w:pPr>
      <w:r w:rsidRPr="0048014D">
        <w:rPr>
          <w:rFonts w:ascii="仿宋" w:eastAsia="仿宋" w:hAnsi="仿宋" w:hint="eastAsia"/>
          <w:sz w:val="30"/>
          <w:szCs w:val="30"/>
        </w:rPr>
        <w:t>通过比较，我们看到它们都属于创新教育，都具有多学科交叉的特点，都注重培养学生的核心素养等，我们也看到</w:t>
      </w:r>
      <w:r w:rsidRPr="0048014D">
        <w:rPr>
          <w:rFonts w:ascii="仿宋" w:eastAsia="仿宋" w:hAnsi="仿宋"/>
          <w:sz w:val="30"/>
          <w:szCs w:val="30"/>
        </w:rPr>
        <w:t xml:space="preserve"> STEM</w:t>
      </w:r>
      <w:r w:rsidRPr="0048014D">
        <w:rPr>
          <w:rFonts w:ascii="仿宋" w:eastAsia="仿宋" w:hAnsi="仿宋" w:hint="eastAsia"/>
          <w:sz w:val="30"/>
          <w:szCs w:val="30"/>
        </w:rPr>
        <w:t>教育更强调知识的积累，而</w:t>
      </w:r>
      <w:proofErr w:type="gramStart"/>
      <w:r w:rsidRPr="0048014D">
        <w:rPr>
          <w:rFonts w:ascii="仿宋" w:eastAsia="仿宋" w:hAnsi="仿宋" w:hint="eastAsia"/>
          <w:sz w:val="30"/>
          <w:szCs w:val="30"/>
        </w:rPr>
        <w:t>创客教育</w:t>
      </w:r>
      <w:proofErr w:type="gramEnd"/>
      <w:r w:rsidRPr="0048014D">
        <w:rPr>
          <w:rFonts w:ascii="仿宋" w:eastAsia="仿宋" w:hAnsi="仿宋" w:hint="eastAsia"/>
          <w:sz w:val="30"/>
          <w:szCs w:val="30"/>
        </w:rPr>
        <w:t>更强调动手实践，也就是“造物”。因此，</w:t>
      </w:r>
      <w:r w:rsidR="00E4566F" w:rsidRPr="0048014D">
        <w:rPr>
          <w:rFonts w:ascii="仿宋" w:eastAsia="仿宋" w:hAnsi="仿宋" w:hint="eastAsia"/>
          <w:sz w:val="30"/>
          <w:szCs w:val="30"/>
        </w:rPr>
        <w:t>可以</w:t>
      </w:r>
      <w:r w:rsidRPr="0048014D">
        <w:rPr>
          <w:rFonts w:ascii="仿宋" w:eastAsia="仿宋" w:hAnsi="仿宋" w:hint="eastAsia"/>
          <w:sz w:val="30"/>
          <w:szCs w:val="30"/>
        </w:rPr>
        <w:t>认为，</w:t>
      </w:r>
      <w:proofErr w:type="gramStart"/>
      <w:r w:rsidRPr="0048014D">
        <w:rPr>
          <w:rFonts w:ascii="仿宋" w:eastAsia="仿宋" w:hAnsi="仿宋" w:hint="eastAsia"/>
          <w:sz w:val="30"/>
          <w:szCs w:val="30"/>
        </w:rPr>
        <w:t>创客教育</w:t>
      </w:r>
      <w:proofErr w:type="gramEnd"/>
      <w:r w:rsidRPr="0048014D">
        <w:rPr>
          <w:rFonts w:ascii="仿宋" w:eastAsia="仿宋" w:hAnsi="仿宋" w:hint="eastAsia"/>
          <w:sz w:val="30"/>
          <w:szCs w:val="30"/>
        </w:rPr>
        <w:t>是</w:t>
      </w:r>
      <w:r w:rsidRPr="0048014D">
        <w:rPr>
          <w:rFonts w:ascii="仿宋" w:eastAsia="仿宋" w:hAnsi="仿宋"/>
          <w:sz w:val="30"/>
          <w:szCs w:val="30"/>
        </w:rPr>
        <w:t>STEM</w:t>
      </w:r>
      <w:r w:rsidRPr="0048014D">
        <w:rPr>
          <w:rFonts w:ascii="仿宋" w:eastAsia="仿宋" w:hAnsi="仿宋" w:hint="eastAsia"/>
          <w:sz w:val="30"/>
          <w:szCs w:val="30"/>
        </w:rPr>
        <w:t>教育的载体，可以让创新的点子落到实处。</w:t>
      </w:r>
      <w:proofErr w:type="gramStart"/>
      <w:r w:rsidRPr="0048014D">
        <w:rPr>
          <w:rFonts w:ascii="仿宋" w:eastAsia="仿宋" w:hAnsi="仿宋"/>
          <w:sz w:val="30"/>
          <w:szCs w:val="30"/>
        </w:rPr>
        <w:t>创客教育</w:t>
      </w:r>
      <w:proofErr w:type="gramEnd"/>
      <w:r w:rsidRPr="0048014D">
        <w:rPr>
          <w:rFonts w:ascii="仿宋" w:eastAsia="仿宋" w:hAnsi="仿宋"/>
          <w:sz w:val="30"/>
          <w:szCs w:val="30"/>
        </w:rPr>
        <w:t>所强调的学习者也是创造者、学习过程也是创造过程、注重将学习者不同的想法变成现实</w:t>
      </w:r>
      <w:r w:rsidRPr="0048014D">
        <w:rPr>
          <w:rFonts w:ascii="仿宋" w:eastAsia="仿宋" w:hAnsi="仿宋" w:hint="eastAsia"/>
          <w:sz w:val="30"/>
          <w:szCs w:val="30"/>
        </w:rPr>
        <w:t>。</w:t>
      </w:r>
    </w:p>
    <w:p w:rsidR="00687457" w:rsidRPr="0048014D" w:rsidRDefault="009649F1" w:rsidP="0048014D">
      <w:pPr>
        <w:ind w:firstLineChars="200" w:firstLine="602"/>
        <w:rPr>
          <w:rFonts w:ascii="仿宋" w:eastAsia="仿宋" w:hAnsi="仿宋"/>
          <w:b/>
          <w:sz w:val="30"/>
          <w:szCs w:val="30"/>
        </w:rPr>
      </w:pPr>
      <w:r w:rsidRPr="0048014D">
        <w:rPr>
          <w:rFonts w:ascii="仿宋" w:eastAsia="仿宋" w:hAnsi="仿宋" w:hint="eastAsia"/>
          <w:b/>
          <w:sz w:val="30"/>
          <w:szCs w:val="30"/>
        </w:rPr>
        <w:t>二、</w:t>
      </w:r>
      <w:r w:rsidR="00E73876" w:rsidRPr="0048014D">
        <w:rPr>
          <w:rFonts w:ascii="仿宋" w:eastAsia="仿宋" w:hAnsi="仿宋" w:hint="eastAsia"/>
          <w:b/>
          <w:sz w:val="30"/>
          <w:szCs w:val="30"/>
        </w:rPr>
        <w:t>基于STEM理念的</w:t>
      </w:r>
      <w:proofErr w:type="gramStart"/>
      <w:r w:rsidR="00E73876" w:rsidRPr="0048014D">
        <w:rPr>
          <w:rFonts w:ascii="仿宋" w:eastAsia="仿宋" w:hAnsi="仿宋" w:hint="eastAsia"/>
          <w:b/>
          <w:sz w:val="30"/>
          <w:szCs w:val="30"/>
        </w:rPr>
        <w:t>创</w:t>
      </w:r>
      <w:r w:rsidR="00687457" w:rsidRPr="0048014D">
        <w:rPr>
          <w:rFonts w:ascii="仿宋" w:eastAsia="仿宋" w:hAnsi="仿宋" w:hint="eastAsia"/>
          <w:b/>
          <w:sz w:val="30"/>
          <w:szCs w:val="30"/>
        </w:rPr>
        <w:t>客教育</w:t>
      </w:r>
      <w:proofErr w:type="gramEnd"/>
      <w:r w:rsidR="00496392" w:rsidRPr="0048014D">
        <w:rPr>
          <w:rFonts w:ascii="仿宋" w:eastAsia="仿宋" w:hAnsi="仿宋" w:hint="eastAsia"/>
          <w:b/>
          <w:sz w:val="30"/>
          <w:szCs w:val="30"/>
        </w:rPr>
        <w:t>模式</w:t>
      </w:r>
    </w:p>
    <w:p w:rsidR="00AE7CC2" w:rsidRPr="0048014D" w:rsidRDefault="008D1E4E" w:rsidP="0048014D">
      <w:pPr>
        <w:ind w:firstLineChars="200" w:firstLine="600"/>
        <w:rPr>
          <w:rFonts w:ascii="仿宋" w:eastAsia="仿宋" w:hAnsi="仿宋"/>
          <w:sz w:val="30"/>
          <w:szCs w:val="30"/>
        </w:rPr>
      </w:pPr>
      <w:r w:rsidRPr="0048014D">
        <w:rPr>
          <w:rFonts w:ascii="仿宋" w:eastAsia="仿宋" w:hAnsi="仿宋" w:hint="eastAsia"/>
          <w:sz w:val="30"/>
          <w:szCs w:val="30"/>
        </w:rPr>
        <w:lastRenderedPageBreak/>
        <w:t>在</w:t>
      </w:r>
      <w:proofErr w:type="gramStart"/>
      <w:r w:rsidRPr="0048014D">
        <w:rPr>
          <w:rFonts w:ascii="仿宋" w:eastAsia="仿宋" w:hAnsi="仿宋" w:hint="eastAsia"/>
          <w:sz w:val="30"/>
          <w:szCs w:val="30"/>
        </w:rPr>
        <w:t>创客教育</w:t>
      </w:r>
      <w:proofErr w:type="gramEnd"/>
      <w:r w:rsidRPr="0048014D">
        <w:rPr>
          <w:rFonts w:ascii="仿宋" w:eastAsia="仿宋" w:hAnsi="仿宋" w:hint="eastAsia"/>
          <w:sz w:val="30"/>
          <w:szCs w:val="30"/>
        </w:rPr>
        <w:t>方面</w:t>
      </w:r>
      <w:r w:rsidR="00AE7CC2" w:rsidRPr="0048014D">
        <w:rPr>
          <w:rFonts w:ascii="仿宋" w:eastAsia="仿宋" w:hAnsi="仿宋" w:hint="eastAsia"/>
          <w:sz w:val="30"/>
          <w:szCs w:val="30"/>
        </w:rPr>
        <w:t>笔者</w:t>
      </w:r>
      <w:r w:rsidRPr="0048014D">
        <w:rPr>
          <w:rFonts w:ascii="仿宋" w:eastAsia="仿宋" w:hAnsi="仿宋" w:hint="eastAsia"/>
          <w:sz w:val="30"/>
          <w:szCs w:val="30"/>
        </w:rPr>
        <w:t>进行了有益的</w:t>
      </w:r>
      <w:r w:rsidR="00AE7CC2" w:rsidRPr="0048014D">
        <w:rPr>
          <w:rFonts w:ascii="仿宋" w:eastAsia="仿宋" w:hAnsi="仿宋" w:hint="eastAsia"/>
          <w:sz w:val="30"/>
          <w:szCs w:val="30"/>
        </w:rPr>
        <w:t>教学实践和思考</w:t>
      </w:r>
      <w:r w:rsidRPr="0048014D">
        <w:rPr>
          <w:rFonts w:ascii="仿宋" w:eastAsia="仿宋" w:hAnsi="仿宋" w:hint="eastAsia"/>
          <w:sz w:val="30"/>
          <w:szCs w:val="30"/>
        </w:rPr>
        <w:t>，</w:t>
      </w:r>
      <w:r w:rsidR="00AE7CC2" w:rsidRPr="0048014D">
        <w:rPr>
          <w:rFonts w:ascii="仿宋" w:eastAsia="仿宋" w:hAnsi="仿宋" w:hint="eastAsia"/>
          <w:sz w:val="30"/>
          <w:szCs w:val="30"/>
        </w:rPr>
        <w:t>进行了两个学期的</w:t>
      </w:r>
      <w:proofErr w:type="gramStart"/>
      <w:r w:rsidR="00AE7CC2" w:rsidRPr="0048014D">
        <w:rPr>
          <w:rFonts w:ascii="仿宋" w:eastAsia="仿宋" w:hAnsi="仿宋" w:hint="eastAsia"/>
          <w:sz w:val="30"/>
          <w:szCs w:val="30"/>
        </w:rPr>
        <w:t>创客培养</w:t>
      </w:r>
      <w:proofErr w:type="gramEnd"/>
      <w:r w:rsidR="00AE7CC2" w:rsidRPr="0048014D">
        <w:rPr>
          <w:rFonts w:ascii="仿宋" w:eastAsia="仿宋" w:hAnsi="仿宋" w:hint="eastAsia"/>
          <w:sz w:val="30"/>
          <w:szCs w:val="30"/>
        </w:rPr>
        <w:t>的</w:t>
      </w:r>
      <w:r w:rsidR="002F6E0E" w:rsidRPr="0048014D">
        <w:rPr>
          <w:rFonts w:ascii="仿宋" w:eastAsia="仿宋" w:hAnsi="仿宋" w:hint="eastAsia"/>
          <w:sz w:val="30"/>
          <w:szCs w:val="30"/>
        </w:rPr>
        <w:t>“机器人”</w:t>
      </w:r>
      <w:r w:rsidR="00AE7CC2" w:rsidRPr="0048014D">
        <w:rPr>
          <w:rFonts w:ascii="仿宋" w:eastAsia="仿宋" w:hAnsi="仿宋" w:hint="eastAsia"/>
          <w:sz w:val="30"/>
          <w:szCs w:val="30"/>
        </w:rPr>
        <w:t>社团活动。确立了以下适合学生发展的基于STEM教育的</w:t>
      </w:r>
      <w:proofErr w:type="gramStart"/>
      <w:r w:rsidR="00AE7CC2" w:rsidRPr="0048014D">
        <w:rPr>
          <w:rFonts w:ascii="仿宋" w:eastAsia="仿宋" w:hAnsi="仿宋" w:hint="eastAsia"/>
          <w:sz w:val="30"/>
          <w:szCs w:val="30"/>
        </w:rPr>
        <w:t>创客教育</w:t>
      </w:r>
      <w:proofErr w:type="gramEnd"/>
      <w:r w:rsidR="00AE7CC2" w:rsidRPr="0048014D">
        <w:rPr>
          <w:rFonts w:ascii="仿宋" w:eastAsia="仿宋" w:hAnsi="仿宋" w:hint="eastAsia"/>
          <w:sz w:val="30"/>
          <w:szCs w:val="30"/>
        </w:rPr>
        <w:t>模型。</w:t>
      </w:r>
    </w:p>
    <w:p w:rsidR="00AE7CC2" w:rsidRPr="0048014D" w:rsidRDefault="00AE7CC2" w:rsidP="0048014D">
      <w:pPr>
        <w:ind w:firstLineChars="200" w:firstLine="600"/>
        <w:rPr>
          <w:rFonts w:ascii="仿宋" w:eastAsia="仿宋" w:hAnsi="仿宋"/>
          <w:sz w:val="30"/>
          <w:szCs w:val="30"/>
        </w:rPr>
      </w:pPr>
      <w:r w:rsidRPr="0048014D">
        <w:rPr>
          <w:rFonts w:ascii="仿宋" w:eastAsia="仿宋" w:hAnsi="仿宋" w:hint="eastAsia"/>
          <w:noProof/>
          <w:sz w:val="30"/>
          <w:szCs w:val="30"/>
        </w:rPr>
        <w:drawing>
          <wp:inline distT="0" distB="0" distL="0" distR="0" wp14:anchorId="04D32DC4" wp14:editId="348F775E">
            <wp:extent cx="4609262" cy="2874356"/>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9-09_12-35-12.png"/>
                    <pic:cNvPicPr/>
                  </pic:nvPicPr>
                  <pic:blipFill>
                    <a:blip r:embed="rId9">
                      <a:extLst>
                        <a:ext uri="{28A0092B-C50C-407E-A947-70E740481C1C}">
                          <a14:useLocalDpi xmlns:a14="http://schemas.microsoft.com/office/drawing/2010/main" val="0"/>
                        </a:ext>
                      </a:extLst>
                    </a:blip>
                    <a:stretch>
                      <a:fillRect/>
                    </a:stretch>
                  </pic:blipFill>
                  <pic:spPr>
                    <a:xfrm>
                      <a:off x="0" y="0"/>
                      <a:ext cx="4609262" cy="2874356"/>
                    </a:xfrm>
                    <a:prstGeom prst="rect">
                      <a:avLst/>
                    </a:prstGeom>
                  </pic:spPr>
                </pic:pic>
              </a:graphicData>
            </a:graphic>
          </wp:inline>
        </w:drawing>
      </w:r>
    </w:p>
    <w:p w:rsidR="00AE7CC2" w:rsidRPr="0048014D" w:rsidRDefault="00AE7CC2" w:rsidP="0048014D">
      <w:pPr>
        <w:ind w:firstLineChars="200" w:firstLine="602"/>
        <w:rPr>
          <w:rFonts w:ascii="仿宋" w:eastAsia="仿宋" w:hAnsi="仿宋"/>
          <w:b/>
          <w:sz w:val="30"/>
          <w:szCs w:val="30"/>
        </w:rPr>
      </w:pPr>
      <w:r w:rsidRPr="0048014D">
        <w:rPr>
          <w:rFonts w:ascii="仿宋" w:eastAsia="仿宋" w:hAnsi="仿宋" w:hint="eastAsia"/>
          <w:b/>
          <w:sz w:val="30"/>
          <w:szCs w:val="30"/>
        </w:rPr>
        <w:t>第一步：</w:t>
      </w:r>
      <w:r w:rsidR="004A70A4" w:rsidRPr="0048014D">
        <w:rPr>
          <w:rFonts w:ascii="仿宋" w:eastAsia="仿宋" w:hAnsi="仿宋" w:hint="eastAsia"/>
          <w:b/>
          <w:sz w:val="30"/>
          <w:szCs w:val="30"/>
        </w:rPr>
        <w:t>创设学习环境，</w:t>
      </w:r>
      <w:r w:rsidRPr="0048014D">
        <w:rPr>
          <w:rFonts w:ascii="仿宋" w:eastAsia="仿宋" w:hAnsi="仿宋" w:hint="eastAsia"/>
          <w:b/>
          <w:sz w:val="30"/>
          <w:szCs w:val="30"/>
        </w:rPr>
        <w:t>建立</w:t>
      </w:r>
      <w:r w:rsidR="002F6E0E" w:rsidRPr="0048014D">
        <w:rPr>
          <w:rFonts w:ascii="仿宋" w:eastAsia="仿宋" w:hAnsi="仿宋" w:hint="eastAsia"/>
          <w:b/>
          <w:sz w:val="30"/>
          <w:szCs w:val="30"/>
        </w:rPr>
        <w:t>学习资源</w:t>
      </w:r>
      <w:r w:rsidRPr="0048014D">
        <w:rPr>
          <w:rFonts w:ascii="仿宋" w:eastAsia="仿宋" w:hAnsi="仿宋" w:hint="eastAsia"/>
          <w:b/>
          <w:sz w:val="30"/>
          <w:szCs w:val="30"/>
        </w:rPr>
        <w:t>库</w:t>
      </w:r>
    </w:p>
    <w:p w:rsidR="00627318" w:rsidRPr="0048014D" w:rsidRDefault="00E56156" w:rsidP="0048014D">
      <w:pPr>
        <w:ind w:firstLineChars="200" w:firstLine="600"/>
        <w:rPr>
          <w:rFonts w:ascii="仿宋" w:eastAsia="仿宋" w:hAnsi="仿宋"/>
          <w:sz w:val="30"/>
          <w:szCs w:val="30"/>
        </w:rPr>
      </w:pPr>
      <w:r w:rsidRPr="0048014D">
        <w:rPr>
          <w:rFonts w:ascii="仿宋" w:eastAsia="仿宋" w:hAnsi="仿宋" w:hint="eastAsia"/>
          <w:sz w:val="30"/>
          <w:szCs w:val="30"/>
        </w:rPr>
        <w:t>STEM教育要求，以整合的教学方式</w:t>
      </w:r>
      <w:r w:rsidR="00BA60D8" w:rsidRPr="0048014D">
        <w:rPr>
          <w:rFonts w:ascii="仿宋" w:eastAsia="仿宋" w:hAnsi="仿宋" w:hint="eastAsia"/>
          <w:sz w:val="30"/>
          <w:szCs w:val="30"/>
        </w:rPr>
        <w:t>让</w:t>
      </w:r>
      <w:r w:rsidRPr="0048014D">
        <w:rPr>
          <w:rFonts w:ascii="仿宋" w:eastAsia="仿宋" w:hAnsi="仿宋" w:hint="eastAsia"/>
          <w:sz w:val="30"/>
          <w:szCs w:val="30"/>
        </w:rPr>
        <w:t>学生掌握概念和技能，并运用技能解决真实世界中的问题。</w:t>
      </w:r>
      <w:r w:rsidR="00506156" w:rsidRPr="0048014D">
        <w:rPr>
          <w:rFonts w:ascii="仿宋" w:eastAsia="仿宋" w:hAnsi="仿宋" w:hint="eastAsia"/>
          <w:sz w:val="30"/>
          <w:szCs w:val="30"/>
        </w:rPr>
        <w:t>问题解决或项目完成需要学习者在大量信息基础上进行自主学习、意义建构，设计适宜的学习环境和丰富的学习资源与工具是STEM教学设计必不可少的环节。</w:t>
      </w:r>
      <w:r w:rsidR="004A70A4" w:rsidRPr="0048014D">
        <w:rPr>
          <w:rFonts w:ascii="仿宋" w:eastAsia="仿宋" w:hAnsi="仿宋" w:hint="eastAsia"/>
          <w:sz w:val="30"/>
          <w:szCs w:val="30"/>
        </w:rPr>
        <w:t>因此</w:t>
      </w:r>
      <w:proofErr w:type="gramStart"/>
      <w:r w:rsidR="004A70A4" w:rsidRPr="0048014D">
        <w:rPr>
          <w:rFonts w:ascii="仿宋" w:eastAsia="仿宋" w:hAnsi="仿宋" w:hint="eastAsia"/>
          <w:sz w:val="30"/>
          <w:szCs w:val="30"/>
        </w:rPr>
        <w:t>创客教育</w:t>
      </w:r>
      <w:proofErr w:type="gramEnd"/>
      <w:r w:rsidR="004A70A4" w:rsidRPr="0048014D">
        <w:rPr>
          <w:rFonts w:ascii="仿宋" w:eastAsia="仿宋" w:hAnsi="仿宋" w:hint="eastAsia"/>
          <w:sz w:val="30"/>
          <w:szCs w:val="30"/>
        </w:rPr>
        <w:t>模式的第一步就是创设学习环境，建立学习资源库。</w:t>
      </w:r>
    </w:p>
    <w:p w:rsidR="00A342CE" w:rsidRPr="0048014D" w:rsidRDefault="004A70A4" w:rsidP="0048014D">
      <w:pPr>
        <w:ind w:firstLineChars="200" w:firstLine="600"/>
        <w:rPr>
          <w:rFonts w:ascii="仿宋" w:eastAsia="仿宋" w:hAnsi="仿宋"/>
          <w:sz w:val="30"/>
          <w:szCs w:val="30"/>
        </w:rPr>
      </w:pPr>
      <w:r w:rsidRPr="0048014D">
        <w:rPr>
          <w:rFonts w:ascii="仿宋" w:eastAsia="仿宋" w:hAnsi="仿宋" w:hint="eastAsia"/>
          <w:sz w:val="30"/>
          <w:szCs w:val="30"/>
        </w:rPr>
        <w:t>学习环境设计主要包括教学中需要用到的设备、器材和各种信息化工具，我们准备了3D</w:t>
      </w:r>
      <w:hyperlink r:id="rId10" w:tgtFrame="_blank" w:history="1">
        <w:r w:rsidRPr="0048014D">
          <w:rPr>
            <w:rFonts w:ascii="仿宋" w:eastAsia="仿宋" w:hAnsi="仿宋" w:hint="eastAsia"/>
            <w:sz w:val="30"/>
            <w:szCs w:val="30"/>
          </w:rPr>
          <w:t>打印机</w:t>
        </w:r>
      </w:hyperlink>
      <w:r w:rsidRPr="0048014D">
        <w:rPr>
          <w:rFonts w:ascii="仿宋" w:eastAsia="仿宋" w:hAnsi="仿宋" w:hint="eastAsia"/>
          <w:sz w:val="30"/>
          <w:szCs w:val="30"/>
        </w:rPr>
        <w:t>、开源电路板，乐高机器人，无人机模型等。学习资源既包括平时课堂中的学科知识，也包括学生通过校园网学习平台，人人通的教师学习空间等获得的相关知识。教师</w:t>
      </w:r>
      <w:r w:rsidR="00A342CE" w:rsidRPr="0048014D">
        <w:rPr>
          <w:rFonts w:ascii="仿宋" w:eastAsia="仿宋" w:hAnsi="仿宋" w:hint="eastAsia"/>
          <w:sz w:val="30"/>
          <w:szCs w:val="30"/>
        </w:rPr>
        <w:t>将课程的资料通过多种渠道</w:t>
      </w:r>
      <w:r w:rsidRPr="0048014D">
        <w:rPr>
          <w:rFonts w:ascii="仿宋" w:eastAsia="仿宋" w:hAnsi="仿宋" w:hint="eastAsia"/>
          <w:sz w:val="30"/>
          <w:szCs w:val="30"/>
        </w:rPr>
        <w:t>和方式</w:t>
      </w:r>
      <w:r w:rsidR="00A342CE" w:rsidRPr="0048014D">
        <w:rPr>
          <w:rFonts w:ascii="仿宋" w:eastAsia="仿宋" w:hAnsi="仿宋" w:hint="eastAsia"/>
          <w:sz w:val="30"/>
          <w:szCs w:val="30"/>
        </w:rPr>
        <w:t>传达给学生</w:t>
      </w:r>
      <w:r w:rsidR="00BA60D8" w:rsidRPr="0048014D">
        <w:rPr>
          <w:rFonts w:ascii="仿宋" w:eastAsia="仿宋" w:hAnsi="仿宋" w:hint="eastAsia"/>
          <w:sz w:val="30"/>
          <w:szCs w:val="30"/>
        </w:rPr>
        <w:t>，这里</w:t>
      </w:r>
      <w:r w:rsidR="00BA60D8" w:rsidRPr="0048014D">
        <w:rPr>
          <w:rFonts w:ascii="仿宋" w:eastAsia="仿宋" w:hAnsi="仿宋" w:hint="eastAsia"/>
          <w:sz w:val="30"/>
          <w:szCs w:val="30"/>
        </w:rPr>
        <w:lastRenderedPageBreak/>
        <w:t>还可以利用QQ群，</w:t>
      </w:r>
      <w:proofErr w:type="gramStart"/>
      <w:r w:rsidR="00BA60D8" w:rsidRPr="0048014D">
        <w:rPr>
          <w:rFonts w:ascii="仿宋" w:eastAsia="仿宋" w:hAnsi="仿宋" w:hint="eastAsia"/>
          <w:sz w:val="30"/>
          <w:szCs w:val="30"/>
        </w:rPr>
        <w:t>微信群</w:t>
      </w:r>
      <w:proofErr w:type="gramEnd"/>
      <w:r w:rsidR="00BA60D8" w:rsidRPr="0048014D">
        <w:rPr>
          <w:rFonts w:ascii="仿宋" w:eastAsia="仿宋" w:hAnsi="仿宋" w:hint="eastAsia"/>
          <w:sz w:val="30"/>
          <w:szCs w:val="30"/>
        </w:rPr>
        <w:t>等无线网络方式。</w:t>
      </w:r>
    </w:p>
    <w:p w:rsidR="00BA60D8" w:rsidRPr="0048014D" w:rsidRDefault="00BA60D8" w:rsidP="0048014D">
      <w:pPr>
        <w:ind w:firstLineChars="200" w:firstLine="602"/>
        <w:rPr>
          <w:rFonts w:ascii="仿宋" w:eastAsia="仿宋" w:hAnsi="仿宋"/>
          <w:b/>
          <w:sz w:val="30"/>
          <w:szCs w:val="30"/>
        </w:rPr>
      </w:pPr>
      <w:r w:rsidRPr="0048014D">
        <w:rPr>
          <w:rFonts w:ascii="仿宋" w:eastAsia="仿宋" w:hAnsi="仿宋" w:hint="eastAsia"/>
          <w:b/>
          <w:sz w:val="30"/>
          <w:szCs w:val="30"/>
        </w:rPr>
        <w:t>第二步：学生分组讨论，头脑风暴，提出创意。</w:t>
      </w:r>
    </w:p>
    <w:p w:rsidR="00627318" w:rsidRPr="0048014D" w:rsidRDefault="003F2CB1" w:rsidP="0048014D">
      <w:pPr>
        <w:ind w:firstLineChars="200" w:firstLine="600"/>
        <w:rPr>
          <w:rFonts w:ascii="仿宋" w:eastAsia="仿宋" w:hAnsi="仿宋"/>
          <w:sz w:val="30"/>
          <w:szCs w:val="30"/>
        </w:rPr>
      </w:pPr>
      <w:r w:rsidRPr="0048014D">
        <w:rPr>
          <w:rFonts w:ascii="仿宋" w:eastAsia="仿宋" w:hAnsi="仿宋" w:hint="eastAsia"/>
          <w:sz w:val="30"/>
          <w:szCs w:val="30"/>
        </w:rPr>
        <w:t>根据</w:t>
      </w:r>
      <w:proofErr w:type="gramStart"/>
      <w:r w:rsidRPr="0048014D">
        <w:rPr>
          <w:rFonts w:ascii="仿宋" w:eastAsia="仿宋" w:hAnsi="仿宋" w:hint="eastAsia"/>
          <w:sz w:val="30"/>
          <w:szCs w:val="30"/>
        </w:rPr>
        <w:t>创客教育</w:t>
      </w:r>
      <w:proofErr w:type="gramEnd"/>
      <w:r w:rsidRPr="0048014D">
        <w:rPr>
          <w:rFonts w:ascii="仿宋" w:eastAsia="仿宋" w:hAnsi="仿宋" w:hint="eastAsia"/>
          <w:sz w:val="30"/>
          <w:szCs w:val="30"/>
        </w:rPr>
        <w:t>的精神，要培养学生发现问题的能力</w:t>
      </w:r>
      <w:r w:rsidR="00BA60D8" w:rsidRPr="0048014D">
        <w:rPr>
          <w:rFonts w:ascii="仿宋" w:eastAsia="仿宋" w:hAnsi="仿宋" w:hint="eastAsia"/>
          <w:sz w:val="30"/>
          <w:szCs w:val="30"/>
        </w:rPr>
        <w:t>。小组合作是为了让学生能互相帮助，取长补短，头脑风暴</w:t>
      </w:r>
      <w:r w:rsidR="00CE78B4" w:rsidRPr="0048014D">
        <w:rPr>
          <w:rFonts w:ascii="仿宋" w:eastAsia="仿宋" w:hAnsi="仿宋" w:hint="eastAsia"/>
          <w:sz w:val="30"/>
          <w:szCs w:val="30"/>
        </w:rPr>
        <w:t>是</w:t>
      </w:r>
      <w:r w:rsidR="00BA60D8" w:rsidRPr="0048014D">
        <w:rPr>
          <w:rFonts w:ascii="仿宋" w:eastAsia="仿宋" w:hAnsi="仿宋" w:hint="eastAsia"/>
          <w:sz w:val="30"/>
          <w:szCs w:val="30"/>
        </w:rPr>
        <w:t>为了充分调动每一个学生</w:t>
      </w:r>
      <w:r w:rsidR="00CE78B4" w:rsidRPr="0048014D">
        <w:rPr>
          <w:rFonts w:ascii="仿宋" w:eastAsia="仿宋" w:hAnsi="仿宋" w:hint="eastAsia"/>
          <w:sz w:val="30"/>
          <w:szCs w:val="30"/>
        </w:rPr>
        <w:t>参与活动的积极性，进行发散思维。在这样的情境下学生们主动发现生活中的实际问题，并提出自己的创意。</w:t>
      </w:r>
    </w:p>
    <w:p w:rsidR="00CE78B4" w:rsidRPr="0048014D" w:rsidRDefault="00CE78B4" w:rsidP="0048014D">
      <w:pPr>
        <w:ind w:firstLineChars="200" w:firstLine="602"/>
        <w:rPr>
          <w:rFonts w:ascii="仿宋" w:eastAsia="仿宋" w:hAnsi="仿宋"/>
          <w:sz w:val="30"/>
          <w:szCs w:val="30"/>
        </w:rPr>
      </w:pPr>
      <w:r w:rsidRPr="0048014D">
        <w:rPr>
          <w:rFonts w:ascii="仿宋" w:eastAsia="仿宋" w:hAnsi="仿宋" w:hint="eastAsia"/>
          <w:b/>
          <w:sz w:val="30"/>
          <w:szCs w:val="30"/>
        </w:rPr>
        <w:t>第三步：制订方案，并给出方案的关键指标。</w:t>
      </w:r>
    </w:p>
    <w:p w:rsidR="00627318" w:rsidRPr="0048014D" w:rsidRDefault="00A33CBF" w:rsidP="0048014D">
      <w:pPr>
        <w:ind w:firstLineChars="200" w:firstLine="600"/>
        <w:rPr>
          <w:rFonts w:ascii="仿宋" w:eastAsia="仿宋" w:hAnsi="仿宋"/>
          <w:sz w:val="30"/>
          <w:szCs w:val="30"/>
        </w:rPr>
      </w:pPr>
      <w:r w:rsidRPr="0048014D">
        <w:rPr>
          <w:rFonts w:ascii="仿宋" w:eastAsia="仿宋" w:hAnsi="仿宋" w:hint="eastAsia"/>
          <w:sz w:val="30"/>
          <w:szCs w:val="30"/>
        </w:rPr>
        <w:t>STEM项目设计强调将知识蕴含于情境化的真实问题中，强调调动学生主动积极地利用各学科的相关知识设计</w:t>
      </w:r>
      <w:r w:rsidR="00C1425B" w:rsidRPr="0048014D">
        <w:rPr>
          <w:rFonts w:ascii="仿宋" w:eastAsia="仿宋" w:hAnsi="仿宋"/>
          <w:sz w:val="30"/>
          <w:szCs w:val="30"/>
        </w:rPr>
        <w:fldChar w:fldCharType="begin"/>
      </w:r>
      <w:r w:rsidR="00C1425B" w:rsidRPr="0048014D">
        <w:rPr>
          <w:rFonts w:ascii="仿宋" w:eastAsia="仿宋" w:hAnsi="仿宋"/>
          <w:sz w:val="30"/>
          <w:szCs w:val="30"/>
        </w:rPr>
        <w:instrText xml:space="preserve"> HYPERLINK "http://info.edu.hc360.com/list/technology.shtml" \t "_blank" </w:instrText>
      </w:r>
      <w:r w:rsidR="00C1425B" w:rsidRPr="0048014D">
        <w:rPr>
          <w:rFonts w:ascii="仿宋" w:eastAsia="仿宋" w:hAnsi="仿宋"/>
          <w:sz w:val="30"/>
          <w:szCs w:val="30"/>
        </w:rPr>
        <w:fldChar w:fldCharType="separate"/>
      </w:r>
      <w:r w:rsidRPr="0048014D">
        <w:rPr>
          <w:rFonts w:ascii="仿宋" w:eastAsia="仿宋" w:hAnsi="仿宋" w:hint="eastAsia"/>
          <w:sz w:val="30"/>
          <w:szCs w:val="30"/>
        </w:rPr>
        <w:t>解决方案</w:t>
      </w:r>
      <w:r w:rsidR="00C1425B" w:rsidRPr="0048014D">
        <w:rPr>
          <w:rFonts w:ascii="仿宋" w:eastAsia="仿宋" w:hAnsi="仿宋"/>
          <w:sz w:val="30"/>
          <w:szCs w:val="30"/>
        </w:rPr>
        <w:fldChar w:fldCharType="end"/>
      </w:r>
      <w:r w:rsidRPr="0048014D">
        <w:rPr>
          <w:rFonts w:ascii="仿宋" w:eastAsia="仿宋" w:hAnsi="仿宋" w:hint="eastAsia"/>
          <w:sz w:val="30"/>
          <w:szCs w:val="30"/>
        </w:rPr>
        <w:t>，跨越学科界限提高学生解决实际问题的能力。</w:t>
      </w:r>
      <w:r w:rsidR="002B7416" w:rsidRPr="0048014D">
        <w:rPr>
          <w:rFonts w:ascii="仿宋" w:eastAsia="仿宋" w:hAnsi="仿宋" w:hint="eastAsia"/>
          <w:sz w:val="30"/>
          <w:szCs w:val="30"/>
        </w:rPr>
        <w:t>因此在制订方案时，要明确解决问题的关键指标是什么，把它</w:t>
      </w:r>
      <w:proofErr w:type="gramStart"/>
      <w:r w:rsidR="002B7416" w:rsidRPr="0048014D">
        <w:rPr>
          <w:rFonts w:ascii="仿宋" w:eastAsia="仿宋" w:hAnsi="仿宋" w:hint="eastAsia"/>
          <w:sz w:val="30"/>
          <w:szCs w:val="30"/>
        </w:rPr>
        <w:t>做为</w:t>
      </w:r>
      <w:proofErr w:type="gramEnd"/>
      <w:r w:rsidR="002B7416" w:rsidRPr="0048014D">
        <w:rPr>
          <w:rFonts w:ascii="仿宋" w:eastAsia="仿宋" w:hAnsi="仿宋" w:hint="eastAsia"/>
          <w:sz w:val="30"/>
          <w:szCs w:val="30"/>
        </w:rPr>
        <w:t>后期验证方案是否达到预期设想的目标。</w:t>
      </w:r>
    </w:p>
    <w:p w:rsidR="005853C0" w:rsidRPr="0048014D" w:rsidRDefault="002B7416" w:rsidP="0048014D">
      <w:pPr>
        <w:ind w:firstLineChars="200" w:firstLine="602"/>
        <w:rPr>
          <w:rFonts w:ascii="仿宋" w:eastAsia="仿宋" w:hAnsi="仿宋"/>
          <w:b/>
          <w:sz w:val="30"/>
          <w:szCs w:val="30"/>
        </w:rPr>
      </w:pPr>
      <w:r w:rsidRPr="0048014D">
        <w:rPr>
          <w:rFonts w:ascii="仿宋" w:eastAsia="仿宋" w:hAnsi="仿宋" w:hint="eastAsia"/>
          <w:b/>
          <w:sz w:val="30"/>
          <w:szCs w:val="30"/>
        </w:rPr>
        <w:t>第四步：</w:t>
      </w:r>
      <w:r w:rsidR="00AF09C7" w:rsidRPr="0048014D">
        <w:rPr>
          <w:rFonts w:ascii="仿宋" w:eastAsia="仿宋" w:hAnsi="仿宋" w:hint="eastAsia"/>
          <w:b/>
          <w:sz w:val="30"/>
          <w:szCs w:val="30"/>
        </w:rPr>
        <w:t>搭建产品原型，编写程序</w:t>
      </w:r>
      <w:r w:rsidR="007B09D7" w:rsidRPr="0048014D">
        <w:rPr>
          <w:rFonts w:ascii="仿宋" w:eastAsia="仿宋" w:hAnsi="仿宋" w:hint="eastAsia"/>
          <w:b/>
          <w:sz w:val="30"/>
          <w:szCs w:val="30"/>
        </w:rPr>
        <w:t>。</w:t>
      </w:r>
    </w:p>
    <w:p w:rsidR="00AF09C7" w:rsidRPr="0048014D" w:rsidRDefault="005853C0" w:rsidP="0048014D">
      <w:pPr>
        <w:ind w:firstLineChars="200" w:firstLine="600"/>
        <w:rPr>
          <w:rFonts w:ascii="仿宋" w:eastAsia="仿宋" w:hAnsi="仿宋"/>
          <w:sz w:val="30"/>
          <w:szCs w:val="30"/>
        </w:rPr>
      </w:pPr>
      <w:proofErr w:type="gramStart"/>
      <w:r w:rsidRPr="0048014D">
        <w:rPr>
          <w:rFonts w:ascii="仿宋" w:eastAsia="仿宋" w:hAnsi="仿宋" w:hint="eastAsia"/>
          <w:sz w:val="30"/>
          <w:szCs w:val="30"/>
        </w:rPr>
        <w:t>创客教育</w:t>
      </w:r>
      <w:proofErr w:type="gramEnd"/>
      <w:r w:rsidRPr="0048014D">
        <w:rPr>
          <w:rFonts w:ascii="仿宋" w:eastAsia="仿宋" w:hAnsi="仿宋" w:hint="eastAsia"/>
          <w:sz w:val="30"/>
          <w:szCs w:val="30"/>
        </w:rPr>
        <w:t>要求学生使用一定的数字化工具进行实践操作，完成产品的设计和制作。</w:t>
      </w:r>
    </w:p>
    <w:p w:rsidR="005853C0" w:rsidRPr="0048014D" w:rsidRDefault="005853C0" w:rsidP="0048014D">
      <w:pPr>
        <w:ind w:firstLineChars="200" w:firstLine="602"/>
        <w:rPr>
          <w:rFonts w:ascii="仿宋" w:eastAsia="仿宋" w:hAnsi="仿宋"/>
          <w:b/>
          <w:sz w:val="30"/>
          <w:szCs w:val="30"/>
        </w:rPr>
      </w:pPr>
      <w:r w:rsidRPr="0048014D">
        <w:rPr>
          <w:rFonts w:ascii="仿宋" w:eastAsia="仿宋" w:hAnsi="仿宋" w:hint="eastAsia"/>
          <w:b/>
          <w:sz w:val="30"/>
          <w:szCs w:val="30"/>
        </w:rPr>
        <w:t>第五步：</w:t>
      </w:r>
      <w:r w:rsidR="00AF09C7" w:rsidRPr="0048014D">
        <w:rPr>
          <w:rFonts w:ascii="仿宋" w:eastAsia="仿宋" w:hAnsi="仿宋" w:hint="eastAsia"/>
          <w:b/>
          <w:sz w:val="30"/>
          <w:szCs w:val="30"/>
        </w:rPr>
        <w:t>测试产品模型的功能</w:t>
      </w:r>
      <w:r w:rsidRPr="0048014D">
        <w:rPr>
          <w:rFonts w:ascii="仿宋" w:eastAsia="仿宋" w:hAnsi="仿宋" w:hint="eastAsia"/>
          <w:b/>
          <w:sz w:val="30"/>
          <w:szCs w:val="30"/>
        </w:rPr>
        <w:t>。</w:t>
      </w:r>
    </w:p>
    <w:p w:rsidR="00AF09C7" w:rsidRPr="0048014D" w:rsidRDefault="005853C0" w:rsidP="0048014D">
      <w:pPr>
        <w:ind w:firstLineChars="200" w:firstLine="600"/>
        <w:rPr>
          <w:rFonts w:ascii="仿宋" w:eastAsia="仿宋" w:hAnsi="仿宋"/>
          <w:sz w:val="30"/>
          <w:szCs w:val="30"/>
        </w:rPr>
      </w:pPr>
      <w:r w:rsidRPr="0048014D">
        <w:rPr>
          <w:rFonts w:ascii="仿宋" w:eastAsia="仿宋" w:hAnsi="仿宋" w:hint="eastAsia"/>
          <w:sz w:val="30"/>
          <w:szCs w:val="30"/>
        </w:rPr>
        <w:t>基于STEM的</w:t>
      </w:r>
      <w:proofErr w:type="gramStart"/>
      <w:r w:rsidRPr="0048014D">
        <w:rPr>
          <w:rFonts w:ascii="仿宋" w:eastAsia="仿宋" w:hAnsi="仿宋" w:hint="eastAsia"/>
          <w:sz w:val="30"/>
          <w:szCs w:val="30"/>
        </w:rPr>
        <w:t>创客教育</w:t>
      </w:r>
      <w:proofErr w:type="gramEnd"/>
      <w:r w:rsidRPr="0048014D">
        <w:rPr>
          <w:rFonts w:ascii="仿宋" w:eastAsia="仿宋" w:hAnsi="仿宋" w:hint="eastAsia"/>
          <w:sz w:val="30"/>
          <w:szCs w:val="30"/>
        </w:rPr>
        <w:t>要求</w:t>
      </w:r>
      <w:r w:rsidR="00AF09C7" w:rsidRPr="0048014D">
        <w:rPr>
          <w:rFonts w:ascii="仿宋" w:eastAsia="仿宋" w:hAnsi="仿宋" w:hint="eastAsia"/>
          <w:sz w:val="30"/>
          <w:szCs w:val="30"/>
        </w:rPr>
        <w:t>，</w:t>
      </w:r>
      <w:r w:rsidRPr="0048014D">
        <w:rPr>
          <w:rFonts w:ascii="仿宋" w:eastAsia="仿宋" w:hAnsi="仿宋" w:hint="eastAsia"/>
          <w:sz w:val="30"/>
          <w:szCs w:val="30"/>
        </w:rPr>
        <w:t>一定要有产品，并能解决实际问题，根据在模型第三步中设定的关键指标进行测试性能，</w:t>
      </w:r>
      <w:r w:rsidR="00AF09C7" w:rsidRPr="0048014D">
        <w:rPr>
          <w:rFonts w:ascii="仿宋" w:eastAsia="仿宋" w:hAnsi="仿宋" w:hint="eastAsia"/>
          <w:sz w:val="30"/>
          <w:szCs w:val="30"/>
        </w:rPr>
        <w:t>如果达到关键指标就进入下一步，如果没能实现功能，则返回第三步</w:t>
      </w:r>
      <w:r w:rsidRPr="0048014D">
        <w:rPr>
          <w:rFonts w:ascii="仿宋" w:eastAsia="仿宋" w:hAnsi="仿宋" w:hint="eastAsia"/>
          <w:sz w:val="30"/>
          <w:szCs w:val="30"/>
        </w:rPr>
        <w:t>修改方案，直到达到关键指标所约定的性能。</w:t>
      </w:r>
    </w:p>
    <w:p w:rsidR="005853C0" w:rsidRPr="0048014D" w:rsidRDefault="005853C0" w:rsidP="0048014D">
      <w:pPr>
        <w:ind w:firstLineChars="200" w:firstLine="602"/>
        <w:rPr>
          <w:rFonts w:ascii="仿宋" w:eastAsia="仿宋" w:hAnsi="仿宋"/>
          <w:b/>
          <w:sz w:val="30"/>
          <w:szCs w:val="30"/>
        </w:rPr>
      </w:pPr>
      <w:r w:rsidRPr="0048014D">
        <w:rPr>
          <w:rFonts w:ascii="仿宋" w:eastAsia="仿宋" w:hAnsi="仿宋" w:hint="eastAsia"/>
          <w:b/>
          <w:sz w:val="30"/>
          <w:szCs w:val="30"/>
        </w:rPr>
        <w:t>第六步：</w:t>
      </w:r>
      <w:r w:rsidR="00AF09C7" w:rsidRPr="0048014D">
        <w:rPr>
          <w:rFonts w:ascii="仿宋" w:eastAsia="仿宋" w:hAnsi="仿宋" w:hint="eastAsia"/>
          <w:b/>
          <w:sz w:val="30"/>
          <w:szCs w:val="30"/>
        </w:rPr>
        <w:t>优化方案，</w:t>
      </w:r>
      <w:r w:rsidR="007B09D7" w:rsidRPr="0048014D">
        <w:rPr>
          <w:rFonts w:ascii="仿宋" w:eastAsia="仿宋" w:hAnsi="仿宋" w:hint="eastAsia"/>
          <w:b/>
          <w:sz w:val="30"/>
          <w:szCs w:val="30"/>
        </w:rPr>
        <w:t>改</w:t>
      </w:r>
      <w:r w:rsidR="00AF09C7" w:rsidRPr="0048014D">
        <w:rPr>
          <w:rFonts w:ascii="仿宋" w:eastAsia="仿宋" w:hAnsi="仿宋" w:hint="eastAsia"/>
          <w:b/>
          <w:sz w:val="30"/>
          <w:szCs w:val="30"/>
        </w:rPr>
        <w:t>进产品模型。</w:t>
      </w:r>
    </w:p>
    <w:p w:rsidR="00AF09C7" w:rsidRPr="0048014D" w:rsidRDefault="00031CFD" w:rsidP="0048014D">
      <w:pPr>
        <w:ind w:firstLineChars="200" w:firstLine="600"/>
        <w:rPr>
          <w:rFonts w:ascii="仿宋" w:eastAsia="仿宋" w:hAnsi="仿宋"/>
          <w:sz w:val="30"/>
          <w:szCs w:val="30"/>
        </w:rPr>
      </w:pPr>
      <w:r w:rsidRPr="0048014D">
        <w:rPr>
          <w:rFonts w:ascii="仿宋" w:eastAsia="仿宋" w:hAnsi="仿宋" w:hint="eastAsia"/>
          <w:sz w:val="30"/>
          <w:szCs w:val="30"/>
        </w:rPr>
        <w:t>为了</w:t>
      </w:r>
      <w:r w:rsidR="007B09D7" w:rsidRPr="0048014D">
        <w:rPr>
          <w:rFonts w:ascii="仿宋" w:eastAsia="仿宋" w:hAnsi="仿宋" w:hint="eastAsia"/>
          <w:sz w:val="30"/>
          <w:szCs w:val="30"/>
        </w:rPr>
        <w:t>培养学生</w:t>
      </w:r>
      <w:r w:rsidRPr="0048014D">
        <w:rPr>
          <w:rFonts w:ascii="仿宋" w:eastAsia="仿宋" w:hAnsi="仿宋" w:hint="eastAsia"/>
          <w:sz w:val="30"/>
          <w:szCs w:val="30"/>
        </w:rPr>
        <w:t>深入思考，</w:t>
      </w:r>
      <w:r w:rsidR="007B09D7" w:rsidRPr="0048014D">
        <w:rPr>
          <w:rFonts w:ascii="仿宋" w:eastAsia="仿宋" w:hAnsi="仿宋" w:hint="eastAsia"/>
          <w:sz w:val="30"/>
          <w:szCs w:val="30"/>
        </w:rPr>
        <w:t>精益求精的工匠精神</w:t>
      </w:r>
      <w:r w:rsidRPr="0048014D">
        <w:rPr>
          <w:rFonts w:ascii="仿宋" w:eastAsia="仿宋" w:hAnsi="仿宋" w:hint="eastAsia"/>
          <w:sz w:val="30"/>
          <w:szCs w:val="30"/>
        </w:rPr>
        <w:t>，这里要在教</w:t>
      </w:r>
      <w:r w:rsidRPr="0048014D">
        <w:rPr>
          <w:rFonts w:ascii="仿宋" w:eastAsia="仿宋" w:hAnsi="仿宋" w:hint="eastAsia"/>
          <w:sz w:val="30"/>
          <w:szCs w:val="30"/>
        </w:rPr>
        <w:lastRenderedPageBreak/>
        <w:t>师的启发和引导下对产品进行优化</w:t>
      </w:r>
      <w:r w:rsidR="001F5866" w:rsidRPr="0048014D">
        <w:rPr>
          <w:rFonts w:ascii="仿宋" w:eastAsia="仿宋" w:hAnsi="仿宋" w:hint="eastAsia"/>
          <w:sz w:val="30"/>
          <w:szCs w:val="30"/>
        </w:rPr>
        <w:t>，改进性能。</w:t>
      </w:r>
      <w:r w:rsidR="004C6CDF" w:rsidRPr="0048014D">
        <w:rPr>
          <w:rFonts w:ascii="仿宋" w:eastAsia="仿宋" w:hAnsi="仿宋" w:hint="eastAsia"/>
          <w:sz w:val="30"/>
          <w:szCs w:val="30"/>
        </w:rPr>
        <w:t>这是一个循环的过程，</w:t>
      </w:r>
      <w:r w:rsidR="001F5866" w:rsidRPr="0048014D">
        <w:rPr>
          <w:rFonts w:ascii="仿宋" w:eastAsia="仿宋" w:hAnsi="仿宋" w:hint="eastAsia"/>
          <w:sz w:val="30"/>
          <w:szCs w:val="30"/>
        </w:rPr>
        <w:t>通常会</w:t>
      </w:r>
      <w:r w:rsidR="004C6CDF" w:rsidRPr="0048014D">
        <w:rPr>
          <w:rFonts w:ascii="仿宋" w:eastAsia="仿宋" w:hAnsi="仿宋" w:hint="eastAsia"/>
          <w:sz w:val="30"/>
          <w:szCs w:val="30"/>
        </w:rPr>
        <w:t>回到</w:t>
      </w:r>
      <w:r w:rsidR="001F5866" w:rsidRPr="0048014D">
        <w:rPr>
          <w:rFonts w:ascii="仿宋" w:eastAsia="仿宋" w:hAnsi="仿宋" w:hint="eastAsia"/>
          <w:sz w:val="30"/>
          <w:szCs w:val="30"/>
        </w:rPr>
        <w:t>产品</w:t>
      </w:r>
      <w:r w:rsidR="002924F2" w:rsidRPr="0048014D">
        <w:rPr>
          <w:rFonts w:ascii="仿宋" w:eastAsia="仿宋" w:hAnsi="仿宋" w:hint="eastAsia"/>
          <w:sz w:val="30"/>
          <w:szCs w:val="30"/>
        </w:rPr>
        <w:t>开发阶段</w:t>
      </w:r>
      <w:r w:rsidR="004C6CDF" w:rsidRPr="0048014D">
        <w:rPr>
          <w:rFonts w:ascii="仿宋" w:eastAsia="仿宋" w:hAnsi="仿宋" w:hint="eastAsia"/>
          <w:sz w:val="30"/>
          <w:szCs w:val="30"/>
        </w:rPr>
        <w:t>，</w:t>
      </w:r>
      <w:r w:rsidR="001F5866" w:rsidRPr="0048014D">
        <w:rPr>
          <w:rFonts w:ascii="仿宋" w:eastAsia="仿宋" w:hAnsi="仿宋" w:hint="eastAsia"/>
          <w:sz w:val="30"/>
          <w:szCs w:val="30"/>
        </w:rPr>
        <w:t>对不满意的部分进行修正或优化，</w:t>
      </w:r>
      <w:r w:rsidR="004C6CDF" w:rsidRPr="0048014D">
        <w:rPr>
          <w:rFonts w:ascii="仿宋" w:eastAsia="仿宋" w:hAnsi="仿宋" w:hint="eastAsia"/>
          <w:sz w:val="30"/>
          <w:szCs w:val="30"/>
        </w:rPr>
        <w:t>直到得到相对满意的产品原型。</w:t>
      </w:r>
    </w:p>
    <w:p w:rsidR="00AF09C7" w:rsidRPr="0048014D" w:rsidRDefault="001F5866" w:rsidP="0048014D">
      <w:pPr>
        <w:ind w:firstLineChars="200" w:firstLine="602"/>
        <w:rPr>
          <w:rFonts w:ascii="仿宋" w:eastAsia="仿宋" w:hAnsi="仿宋"/>
          <w:b/>
          <w:sz w:val="30"/>
          <w:szCs w:val="30"/>
        </w:rPr>
      </w:pPr>
      <w:r w:rsidRPr="0048014D">
        <w:rPr>
          <w:rFonts w:ascii="仿宋" w:eastAsia="仿宋" w:hAnsi="仿宋" w:hint="eastAsia"/>
          <w:b/>
          <w:sz w:val="30"/>
          <w:szCs w:val="30"/>
        </w:rPr>
        <w:t>第七步：总结经验</w:t>
      </w:r>
      <w:r w:rsidR="00AF09C7" w:rsidRPr="0048014D">
        <w:rPr>
          <w:rFonts w:ascii="仿宋" w:eastAsia="仿宋" w:hAnsi="仿宋" w:hint="eastAsia"/>
          <w:b/>
          <w:sz w:val="30"/>
          <w:szCs w:val="30"/>
        </w:rPr>
        <w:t>，</w:t>
      </w:r>
      <w:r w:rsidR="004C6CDF" w:rsidRPr="0048014D">
        <w:rPr>
          <w:rFonts w:ascii="仿宋" w:eastAsia="仿宋" w:hAnsi="仿宋" w:hint="eastAsia"/>
          <w:b/>
          <w:sz w:val="30"/>
          <w:szCs w:val="30"/>
        </w:rPr>
        <w:t>提升能力</w:t>
      </w:r>
      <w:r w:rsidR="00AF09C7" w:rsidRPr="0048014D">
        <w:rPr>
          <w:rFonts w:ascii="仿宋" w:eastAsia="仿宋" w:hAnsi="仿宋" w:hint="eastAsia"/>
          <w:b/>
          <w:sz w:val="30"/>
          <w:szCs w:val="30"/>
        </w:rPr>
        <w:t>。</w:t>
      </w:r>
    </w:p>
    <w:p w:rsidR="001F5866" w:rsidRPr="0048014D" w:rsidRDefault="00B43CA3" w:rsidP="0048014D">
      <w:pPr>
        <w:ind w:firstLineChars="200" w:firstLine="600"/>
        <w:rPr>
          <w:rFonts w:ascii="仿宋" w:eastAsia="仿宋" w:hAnsi="仿宋"/>
          <w:sz w:val="30"/>
          <w:szCs w:val="30"/>
        </w:rPr>
      </w:pPr>
      <w:r w:rsidRPr="0048014D">
        <w:rPr>
          <w:rFonts w:ascii="仿宋" w:eastAsia="仿宋" w:hAnsi="仿宋" w:hint="eastAsia"/>
          <w:sz w:val="30"/>
          <w:szCs w:val="30"/>
        </w:rPr>
        <w:t>基于STEM</w:t>
      </w:r>
      <w:r w:rsidR="001F5866" w:rsidRPr="0048014D">
        <w:rPr>
          <w:rFonts w:ascii="仿宋" w:eastAsia="仿宋" w:hAnsi="仿宋" w:hint="eastAsia"/>
          <w:sz w:val="30"/>
          <w:szCs w:val="30"/>
        </w:rPr>
        <w:t>教育理念</w:t>
      </w:r>
      <w:r w:rsidRPr="0048014D">
        <w:rPr>
          <w:rFonts w:ascii="仿宋" w:eastAsia="仿宋" w:hAnsi="仿宋" w:hint="eastAsia"/>
          <w:sz w:val="30"/>
          <w:szCs w:val="30"/>
        </w:rPr>
        <w:t>,在这一步要发挥教师的设计者，组织者，引导者的角色，帮助学生总结经验，规划知识，提升能力。</w:t>
      </w:r>
    </w:p>
    <w:p w:rsidR="00E64EB0" w:rsidRPr="0048014D" w:rsidRDefault="00E64EB0" w:rsidP="0048014D">
      <w:pPr>
        <w:ind w:firstLineChars="200" w:firstLine="600"/>
        <w:rPr>
          <w:rFonts w:ascii="仿宋" w:eastAsia="仿宋" w:hAnsi="仿宋"/>
          <w:sz w:val="30"/>
          <w:szCs w:val="30"/>
        </w:rPr>
      </w:pPr>
      <w:r w:rsidRPr="0048014D">
        <w:rPr>
          <w:rFonts w:ascii="仿宋" w:eastAsia="仿宋" w:hAnsi="仿宋" w:hint="eastAsia"/>
          <w:sz w:val="30"/>
          <w:szCs w:val="30"/>
        </w:rPr>
        <w:t>在</w:t>
      </w:r>
      <w:r w:rsidR="005B1A5C" w:rsidRPr="0048014D">
        <w:rPr>
          <w:rFonts w:ascii="仿宋" w:eastAsia="仿宋" w:hAnsi="仿宋" w:hint="eastAsia"/>
          <w:sz w:val="30"/>
          <w:szCs w:val="30"/>
        </w:rPr>
        <w:t>整个学习和教学的实践中，学生要反复地在开发</w:t>
      </w:r>
      <w:r w:rsidR="00B43CA3" w:rsidRPr="0048014D">
        <w:rPr>
          <w:rFonts w:ascii="仿宋" w:eastAsia="仿宋" w:hAnsi="仿宋" w:hint="eastAsia"/>
          <w:sz w:val="30"/>
          <w:szCs w:val="30"/>
        </w:rPr>
        <w:t>、</w:t>
      </w:r>
      <w:r w:rsidR="005B1A5C" w:rsidRPr="0048014D">
        <w:rPr>
          <w:rFonts w:ascii="仿宋" w:eastAsia="仿宋" w:hAnsi="仿宋" w:hint="eastAsia"/>
          <w:sz w:val="30"/>
          <w:szCs w:val="30"/>
        </w:rPr>
        <w:t>测试</w:t>
      </w:r>
      <w:r w:rsidR="00B43CA3" w:rsidRPr="0048014D">
        <w:rPr>
          <w:rFonts w:ascii="仿宋" w:eastAsia="仿宋" w:hAnsi="仿宋" w:hint="eastAsia"/>
          <w:sz w:val="30"/>
          <w:szCs w:val="30"/>
        </w:rPr>
        <w:t>、</w:t>
      </w:r>
      <w:r w:rsidR="005B1A5C" w:rsidRPr="0048014D">
        <w:rPr>
          <w:rFonts w:ascii="仿宋" w:eastAsia="仿宋" w:hAnsi="仿宋" w:hint="eastAsia"/>
          <w:sz w:val="30"/>
          <w:szCs w:val="30"/>
        </w:rPr>
        <w:t>优化的</w:t>
      </w:r>
      <w:r w:rsidR="00B43CA3" w:rsidRPr="0048014D">
        <w:rPr>
          <w:rFonts w:ascii="仿宋" w:eastAsia="仿宋" w:hAnsi="仿宋" w:hint="eastAsia"/>
          <w:sz w:val="30"/>
          <w:szCs w:val="30"/>
        </w:rPr>
        <w:t>循环</w:t>
      </w:r>
      <w:r w:rsidR="005B1A5C" w:rsidRPr="0048014D">
        <w:rPr>
          <w:rFonts w:ascii="仿宋" w:eastAsia="仿宋" w:hAnsi="仿宋" w:hint="eastAsia"/>
          <w:sz w:val="30"/>
          <w:szCs w:val="30"/>
        </w:rPr>
        <w:t>过程中进行</w:t>
      </w:r>
      <w:r w:rsidR="00B43CA3" w:rsidRPr="0048014D">
        <w:rPr>
          <w:rFonts w:ascii="仿宋" w:eastAsia="仿宋" w:hAnsi="仿宋" w:hint="eastAsia"/>
          <w:sz w:val="30"/>
          <w:szCs w:val="30"/>
        </w:rPr>
        <w:t>实践</w:t>
      </w:r>
      <w:r w:rsidR="005B1A5C" w:rsidRPr="0048014D">
        <w:rPr>
          <w:rFonts w:ascii="仿宋" w:eastAsia="仿宋" w:hAnsi="仿宋" w:hint="eastAsia"/>
          <w:sz w:val="30"/>
          <w:szCs w:val="30"/>
        </w:rPr>
        <w:t>，</w:t>
      </w:r>
      <w:r w:rsidR="00B43CA3" w:rsidRPr="0048014D">
        <w:rPr>
          <w:rFonts w:ascii="仿宋" w:eastAsia="仿宋" w:hAnsi="仿宋" w:hint="eastAsia"/>
          <w:sz w:val="30"/>
          <w:szCs w:val="30"/>
        </w:rPr>
        <w:t>同时</w:t>
      </w:r>
      <w:r w:rsidR="005B1A5C" w:rsidRPr="0048014D">
        <w:rPr>
          <w:rFonts w:ascii="仿宋" w:eastAsia="仿宋" w:hAnsi="仿宋" w:hint="eastAsia"/>
          <w:sz w:val="30"/>
          <w:szCs w:val="30"/>
        </w:rPr>
        <w:t>为了完成产品设计，要不断地去知识库中学习，</w:t>
      </w:r>
      <w:r w:rsidR="00B43CA3" w:rsidRPr="0048014D">
        <w:rPr>
          <w:rFonts w:ascii="仿宋" w:eastAsia="仿宋" w:hAnsi="仿宋" w:hint="eastAsia"/>
          <w:sz w:val="30"/>
          <w:szCs w:val="30"/>
        </w:rPr>
        <w:t>汲取大量的相关学科的知识，主动地探究和学习，学生</w:t>
      </w:r>
      <w:r w:rsidR="005B1A5C" w:rsidRPr="0048014D">
        <w:rPr>
          <w:rFonts w:ascii="仿宋" w:eastAsia="仿宋" w:hAnsi="仿宋" w:hint="eastAsia"/>
          <w:sz w:val="30"/>
          <w:szCs w:val="30"/>
        </w:rPr>
        <w:t>寻求教师的帮助</w:t>
      </w:r>
      <w:r w:rsidR="00B43CA3" w:rsidRPr="0048014D">
        <w:rPr>
          <w:rFonts w:ascii="仿宋" w:eastAsia="仿宋" w:hAnsi="仿宋" w:hint="eastAsia"/>
          <w:sz w:val="30"/>
          <w:szCs w:val="30"/>
        </w:rPr>
        <w:t>，同时，教师也要有意识地引导学生提升学习的欲望</w:t>
      </w:r>
      <w:r w:rsidR="005B1A5C" w:rsidRPr="0048014D">
        <w:rPr>
          <w:rFonts w:ascii="仿宋" w:eastAsia="仿宋" w:hAnsi="仿宋" w:hint="eastAsia"/>
          <w:sz w:val="30"/>
          <w:szCs w:val="30"/>
        </w:rPr>
        <w:t>。</w:t>
      </w:r>
    </w:p>
    <w:p w:rsidR="009740B4" w:rsidRPr="0048014D" w:rsidRDefault="00CC08D4" w:rsidP="0048014D">
      <w:pPr>
        <w:ind w:firstLineChars="200" w:firstLine="602"/>
        <w:rPr>
          <w:rFonts w:ascii="仿宋" w:eastAsia="仿宋" w:hAnsi="仿宋"/>
          <w:b/>
          <w:sz w:val="30"/>
          <w:szCs w:val="30"/>
        </w:rPr>
      </w:pPr>
      <w:r w:rsidRPr="0048014D">
        <w:rPr>
          <w:rFonts w:ascii="仿宋" w:eastAsia="仿宋" w:hAnsi="仿宋" w:hint="eastAsia"/>
          <w:b/>
          <w:sz w:val="30"/>
          <w:szCs w:val="30"/>
        </w:rPr>
        <w:t>三、</w:t>
      </w:r>
      <w:r w:rsidR="00D849D8" w:rsidRPr="0048014D">
        <w:rPr>
          <w:rFonts w:ascii="仿宋" w:eastAsia="仿宋" w:hAnsi="仿宋" w:hint="eastAsia"/>
          <w:b/>
          <w:sz w:val="30"/>
          <w:szCs w:val="30"/>
        </w:rPr>
        <w:t>实施教学</w:t>
      </w:r>
      <w:r w:rsidRPr="0048014D">
        <w:rPr>
          <w:rFonts w:ascii="仿宋" w:eastAsia="仿宋" w:hAnsi="仿宋" w:hint="eastAsia"/>
          <w:b/>
          <w:sz w:val="30"/>
          <w:szCs w:val="30"/>
        </w:rPr>
        <w:t>案例</w:t>
      </w:r>
    </w:p>
    <w:p w:rsidR="00CC08D4" w:rsidRPr="0048014D" w:rsidRDefault="00D849D8" w:rsidP="0048014D">
      <w:pPr>
        <w:ind w:firstLineChars="200" w:firstLine="600"/>
        <w:rPr>
          <w:rFonts w:ascii="仿宋" w:eastAsia="仿宋" w:hAnsi="仿宋"/>
          <w:sz w:val="30"/>
          <w:szCs w:val="30"/>
        </w:rPr>
      </w:pPr>
      <w:r w:rsidRPr="0048014D">
        <w:rPr>
          <w:rFonts w:ascii="仿宋" w:eastAsia="仿宋" w:hAnsi="仿宋" w:hint="eastAsia"/>
          <w:sz w:val="30"/>
          <w:szCs w:val="30"/>
        </w:rPr>
        <w:t xml:space="preserve"> </w:t>
      </w:r>
      <w:r w:rsidR="004D4CB9" w:rsidRPr="0048014D">
        <w:rPr>
          <w:rFonts w:ascii="仿宋" w:eastAsia="仿宋" w:hAnsi="仿宋" w:hint="eastAsia"/>
          <w:sz w:val="30"/>
          <w:szCs w:val="30"/>
        </w:rPr>
        <w:t>在具体的教学实践中</w:t>
      </w:r>
      <w:r w:rsidRPr="0048014D">
        <w:rPr>
          <w:rFonts w:ascii="仿宋" w:eastAsia="仿宋" w:hAnsi="仿宋" w:hint="eastAsia"/>
          <w:sz w:val="30"/>
          <w:szCs w:val="30"/>
        </w:rPr>
        <w:t>通</w:t>
      </w:r>
      <w:r w:rsidR="002924F2" w:rsidRPr="0048014D">
        <w:rPr>
          <w:rFonts w:ascii="仿宋" w:eastAsia="仿宋" w:hAnsi="仿宋" w:hint="eastAsia"/>
          <w:sz w:val="30"/>
          <w:szCs w:val="30"/>
        </w:rPr>
        <w:t>过</w:t>
      </w:r>
      <w:r w:rsidRPr="0048014D">
        <w:rPr>
          <w:rFonts w:ascii="仿宋" w:eastAsia="仿宋" w:hAnsi="仿宋" w:hint="eastAsia"/>
          <w:sz w:val="30"/>
          <w:szCs w:val="30"/>
        </w:rPr>
        <w:t>“</w:t>
      </w:r>
      <w:r w:rsidR="00CC08D4" w:rsidRPr="0048014D">
        <w:rPr>
          <w:rFonts w:ascii="仿宋" w:eastAsia="仿宋" w:hAnsi="仿宋" w:hint="eastAsia"/>
          <w:sz w:val="30"/>
          <w:szCs w:val="30"/>
        </w:rPr>
        <w:t>创意机器人</w:t>
      </w:r>
      <w:r w:rsidRPr="0048014D">
        <w:rPr>
          <w:rFonts w:ascii="仿宋" w:eastAsia="仿宋" w:hAnsi="仿宋" w:hint="eastAsia"/>
          <w:sz w:val="30"/>
          <w:szCs w:val="30"/>
        </w:rPr>
        <w:t>”</w:t>
      </w:r>
      <w:r w:rsidR="004D4CB9" w:rsidRPr="0048014D">
        <w:rPr>
          <w:rFonts w:ascii="仿宋" w:eastAsia="仿宋" w:hAnsi="仿宋" w:hint="eastAsia"/>
          <w:sz w:val="30"/>
          <w:szCs w:val="30"/>
        </w:rPr>
        <w:t>等</w:t>
      </w:r>
      <w:proofErr w:type="gramStart"/>
      <w:r w:rsidR="00CC08D4" w:rsidRPr="0048014D">
        <w:rPr>
          <w:rFonts w:ascii="仿宋" w:eastAsia="仿宋" w:hAnsi="仿宋" w:hint="eastAsia"/>
          <w:sz w:val="30"/>
          <w:szCs w:val="30"/>
        </w:rPr>
        <w:t>创客教育</w:t>
      </w:r>
      <w:proofErr w:type="gramEnd"/>
      <w:r w:rsidR="004D4CB9" w:rsidRPr="0048014D">
        <w:rPr>
          <w:rFonts w:ascii="仿宋" w:eastAsia="仿宋" w:hAnsi="仿宋" w:hint="eastAsia"/>
          <w:sz w:val="30"/>
          <w:szCs w:val="30"/>
        </w:rPr>
        <w:t>课程实践了该教学模型，并取得了理想的教学成果。现以“创意机器人”课程为例，具体解释这一教学模式。</w:t>
      </w:r>
    </w:p>
    <w:p w:rsidR="008F655F" w:rsidRPr="0048014D" w:rsidRDefault="004D4CB9" w:rsidP="0048014D">
      <w:pPr>
        <w:ind w:firstLineChars="200" w:firstLine="602"/>
        <w:rPr>
          <w:rFonts w:ascii="仿宋" w:eastAsia="仿宋" w:hAnsi="仿宋"/>
          <w:b/>
          <w:sz w:val="30"/>
          <w:szCs w:val="30"/>
        </w:rPr>
      </w:pPr>
      <w:r w:rsidRPr="0048014D">
        <w:rPr>
          <w:rFonts w:ascii="仿宋" w:eastAsia="仿宋" w:hAnsi="仿宋" w:hint="eastAsia"/>
          <w:b/>
          <w:sz w:val="30"/>
          <w:szCs w:val="30"/>
        </w:rPr>
        <w:t>第一步：</w:t>
      </w:r>
      <w:r w:rsidR="00CA08CA" w:rsidRPr="0048014D">
        <w:rPr>
          <w:rFonts w:ascii="仿宋" w:eastAsia="仿宋" w:hAnsi="仿宋" w:hint="eastAsia"/>
          <w:b/>
          <w:sz w:val="30"/>
          <w:szCs w:val="30"/>
        </w:rPr>
        <w:t>创设学习环境，建立学习资源库</w:t>
      </w:r>
      <w:r w:rsidR="008F655F" w:rsidRPr="0048014D">
        <w:rPr>
          <w:rFonts w:ascii="仿宋" w:eastAsia="仿宋" w:hAnsi="仿宋" w:hint="eastAsia"/>
          <w:b/>
          <w:sz w:val="30"/>
          <w:szCs w:val="30"/>
        </w:rPr>
        <w:t>。</w:t>
      </w:r>
    </w:p>
    <w:p w:rsidR="008F655F" w:rsidRPr="0048014D" w:rsidRDefault="00CA08CA" w:rsidP="0048014D">
      <w:pPr>
        <w:ind w:firstLineChars="200" w:firstLine="600"/>
        <w:rPr>
          <w:rFonts w:ascii="仿宋" w:eastAsia="仿宋" w:hAnsi="仿宋"/>
          <w:sz w:val="30"/>
          <w:szCs w:val="30"/>
        </w:rPr>
      </w:pPr>
      <w:r w:rsidRPr="0048014D">
        <w:rPr>
          <w:rFonts w:ascii="仿宋" w:eastAsia="仿宋" w:hAnsi="仿宋" w:hint="eastAsia"/>
          <w:sz w:val="30"/>
          <w:szCs w:val="30"/>
        </w:rPr>
        <w:t>在“创客空间”的教室中，教师为学生们提供了乐高机器人，开源电路板，各种传感器等设备，同时教师</w:t>
      </w:r>
      <w:r w:rsidR="001821C2" w:rsidRPr="0048014D">
        <w:rPr>
          <w:rFonts w:ascii="仿宋" w:eastAsia="仿宋" w:hAnsi="仿宋" w:hint="eastAsia"/>
          <w:sz w:val="30"/>
          <w:szCs w:val="30"/>
        </w:rPr>
        <w:t>将创意机</w:t>
      </w:r>
      <w:r w:rsidRPr="0048014D">
        <w:rPr>
          <w:rFonts w:ascii="仿宋" w:eastAsia="仿宋" w:hAnsi="仿宋" w:hint="eastAsia"/>
          <w:sz w:val="30"/>
          <w:szCs w:val="30"/>
        </w:rPr>
        <w:t>器人</w:t>
      </w:r>
      <w:proofErr w:type="gramStart"/>
      <w:r w:rsidRPr="0048014D">
        <w:rPr>
          <w:rFonts w:ascii="仿宋" w:eastAsia="仿宋" w:hAnsi="仿宋" w:hint="eastAsia"/>
          <w:sz w:val="30"/>
          <w:szCs w:val="30"/>
        </w:rPr>
        <w:t>等创客课程</w:t>
      </w:r>
      <w:proofErr w:type="gramEnd"/>
      <w:r w:rsidRPr="0048014D">
        <w:rPr>
          <w:rFonts w:ascii="仿宋" w:eastAsia="仿宋" w:hAnsi="仿宋" w:hint="eastAsia"/>
          <w:sz w:val="30"/>
          <w:szCs w:val="30"/>
        </w:rPr>
        <w:t>的电子教材放在了人人通网络平台上，供学生自主学习。学生可以在课间休息和社团活动时间到“创客空间”教室中，进行实践和学习相关知识。</w:t>
      </w:r>
    </w:p>
    <w:p w:rsidR="00CA08CA" w:rsidRPr="0048014D" w:rsidRDefault="00CA08CA" w:rsidP="0048014D">
      <w:pPr>
        <w:ind w:firstLineChars="200" w:firstLine="602"/>
        <w:rPr>
          <w:rFonts w:ascii="仿宋" w:eastAsia="仿宋" w:hAnsi="仿宋"/>
          <w:b/>
          <w:sz w:val="30"/>
          <w:szCs w:val="30"/>
        </w:rPr>
      </w:pPr>
      <w:r w:rsidRPr="0048014D">
        <w:rPr>
          <w:rFonts w:ascii="仿宋" w:eastAsia="仿宋" w:hAnsi="仿宋" w:hint="eastAsia"/>
          <w:b/>
          <w:sz w:val="30"/>
          <w:szCs w:val="30"/>
        </w:rPr>
        <w:t>第二步：</w:t>
      </w:r>
      <w:r w:rsidR="008F655F" w:rsidRPr="0048014D">
        <w:rPr>
          <w:rFonts w:ascii="仿宋" w:eastAsia="仿宋" w:hAnsi="仿宋" w:hint="eastAsia"/>
          <w:b/>
          <w:sz w:val="30"/>
          <w:szCs w:val="30"/>
        </w:rPr>
        <w:t>学生分组讨论，头脑风暴，提出创意。</w:t>
      </w:r>
    </w:p>
    <w:p w:rsidR="001821C2" w:rsidRPr="0048014D" w:rsidRDefault="001821C2" w:rsidP="0048014D">
      <w:pPr>
        <w:ind w:firstLineChars="200" w:firstLine="600"/>
        <w:rPr>
          <w:rFonts w:ascii="仿宋" w:eastAsia="仿宋" w:hAnsi="仿宋"/>
          <w:sz w:val="30"/>
          <w:szCs w:val="30"/>
        </w:rPr>
      </w:pPr>
      <w:r w:rsidRPr="0048014D">
        <w:rPr>
          <w:rFonts w:ascii="仿宋" w:eastAsia="仿宋" w:hAnsi="仿宋" w:hint="eastAsia"/>
          <w:sz w:val="30"/>
          <w:szCs w:val="30"/>
        </w:rPr>
        <w:lastRenderedPageBreak/>
        <w:t>在这阶段教师为学生提供了一个主题“寻找学习小伙伴”</w:t>
      </w:r>
      <w:r w:rsidR="0022786B" w:rsidRPr="0048014D">
        <w:rPr>
          <w:rFonts w:ascii="仿宋" w:eastAsia="仿宋" w:hAnsi="仿宋" w:hint="eastAsia"/>
          <w:sz w:val="30"/>
          <w:szCs w:val="30"/>
        </w:rPr>
        <w:t>。让学生从生活实际中寻找问题，提</w:t>
      </w:r>
      <w:r w:rsidR="00CA08CA" w:rsidRPr="0048014D">
        <w:rPr>
          <w:rFonts w:ascii="仿宋" w:eastAsia="仿宋" w:hAnsi="仿宋" w:hint="eastAsia"/>
          <w:sz w:val="30"/>
          <w:szCs w:val="30"/>
        </w:rPr>
        <w:t>出创意。</w:t>
      </w:r>
      <w:r w:rsidR="0022786B" w:rsidRPr="0048014D">
        <w:rPr>
          <w:rFonts w:ascii="仿宋" w:eastAsia="仿宋" w:hAnsi="仿宋" w:hint="eastAsia"/>
          <w:sz w:val="30"/>
          <w:szCs w:val="30"/>
        </w:rPr>
        <w:t>学生分了4个小组，分别提出了各组的创意。</w:t>
      </w:r>
      <w:r w:rsidRPr="0048014D">
        <w:rPr>
          <w:rFonts w:ascii="仿宋" w:eastAsia="仿宋" w:hAnsi="仿宋" w:hint="eastAsia"/>
          <w:sz w:val="30"/>
          <w:szCs w:val="30"/>
        </w:rPr>
        <w:t>如：</w:t>
      </w:r>
      <w:r w:rsidR="0005211A" w:rsidRPr="0048014D">
        <w:rPr>
          <w:rFonts w:ascii="仿宋" w:eastAsia="仿宋" w:hAnsi="仿宋" w:hint="eastAsia"/>
          <w:sz w:val="30"/>
          <w:szCs w:val="30"/>
        </w:rPr>
        <w:t>智能写字台，智能水杯感应机器人，智能台灯，智能护眼机器人。</w:t>
      </w:r>
      <w:r w:rsidR="00E41309" w:rsidRPr="0048014D">
        <w:rPr>
          <w:rFonts w:ascii="仿宋" w:eastAsia="仿宋" w:hAnsi="仿宋" w:hint="eastAsia"/>
          <w:sz w:val="30"/>
          <w:szCs w:val="30"/>
        </w:rPr>
        <w:t>以“智能水杯”这组为例，</w:t>
      </w:r>
      <w:r w:rsidR="0022786B" w:rsidRPr="0048014D">
        <w:rPr>
          <w:rFonts w:ascii="仿宋" w:eastAsia="仿宋" w:hAnsi="仿宋" w:hint="eastAsia"/>
          <w:sz w:val="30"/>
          <w:szCs w:val="30"/>
        </w:rPr>
        <w:t>学生</w:t>
      </w:r>
      <w:r w:rsidR="00E41309" w:rsidRPr="0048014D">
        <w:rPr>
          <w:rFonts w:ascii="仿宋" w:eastAsia="仿宋" w:hAnsi="仿宋" w:hint="eastAsia"/>
          <w:sz w:val="30"/>
          <w:szCs w:val="30"/>
        </w:rPr>
        <w:t>们最初提出的方案是这样的，在学习的过程需要喝水，可是刚倒出来的热水不能立即喝到嘴，</w:t>
      </w:r>
      <w:r w:rsidR="0022786B" w:rsidRPr="0048014D">
        <w:rPr>
          <w:rFonts w:ascii="仿宋" w:eastAsia="仿宋" w:hAnsi="仿宋" w:hint="eastAsia"/>
          <w:sz w:val="30"/>
          <w:szCs w:val="30"/>
        </w:rPr>
        <w:t>但是当学生</w:t>
      </w:r>
      <w:proofErr w:type="gramStart"/>
      <w:r w:rsidR="00E41309" w:rsidRPr="0048014D">
        <w:rPr>
          <w:rFonts w:ascii="仿宋" w:eastAsia="仿宋" w:hAnsi="仿宋" w:hint="eastAsia"/>
          <w:sz w:val="30"/>
          <w:szCs w:val="30"/>
        </w:rPr>
        <w:t>一</w:t>
      </w:r>
      <w:proofErr w:type="gramEnd"/>
      <w:r w:rsidR="00E41309" w:rsidRPr="0048014D">
        <w:rPr>
          <w:rFonts w:ascii="仿宋" w:eastAsia="仿宋" w:hAnsi="仿宋" w:hint="eastAsia"/>
          <w:sz w:val="30"/>
          <w:szCs w:val="30"/>
        </w:rPr>
        <w:t>埋头学习，再想起来喝水</w:t>
      </w:r>
      <w:r w:rsidR="0022786B" w:rsidRPr="0048014D">
        <w:rPr>
          <w:rFonts w:ascii="仿宋" w:eastAsia="仿宋" w:hAnsi="仿宋" w:hint="eastAsia"/>
          <w:sz w:val="30"/>
          <w:szCs w:val="30"/>
        </w:rPr>
        <w:t>时，水就凉了，怎么</w:t>
      </w:r>
      <w:r w:rsidR="00E41309" w:rsidRPr="0048014D">
        <w:rPr>
          <w:rFonts w:ascii="仿宋" w:eastAsia="仿宋" w:hAnsi="仿宋" w:hint="eastAsia"/>
          <w:sz w:val="30"/>
          <w:szCs w:val="30"/>
        </w:rPr>
        <w:t>解决这个问题</w:t>
      </w:r>
      <w:r w:rsidR="0022786B" w:rsidRPr="0048014D">
        <w:rPr>
          <w:rFonts w:ascii="仿宋" w:eastAsia="仿宋" w:hAnsi="仿宋" w:hint="eastAsia"/>
          <w:sz w:val="30"/>
          <w:szCs w:val="30"/>
        </w:rPr>
        <w:t>呢？学生</w:t>
      </w:r>
      <w:r w:rsidR="00E41309" w:rsidRPr="0048014D">
        <w:rPr>
          <w:rFonts w:ascii="仿宋" w:eastAsia="仿宋" w:hAnsi="仿宋" w:hint="eastAsia"/>
          <w:sz w:val="30"/>
          <w:szCs w:val="30"/>
        </w:rPr>
        <w:t>们想到了智能水杯感应机器人，让学习者能喝到可口的水。</w:t>
      </w:r>
    </w:p>
    <w:p w:rsidR="008F655F" w:rsidRPr="0048014D" w:rsidRDefault="0022786B" w:rsidP="0048014D">
      <w:pPr>
        <w:ind w:firstLineChars="200" w:firstLine="602"/>
        <w:rPr>
          <w:rFonts w:ascii="仿宋" w:eastAsia="仿宋" w:hAnsi="仿宋"/>
          <w:b/>
          <w:sz w:val="30"/>
          <w:szCs w:val="30"/>
        </w:rPr>
      </w:pPr>
      <w:r w:rsidRPr="0048014D">
        <w:rPr>
          <w:rFonts w:ascii="仿宋" w:eastAsia="仿宋" w:hAnsi="仿宋" w:hint="eastAsia"/>
          <w:b/>
          <w:sz w:val="30"/>
          <w:szCs w:val="30"/>
        </w:rPr>
        <w:t>第三步：</w:t>
      </w:r>
      <w:r w:rsidR="008F655F" w:rsidRPr="0048014D">
        <w:rPr>
          <w:rFonts w:ascii="仿宋" w:eastAsia="仿宋" w:hAnsi="仿宋" w:hint="eastAsia"/>
          <w:b/>
          <w:sz w:val="30"/>
          <w:szCs w:val="30"/>
        </w:rPr>
        <w:t>提出解决方案，并给出方案的关键指标</w:t>
      </w:r>
      <w:r w:rsidR="00E41309" w:rsidRPr="0048014D">
        <w:rPr>
          <w:rFonts w:ascii="仿宋" w:eastAsia="仿宋" w:hAnsi="仿宋" w:hint="eastAsia"/>
          <w:b/>
          <w:sz w:val="30"/>
          <w:szCs w:val="30"/>
        </w:rPr>
        <w:t>。</w:t>
      </w:r>
    </w:p>
    <w:p w:rsidR="00462A17" w:rsidRPr="0048014D" w:rsidRDefault="00E41309" w:rsidP="0048014D">
      <w:pPr>
        <w:ind w:firstLineChars="200" w:firstLine="600"/>
        <w:rPr>
          <w:rFonts w:ascii="仿宋" w:eastAsia="仿宋" w:hAnsi="仿宋"/>
          <w:sz w:val="30"/>
          <w:szCs w:val="30"/>
        </w:rPr>
      </w:pPr>
      <w:r w:rsidRPr="0048014D">
        <w:rPr>
          <w:rFonts w:ascii="仿宋" w:eastAsia="仿宋" w:hAnsi="仿宋" w:hint="eastAsia"/>
          <w:sz w:val="30"/>
          <w:szCs w:val="30"/>
        </w:rPr>
        <w:t>学生利用ev3</w:t>
      </w:r>
      <w:r w:rsidR="00462A17" w:rsidRPr="0048014D">
        <w:rPr>
          <w:rFonts w:ascii="仿宋" w:eastAsia="仿宋" w:hAnsi="仿宋" w:hint="eastAsia"/>
          <w:sz w:val="30"/>
          <w:szCs w:val="30"/>
        </w:rPr>
        <w:t>控制器</w:t>
      </w:r>
      <w:r w:rsidRPr="0048014D">
        <w:rPr>
          <w:rFonts w:ascii="仿宋" w:eastAsia="仿宋" w:hAnsi="仿宋" w:hint="eastAsia"/>
          <w:sz w:val="30"/>
          <w:szCs w:val="30"/>
        </w:rPr>
        <w:t>和</w:t>
      </w:r>
      <w:proofErr w:type="spellStart"/>
      <w:r w:rsidRPr="0048014D">
        <w:rPr>
          <w:rFonts w:ascii="仿宋" w:eastAsia="仿宋" w:hAnsi="仿宋" w:hint="eastAsia"/>
          <w:sz w:val="30"/>
          <w:szCs w:val="30"/>
        </w:rPr>
        <w:t>arduino</w:t>
      </w:r>
      <w:proofErr w:type="spellEnd"/>
      <w:r w:rsidR="00462A17" w:rsidRPr="0048014D">
        <w:rPr>
          <w:rFonts w:ascii="仿宋" w:eastAsia="仿宋" w:hAnsi="仿宋" w:hint="eastAsia"/>
          <w:sz w:val="30"/>
          <w:szCs w:val="30"/>
        </w:rPr>
        <w:t>开源硬件系统为主要的核心控制器，通过温度传感器测试水杯的温度。学生们运用物理知识实际测量了水的温度。认为5</w:t>
      </w:r>
      <w:r w:rsidR="0022786B" w:rsidRPr="0048014D">
        <w:rPr>
          <w:rFonts w:ascii="仿宋" w:eastAsia="仿宋" w:hAnsi="仿宋" w:hint="eastAsia"/>
          <w:sz w:val="30"/>
          <w:szCs w:val="30"/>
        </w:rPr>
        <w:t>5</w:t>
      </w:r>
      <w:r w:rsidR="00462A17" w:rsidRPr="0048014D">
        <w:rPr>
          <w:rFonts w:ascii="仿宋" w:eastAsia="仿宋" w:hAnsi="仿宋" w:hint="eastAsia"/>
          <w:sz w:val="30"/>
          <w:szCs w:val="30"/>
        </w:rPr>
        <w:t>度开水适合人直接饮用。当水温到达5</w:t>
      </w:r>
      <w:r w:rsidR="0022786B" w:rsidRPr="0048014D">
        <w:rPr>
          <w:rFonts w:ascii="仿宋" w:eastAsia="仿宋" w:hAnsi="仿宋" w:hint="eastAsia"/>
          <w:sz w:val="30"/>
          <w:szCs w:val="30"/>
        </w:rPr>
        <w:t>5摄氏</w:t>
      </w:r>
      <w:r w:rsidR="00462A17" w:rsidRPr="0048014D">
        <w:rPr>
          <w:rFonts w:ascii="仿宋" w:eastAsia="仿宋" w:hAnsi="仿宋" w:hint="eastAsia"/>
          <w:sz w:val="30"/>
          <w:szCs w:val="30"/>
        </w:rPr>
        <w:t>度时led灯亮起。</w:t>
      </w:r>
    </w:p>
    <w:p w:rsidR="008F655F" w:rsidRPr="0048014D" w:rsidRDefault="0022786B" w:rsidP="0048014D">
      <w:pPr>
        <w:ind w:firstLineChars="200" w:firstLine="602"/>
        <w:rPr>
          <w:rFonts w:ascii="仿宋" w:eastAsia="仿宋" w:hAnsi="仿宋"/>
          <w:b/>
          <w:sz w:val="30"/>
          <w:szCs w:val="30"/>
        </w:rPr>
      </w:pPr>
      <w:r w:rsidRPr="0048014D">
        <w:rPr>
          <w:rFonts w:ascii="仿宋" w:eastAsia="仿宋" w:hAnsi="仿宋" w:hint="eastAsia"/>
          <w:b/>
          <w:sz w:val="30"/>
          <w:szCs w:val="30"/>
        </w:rPr>
        <w:t>第四步：</w:t>
      </w:r>
      <w:r w:rsidR="008F655F" w:rsidRPr="0048014D">
        <w:rPr>
          <w:rFonts w:ascii="仿宋" w:eastAsia="仿宋" w:hAnsi="仿宋" w:hint="eastAsia"/>
          <w:b/>
          <w:sz w:val="30"/>
          <w:szCs w:val="30"/>
        </w:rPr>
        <w:t>搭建产品原型，编写程序</w:t>
      </w:r>
      <w:r w:rsidR="00462A17" w:rsidRPr="0048014D">
        <w:rPr>
          <w:rFonts w:ascii="仿宋" w:eastAsia="仿宋" w:hAnsi="仿宋" w:hint="eastAsia"/>
          <w:b/>
          <w:sz w:val="30"/>
          <w:szCs w:val="30"/>
        </w:rPr>
        <w:t>。</w:t>
      </w:r>
    </w:p>
    <w:p w:rsidR="0022786B" w:rsidRPr="0048014D" w:rsidRDefault="0022786B" w:rsidP="0048014D">
      <w:pPr>
        <w:ind w:firstLineChars="200" w:firstLine="600"/>
        <w:rPr>
          <w:rFonts w:ascii="仿宋" w:eastAsia="仿宋" w:hAnsi="仿宋"/>
          <w:sz w:val="30"/>
          <w:szCs w:val="30"/>
        </w:rPr>
      </w:pPr>
      <w:r w:rsidRPr="0048014D">
        <w:rPr>
          <w:rFonts w:ascii="仿宋" w:eastAsia="仿宋" w:hAnsi="仿宋"/>
          <w:noProof/>
          <w:sz w:val="30"/>
          <w:szCs w:val="30"/>
        </w:rPr>
        <w:drawing>
          <wp:inline distT="0" distB="0" distL="0" distR="0" wp14:anchorId="7EE32FB4" wp14:editId="6CAA156F">
            <wp:extent cx="2484113" cy="2303253"/>
            <wp:effectExtent l="0" t="0" r="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rotWithShape="1">
                    <a:blip r:embed="rId11" cstate="print">
                      <a:extLst>
                        <a:ext uri="{28A0092B-C50C-407E-A947-70E740481C1C}">
                          <a14:useLocalDpi xmlns:a14="http://schemas.microsoft.com/office/drawing/2010/main" val="0"/>
                        </a:ext>
                      </a:extLst>
                    </a:blip>
                    <a:srcRect t="15900"/>
                    <a:stretch/>
                  </pic:blipFill>
                  <pic:spPr bwMode="auto">
                    <a:xfrm>
                      <a:off x="0" y="0"/>
                      <a:ext cx="2493998" cy="2312418"/>
                    </a:xfrm>
                    <a:prstGeom prst="rect">
                      <a:avLst/>
                    </a:prstGeom>
                    <a:ln>
                      <a:noFill/>
                    </a:ln>
                    <a:extLst>
                      <a:ext uri="{53640926-AAD7-44D8-BBD7-CCE9431645EC}">
                        <a14:shadowObscured xmlns:a14="http://schemas.microsoft.com/office/drawing/2010/main"/>
                      </a:ext>
                    </a:extLst>
                  </pic:spPr>
                </pic:pic>
              </a:graphicData>
            </a:graphic>
          </wp:inline>
        </w:drawing>
      </w:r>
    </w:p>
    <w:p w:rsidR="004C6AD2" w:rsidRPr="0048014D" w:rsidRDefault="004C6AD2" w:rsidP="0048014D">
      <w:pPr>
        <w:ind w:firstLineChars="200" w:firstLine="602"/>
        <w:rPr>
          <w:rFonts w:ascii="仿宋" w:eastAsia="仿宋" w:hAnsi="仿宋"/>
          <w:b/>
          <w:sz w:val="30"/>
          <w:szCs w:val="30"/>
        </w:rPr>
      </w:pPr>
      <w:r w:rsidRPr="0048014D">
        <w:rPr>
          <w:rFonts w:ascii="仿宋" w:eastAsia="仿宋" w:hAnsi="仿宋" w:hint="eastAsia"/>
          <w:b/>
          <w:sz w:val="30"/>
          <w:szCs w:val="30"/>
        </w:rPr>
        <w:t>第五步：</w:t>
      </w:r>
      <w:r w:rsidR="00462A17" w:rsidRPr="0048014D">
        <w:rPr>
          <w:rFonts w:ascii="仿宋" w:eastAsia="仿宋" w:hAnsi="仿宋" w:hint="eastAsia"/>
          <w:b/>
          <w:sz w:val="30"/>
          <w:szCs w:val="30"/>
        </w:rPr>
        <w:t>测试产品模型的功能。</w:t>
      </w:r>
    </w:p>
    <w:p w:rsidR="00D07044" w:rsidRPr="0048014D" w:rsidRDefault="00462A17" w:rsidP="0048014D">
      <w:pPr>
        <w:ind w:firstLineChars="200" w:firstLine="600"/>
        <w:rPr>
          <w:rFonts w:ascii="仿宋" w:eastAsia="仿宋" w:hAnsi="仿宋"/>
          <w:sz w:val="30"/>
          <w:szCs w:val="30"/>
        </w:rPr>
      </w:pPr>
      <w:r w:rsidRPr="0048014D">
        <w:rPr>
          <w:rFonts w:ascii="仿宋" w:eastAsia="仿宋" w:hAnsi="仿宋" w:hint="eastAsia"/>
          <w:sz w:val="30"/>
          <w:szCs w:val="30"/>
        </w:rPr>
        <w:t>学生实际测试了产品，当水温为50度时，led灯亮。</w:t>
      </w:r>
      <w:r w:rsidR="00D07044" w:rsidRPr="0048014D">
        <w:rPr>
          <w:rFonts w:ascii="仿宋" w:eastAsia="仿宋" w:hAnsi="仿宋" w:hint="eastAsia"/>
          <w:sz w:val="30"/>
          <w:szCs w:val="30"/>
        </w:rPr>
        <w:t>当学</w:t>
      </w:r>
      <w:r w:rsidR="00D07044" w:rsidRPr="0048014D">
        <w:rPr>
          <w:rFonts w:ascii="仿宋" w:eastAsia="仿宋" w:hAnsi="仿宋" w:hint="eastAsia"/>
          <w:sz w:val="30"/>
          <w:szCs w:val="30"/>
        </w:rPr>
        <w:lastRenderedPageBreak/>
        <w:t>生完成这一步时非常高兴，争先恐后地给老师展示他们的成果。这时候老师提出了个小问题，要是学习太</w:t>
      </w:r>
      <w:proofErr w:type="gramStart"/>
      <w:r w:rsidR="00D07044" w:rsidRPr="0048014D">
        <w:rPr>
          <w:rFonts w:ascii="仿宋" w:eastAsia="仿宋" w:hAnsi="仿宋" w:hint="eastAsia"/>
          <w:sz w:val="30"/>
          <w:szCs w:val="30"/>
        </w:rPr>
        <w:t>投入没</w:t>
      </w:r>
      <w:proofErr w:type="gramEnd"/>
      <w:r w:rsidR="00D07044" w:rsidRPr="0048014D">
        <w:rPr>
          <w:rFonts w:ascii="仿宋" w:eastAsia="仿宋" w:hAnsi="仿宋" w:hint="eastAsia"/>
          <w:sz w:val="30"/>
          <w:szCs w:val="30"/>
        </w:rPr>
        <w:t>看到灯亮起呢，于是孩子们又一起进行了激烈地讨论，最后他们提出优化方案。</w:t>
      </w:r>
    </w:p>
    <w:p w:rsidR="008F655F" w:rsidRPr="0048014D" w:rsidRDefault="004C6AD2" w:rsidP="0048014D">
      <w:pPr>
        <w:ind w:firstLineChars="200" w:firstLine="600"/>
        <w:rPr>
          <w:rFonts w:ascii="仿宋" w:eastAsia="仿宋" w:hAnsi="仿宋"/>
          <w:sz w:val="30"/>
          <w:szCs w:val="30"/>
        </w:rPr>
      </w:pPr>
      <w:r w:rsidRPr="0048014D">
        <w:rPr>
          <w:rFonts w:ascii="仿宋" w:eastAsia="仿宋" w:hAnsi="仿宋" w:hint="eastAsia"/>
          <w:sz w:val="30"/>
          <w:szCs w:val="30"/>
        </w:rPr>
        <w:t>第六步：</w:t>
      </w:r>
      <w:r w:rsidR="008F655F" w:rsidRPr="0048014D">
        <w:rPr>
          <w:rFonts w:ascii="仿宋" w:eastAsia="仿宋" w:hAnsi="仿宋" w:hint="eastAsia"/>
          <w:sz w:val="30"/>
          <w:szCs w:val="30"/>
        </w:rPr>
        <w:t>优化方案，改进产品模型。</w:t>
      </w:r>
    </w:p>
    <w:p w:rsidR="00D07044" w:rsidRPr="0048014D" w:rsidRDefault="00D07044" w:rsidP="0048014D">
      <w:pPr>
        <w:ind w:firstLineChars="200" w:firstLine="600"/>
        <w:rPr>
          <w:rFonts w:ascii="仿宋" w:eastAsia="仿宋" w:hAnsi="仿宋"/>
          <w:sz w:val="30"/>
          <w:szCs w:val="30"/>
        </w:rPr>
      </w:pPr>
      <w:r w:rsidRPr="0048014D">
        <w:rPr>
          <w:rFonts w:ascii="仿宋" w:eastAsia="仿宋" w:hAnsi="仿宋" w:hint="eastAsia"/>
          <w:sz w:val="30"/>
          <w:szCs w:val="30"/>
        </w:rPr>
        <w:t>方案改为，当</w:t>
      </w:r>
      <w:r w:rsidR="004C6AD2" w:rsidRPr="0048014D">
        <w:rPr>
          <w:rFonts w:ascii="仿宋" w:eastAsia="仿宋" w:hAnsi="仿宋" w:hint="eastAsia"/>
          <w:sz w:val="30"/>
          <w:szCs w:val="30"/>
        </w:rPr>
        <w:t>水温</w:t>
      </w:r>
      <w:r w:rsidRPr="0048014D">
        <w:rPr>
          <w:rFonts w:ascii="仿宋" w:eastAsia="仿宋" w:hAnsi="仿宋" w:hint="eastAsia"/>
          <w:sz w:val="30"/>
          <w:szCs w:val="30"/>
        </w:rPr>
        <w:t>大于5</w:t>
      </w:r>
      <w:r w:rsidR="004C6AD2" w:rsidRPr="0048014D">
        <w:rPr>
          <w:rFonts w:ascii="仿宋" w:eastAsia="仿宋" w:hAnsi="仿宋" w:hint="eastAsia"/>
          <w:sz w:val="30"/>
          <w:szCs w:val="30"/>
        </w:rPr>
        <w:t>5</w:t>
      </w:r>
      <w:r w:rsidRPr="0048014D">
        <w:rPr>
          <w:rFonts w:ascii="仿宋" w:eastAsia="仿宋" w:hAnsi="仿宋" w:hint="eastAsia"/>
          <w:sz w:val="30"/>
          <w:szCs w:val="30"/>
        </w:rPr>
        <w:t>摄氏度时，红色指示灯亮起，此时水温过高，不宜饮用；当</w:t>
      </w:r>
      <w:r w:rsidR="004C6AD2" w:rsidRPr="0048014D">
        <w:rPr>
          <w:rFonts w:ascii="仿宋" w:eastAsia="仿宋" w:hAnsi="仿宋" w:hint="eastAsia"/>
          <w:sz w:val="30"/>
          <w:szCs w:val="30"/>
        </w:rPr>
        <w:t>水的</w:t>
      </w:r>
      <w:r w:rsidRPr="0048014D">
        <w:rPr>
          <w:rFonts w:ascii="仿宋" w:eastAsia="仿宋" w:hAnsi="仿宋" w:hint="eastAsia"/>
          <w:sz w:val="30"/>
          <w:szCs w:val="30"/>
        </w:rPr>
        <w:t>温度在28到5</w:t>
      </w:r>
      <w:r w:rsidR="004C6AD2" w:rsidRPr="0048014D">
        <w:rPr>
          <w:rFonts w:ascii="仿宋" w:eastAsia="仿宋" w:hAnsi="仿宋" w:hint="eastAsia"/>
          <w:sz w:val="30"/>
          <w:szCs w:val="30"/>
        </w:rPr>
        <w:t>5摄氏度</w:t>
      </w:r>
      <w:r w:rsidRPr="0048014D">
        <w:rPr>
          <w:rFonts w:ascii="仿宋" w:eastAsia="仿宋" w:hAnsi="仿宋" w:hint="eastAsia"/>
          <w:sz w:val="30"/>
          <w:szCs w:val="30"/>
        </w:rPr>
        <w:t>之间，</w:t>
      </w:r>
      <w:r w:rsidR="004C6AD2" w:rsidRPr="0048014D">
        <w:rPr>
          <w:rFonts w:ascii="仿宋" w:eastAsia="仿宋" w:hAnsi="仿宋" w:hint="eastAsia"/>
          <w:sz w:val="30"/>
          <w:szCs w:val="30"/>
        </w:rPr>
        <w:t>适宜饮用，</w:t>
      </w:r>
      <w:r w:rsidRPr="0048014D">
        <w:rPr>
          <w:rFonts w:ascii="仿宋" w:eastAsia="仿宋" w:hAnsi="仿宋" w:hint="eastAsia"/>
          <w:sz w:val="30"/>
          <w:szCs w:val="30"/>
        </w:rPr>
        <w:t>蓝色指示灯亮起，</w:t>
      </w:r>
      <w:r w:rsidR="004C6AD2" w:rsidRPr="0048014D">
        <w:rPr>
          <w:rFonts w:ascii="仿宋" w:eastAsia="仿宋" w:hAnsi="仿宋" w:hint="eastAsia"/>
          <w:sz w:val="30"/>
          <w:szCs w:val="30"/>
        </w:rPr>
        <w:t>并间断地响起蜂鸣声，提醒学生喝水。</w:t>
      </w:r>
      <w:r w:rsidRPr="0048014D">
        <w:rPr>
          <w:rFonts w:ascii="仿宋" w:eastAsia="仿宋" w:hAnsi="仿宋" w:hint="eastAsia"/>
          <w:sz w:val="30"/>
          <w:szCs w:val="30"/>
        </w:rPr>
        <w:t>水温低于28摄氏度时，将抬升臂启动，将水杯送到学习者面前。</w:t>
      </w:r>
    </w:p>
    <w:p w:rsidR="004C6AD2" w:rsidRPr="0048014D" w:rsidRDefault="004C6AD2" w:rsidP="0048014D">
      <w:pPr>
        <w:ind w:firstLineChars="200" w:firstLine="600"/>
        <w:rPr>
          <w:rFonts w:ascii="仿宋" w:eastAsia="仿宋" w:hAnsi="仿宋"/>
          <w:sz w:val="30"/>
          <w:szCs w:val="30"/>
        </w:rPr>
      </w:pPr>
      <w:r w:rsidRPr="0048014D">
        <w:rPr>
          <w:rFonts w:ascii="仿宋" w:eastAsia="仿宋" w:hAnsi="仿宋"/>
          <w:noProof/>
          <w:sz w:val="30"/>
          <w:szCs w:val="30"/>
        </w:rPr>
        <w:drawing>
          <wp:inline distT="0" distB="0" distL="0" distR="0" wp14:anchorId="540525B4" wp14:editId="64845742">
            <wp:extent cx="3648974" cy="1870248"/>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rotWithShape="1">
                    <a:blip r:embed="rId12">
                      <a:extLst>
                        <a:ext uri="{28A0092B-C50C-407E-A947-70E740481C1C}">
                          <a14:useLocalDpi xmlns:a14="http://schemas.microsoft.com/office/drawing/2010/main" val="0"/>
                        </a:ext>
                      </a:extLst>
                    </a:blip>
                    <a:srcRect l="29147" t="85293" r="28088"/>
                    <a:stretch/>
                  </pic:blipFill>
                  <pic:spPr>
                    <a:xfrm>
                      <a:off x="0" y="0"/>
                      <a:ext cx="3662080" cy="1876965"/>
                    </a:xfrm>
                    <a:prstGeom prst="rect">
                      <a:avLst/>
                    </a:prstGeom>
                  </pic:spPr>
                </pic:pic>
              </a:graphicData>
            </a:graphic>
          </wp:inline>
        </w:drawing>
      </w:r>
    </w:p>
    <w:p w:rsidR="008F655F" w:rsidRPr="0048014D" w:rsidRDefault="004C6AD2" w:rsidP="0048014D">
      <w:pPr>
        <w:ind w:firstLineChars="200" w:firstLine="602"/>
        <w:rPr>
          <w:rFonts w:ascii="仿宋" w:eastAsia="仿宋" w:hAnsi="仿宋"/>
          <w:b/>
          <w:sz w:val="30"/>
          <w:szCs w:val="30"/>
        </w:rPr>
      </w:pPr>
      <w:r w:rsidRPr="0048014D">
        <w:rPr>
          <w:rFonts w:ascii="仿宋" w:eastAsia="仿宋" w:hAnsi="仿宋" w:hint="eastAsia"/>
          <w:b/>
          <w:sz w:val="30"/>
          <w:szCs w:val="30"/>
        </w:rPr>
        <w:t>第七步：总结经验，提升能力。</w:t>
      </w:r>
    </w:p>
    <w:p w:rsidR="007205B1" w:rsidRPr="0048014D" w:rsidRDefault="004C6AD2" w:rsidP="0048014D">
      <w:pPr>
        <w:ind w:firstLineChars="200" w:firstLine="600"/>
        <w:rPr>
          <w:rFonts w:ascii="仿宋" w:eastAsia="仿宋" w:hAnsi="仿宋"/>
          <w:sz w:val="30"/>
          <w:szCs w:val="30"/>
        </w:rPr>
      </w:pPr>
      <w:r w:rsidRPr="0048014D">
        <w:rPr>
          <w:rFonts w:ascii="仿宋" w:eastAsia="仿宋" w:hAnsi="仿宋" w:hint="eastAsia"/>
          <w:sz w:val="30"/>
          <w:szCs w:val="30"/>
        </w:rPr>
        <w:t>在教师的引导下，让学生回顾这次的创造实践活动的过程，</w:t>
      </w:r>
      <w:r w:rsidR="00FC773D" w:rsidRPr="0048014D">
        <w:rPr>
          <w:rFonts w:ascii="仿宋" w:eastAsia="仿宋" w:hAnsi="仿宋" w:hint="eastAsia"/>
          <w:sz w:val="30"/>
          <w:szCs w:val="30"/>
        </w:rPr>
        <w:t>梳理学科知识，包括物理知识，信息技术编程知识，通用技术的知识等，总结在这一过程中的经验教训，提升学生综合处理知识的能力，提高学生的创新能力。</w:t>
      </w:r>
    </w:p>
    <w:p w:rsidR="00687457" w:rsidRPr="0048014D" w:rsidRDefault="00FC773D" w:rsidP="0048014D">
      <w:pPr>
        <w:ind w:firstLineChars="200" w:firstLine="602"/>
        <w:rPr>
          <w:rFonts w:ascii="仿宋" w:eastAsia="仿宋" w:hAnsi="仿宋"/>
          <w:b/>
          <w:sz w:val="30"/>
          <w:szCs w:val="30"/>
        </w:rPr>
      </w:pPr>
      <w:r w:rsidRPr="0048014D">
        <w:rPr>
          <w:rFonts w:ascii="仿宋" w:eastAsia="仿宋" w:hAnsi="仿宋" w:hint="eastAsia"/>
          <w:b/>
          <w:sz w:val="30"/>
          <w:szCs w:val="30"/>
        </w:rPr>
        <w:t>四</w:t>
      </w:r>
      <w:r w:rsidR="00B07959" w:rsidRPr="0048014D">
        <w:rPr>
          <w:rFonts w:ascii="仿宋" w:eastAsia="仿宋" w:hAnsi="仿宋" w:hint="eastAsia"/>
          <w:b/>
          <w:sz w:val="30"/>
          <w:szCs w:val="30"/>
        </w:rPr>
        <w:t>、</w:t>
      </w:r>
      <w:r w:rsidRPr="0048014D">
        <w:rPr>
          <w:rFonts w:ascii="仿宋" w:eastAsia="仿宋" w:hAnsi="仿宋" w:hint="eastAsia"/>
          <w:b/>
          <w:sz w:val="30"/>
          <w:szCs w:val="30"/>
        </w:rPr>
        <w:t>基于</w:t>
      </w:r>
      <w:r w:rsidR="00687457" w:rsidRPr="0048014D">
        <w:rPr>
          <w:rFonts w:ascii="仿宋" w:eastAsia="仿宋" w:hAnsi="仿宋" w:hint="eastAsia"/>
          <w:b/>
          <w:sz w:val="30"/>
          <w:szCs w:val="30"/>
        </w:rPr>
        <w:t>STEM的</w:t>
      </w:r>
      <w:proofErr w:type="gramStart"/>
      <w:r w:rsidR="00687457" w:rsidRPr="0048014D">
        <w:rPr>
          <w:rFonts w:ascii="仿宋" w:eastAsia="仿宋" w:hAnsi="仿宋" w:hint="eastAsia"/>
          <w:b/>
          <w:sz w:val="30"/>
          <w:szCs w:val="30"/>
        </w:rPr>
        <w:t>创客教育</w:t>
      </w:r>
      <w:proofErr w:type="gramEnd"/>
      <w:r w:rsidR="00687457" w:rsidRPr="0048014D">
        <w:rPr>
          <w:rFonts w:ascii="仿宋" w:eastAsia="仿宋" w:hAnsi="仿宋" w:hint="eastAsia"/>
          <w:b/>
          <w:sz w:val="30"/>
          <w:szCs w:val="30"/>
        </w:rPr>
        <w:t>的</w:t>
      </w:r>
      <w:r w:rsidR="00043042" w:rsidRPr="0048014D">
        <w:rPr>
          <w:rFonts w:ascii="仿宋" w:eastAsia="仿宋" w:hAnsi="仿宋" w:hint="eastAsia"/>
          <w:b/>
          <w:sz w:val="30"/>
          <w:szCs w:val="30"/>
        </w:rPr>
        <w:t>思考</w:t>
      </w:r>
    </w:p>
    <w:p w:rsidR="00FC773D" w:rsidRPr="0048014D" w:rsidRDefault="00FC773D" w:rsidP="0048014D">
      <w:pPr>
        <w:ind w:firstLineChars="200" w:firstLine="600"/>
        <w:rPr>
          <w:rFonts w:ascii="仿宋" w:eastAsia="仿宋" w:hAnsi="仿宋"/>
          <w:sz w:val="30"/>
          <w:szCs w:val="30"/>
        </w:rPr>
      </w:pPr>
      <w:r w:rsidRPr="0048014D">
        <w:rPr>
          <w:rFonts w:ascii="仿宋" w:eastAsia="仿宋" w:hAnsi="仿宋" w:hint="eastAsia"/>
          <w:sz w:val="30"/>
          <w:szCs w:val="30"/>
        </w:rPr>
        <w:t>在</w:t>
      </w:r>
      <w:proofErr w:type="gramStart"/>
      <w:r w:rsidRPr="0048014D">
        <w:rPr>
          <w:rFonts w:ascii="仿宋" w:eastAsia="仿宋" w:hAnsi="仿宋" w:hint="eastAsia"/>
          <w:sz w:val="30"/>
          <w:szCs w:val="30"/>
        </w:rPr>
        <w:t>创客教育</w:t>
      </w:r>
      <w:proofErr w:type="gramEnd"/>
      <w:r w:rsidRPr="0048014D">
        <w:rPr>
          <w:rFonts w:ascii="仿宋" w:eastAsia="仿宋" w:hAnsi="仿宋" w:hint="eastAsia"/>
          <w:sz w:val="30"/>
          <w:szCs w:val="30"/>
        </w:rPr>
        <w:t>的实践过程中，有以下几点思考：</w:t>
      </w:r>
    </w:p>
    <w:p w:rsidR="00B52C7C" w:rsidRPr="0048014D" w:rsidRDefault="00687457" w:rsidP="0048014D">
      <w:pPr>
        <w:ind w:firstLineChars="200" w:firstLine="600"/>
        <w:rPr>
          <w:rFonts w:ascii="仿宋" w:eastAsia="仿宋" w:hAnsi="仿宋"/>
          <w:sz w:val="30"/>
          <w:szCs w:val="30"/>
        </w:rPr>
      </w:pPr>
      <w:r w:rsidRPr="0048014D">
        <w:rPr>
          <w:rFonts w:ascii="仿宋" w:eastAsia="仿宋" w:hAnsi="仿宋" w:hint="eastAsia"/>
          <w:sz w:val="30"/>
          <w:szCs w:val="30"/>
        </w:rPr>
        <w:t>1、</w:t>
      </w:r>
      <w:r w:rsidR="00FC773D" w:rsidRPr="0048014D">
        <w:rPr>
          <w:rFonts w:ascii="仿宋" w:eastAsia="仿宋" w:hAnsi="仿宋" w:hint="eastAsia"/>
          <w:sz w:val="30"/>
          <w:szCs w:val="30"/>
        </w:rPr>
        <w:t>对于中小学校来讲要有雄厚的资金来建立“创客空间”</w:t>
      </w:r>
      <w:r w:rsidR="000F7EFA" w:rsidRPr="0048014D">
        <w:rPr>
          <w:rFonts w:ascii="仿宋" w:eastAsia="仿宋" w:hAnsi="仿宋" w:hint="eastAsia"/>
          <w:sz w:val="30"/>
          <w:szCs w:val="30"/>
        </w:rPr>
        <w:t>。</w:t>
      </w:r>
      <w:r w:rsidR="00FC773D" w:rsidRPr="0048014D">
        <w:rPr>
          <w:rFonts w:ascii="仿宋" w:eastAsia="仿宋" w:hAnsi="仿宋" w:hint="eastAsia"/>
          <w:sz w:val="30"/>
          <w:szCs w:val="30"/>
        </w:rPr>
        <w:t>要为学生准备充足的教学实验设备，如各种的工具，传感器，机</w:t>
      </w:r>
      <w:r w:rsidR="00FC773D" w:rsidRPr="0048014D">
        <w:rPr>
          <w:rFonts w:ascii="仿宋" w:eastAsia="仿宋" w:hAnsi="仿宋" w:hint="eastAsia"/>
          <w:sz w:val="30"/>
          <w:szCs w:val="30"/>
        </w:rPr>
        <w:lastRenderedPageBreak/>
        <w:t>器人，物理，化学，生物的实验器材等。</w:t>
      </w:r>
      <w:r w:rsidR="00B52C7C" w:rsidRPr="0048014D">
        <w:rPr>
          <w:rFonts w:ascii="仿宋" w:eastAsia="仿宋" w:hAnsi="仿宋" w:hint="eastAsia"/>
          <w:sz w:val="30"/>
          <w:szCs w:val="30"/>
        </w:rPr>
        <w:t>STEM教学是基于现实情境的，需要学习者置身于真实、</w:t>
      </w:r>
      <w:proofErr w:type="gramStart"/>
      <w:r w:rsidR="00B52C7C" w:rsidRPr="0048014D">
        <w:rPr>
          <w:rFonts w:ascii="仿宋" w:eastAsia="仿宋" w:hAnsi="仿宋" w:hint="eastAsia"/>
          <w:sz w:val="30"/>
          <w:szCs w:val="30"/>
        </w:rPr>
        <w:t>非意构的</w:t>
      </w:r>
      <w:proofErr w:type="gramEnd"/>
      <w:r w:rsidR="00B52C7C" w:rsidRPr="0048014D">
        <w:rPr>
          <w:rFonts w:ascii="仿宋" w:eastAsia="仿宋" w:hAnsi="仿宋" w:hint="eastAsia"/>
          <w:sz w:val="30"/>
          <w:szCs w:val="30"/>
        </w:rPr>
        <w:t>学习任务中。学生学习的过程就是解决实际问题和完成实际项目的过程，问题或项目构成了驱动学习的核心，并要求学习者采取主动、建构、真实情境下的学习方式。</w:t>
      </w:r>
    </w:p>
    <w:p w:rsidR="00687457" w:rsidRPr="0048014D" w:rsidRDefault="00687457" w:rsidP="0048014D">
      <w:pPr>
        <w:ind w:firstLineChars="200" w:firstLine="600"/>
        <w:rPr>
          <w:rFonts w:ascii="仿宋" w:eastAsia="仿宋" w:hAnsi="仿宋"/>
          <w:sz w:val="30"/>
          <w:szCs w:val="30"/>
        </w:rPr>
      </w:pPr>
      <w:r w:rsidRPr="0048014D">
        <w:rPr>
          <w:rFonts w:ascii="仿宋" w:eastAsia="仿宋" w:hAnsi="仿宋" w:hint="eastAsia"/>
          <w:sz w:val="30"/>
          <w:szCs w:val="30"/>
        </w:rPr>
        <w:t>2、</w:t>
      </w:r>
      <w:r w:rsidR="000F7EFA" w:rsidRPr="0048014D">
        <w:rPr>
          <w:rFonts w:ascii="仿宋" w:eastAsia="仿宋" w:hAnsi="仿宋" w:hint="eastAsia"/>
          <w:sz w:val="30"/>
          <w:szCs w:val="30"/>
        </w:rPr>
        <w:t>要有经验丰富的指导教师，加强师资建设。</w:t>
      </w:r>
    </w:p>
    <w:p w:rsidR="00B52C7C" w:rsidRPr="0048014D" w:rsidRDefault="00B52C7C" w:rsidP="0048014D">
      <w:pPr>
        <w:ind w:firstLineChars="200" w:firstLine="600"/>
        <w:rPr>
          <w:rFonts w:ascii="仿宋" w:eastAsia="仿宋" w:hAnsi="仿宋"/>
          <w:sz w:val="30"/>
          <w:szCs w:val="30"/>
        </w:rPr>
      </w:pPr>
      <w:r w:rsidRPr="0048014D">
        <w:rPr>
          <w:rFonts w:ascii="仿宋" w:eastAsia="仿宋" w:hAnsi="仿宋" w:hint="eastAsia"/>
          <w:sz w:val="30"/>
          <w:szCs w:val="30"/>
        </w:rPr>
        <w:t>STEM教育重视学习者学习主体地位的同时，也不忽视教师的指导作用。STEM教师既需要保持对各个教学环节的控制、管理、帮助和指导，又需要从课堂主角变为幕后导演，成为学生意义建构的帮助者、促进者。学生在问题解决过程中，不同学生所采用的学习路径、遇到的困难也不相同，教师需针对不同情况给予及时反馈和帮助，指导学生开展独立探索或协作，调动学生参与的主动性</w:t>
      </w:r>
      <w:r w:rsidR="000F7EFA" w:rsidRPr="0048014D">
        <w:rPr>
          <w:rFonts w:ascii="仿宋" w:eastAsia="仿宋" w:hAnsi="仿宋" w:hint="eastAsia"/>
          <w:sz w:val="30"/>
          <w:szCs w:val="30"/>
        </w:rPr>
        <w:t>。</w:t>
      </w:r>
    </w:p>
    <w:p w:rsidR="009649F1" w:rsidRPr="0048014D" w:rsidRDefault="00687457" w:rsidP="0048014D">
      <w:pPr>
        <w:ind w:firstLineChars="200" w:firstLine="600"/>
        <w:rPr>
          <w:rFonts w:ascii="仿宋" w:eastAsia="仿宋" w:hAnsi="仿宋"/>
          <w:sz w:val="30"/>
          <w:szCs w:val="30"/>
        </w:rPr>
      </w:pPr>
      <w:r w:rsidRPr="0048014D">
        <w:rPr>
          <w:rFonts w:ascii="仿宋" w:eastAsia="仿宋" w:hAnsi="仿宋" w:hint="eastAsia"/>
          <w:sz w:val="30"/>
          <w:szCs w:val="30"/>
        </w:rPr>
        <w:t>3、</w:t>
      </w:r>
      <w:proofErr w:type="gramStart"/>
      <w:r w:rsidR="000F7EFA" w:rsidRPr="0048014D">
        <w:rPr>
          <w:rFonts w:ascii="仿宋" w:eastAsia="仿宋" w:hAnsi="仿宋" w:hint="eastAsia"/>
          <w:sz w:val="30"/>
          <w:szCs w:val="30"/>
        </w:rPr>
        <w:t>创客教育</w:t>
      </w:r>
      <w:proofErr w:type="gramEnd"/>
      <w:r w:rsidR="000F7EFA" w:rsidRPr="0048014D">
        <w:rPr>
          <w:rFonts w:ascii="仿宋" w:eastAsia="仿宋" w:hAnsi="仿宋" w:hint="eastAsia"/>
          <w:sz w:val="30"/>
          <w:szCs w:val="30"/>
        </w:rPr>
        <w:t>要</w:t>
      </w:r>
      <w:r w:rsidRPr="0048014D">
        <w:rPr>
          <w:rFonts w:ascii="仿宋" w:eastAsia="仿宋" w:hAnsi="仿宋" w:hint="eastAsia"/>
          <w:sz w:val="30"/>
          <w:szCs w:val="30"/>
        </w:rPr>
        <w:t>得到学生，家长，学科教师的认可</w:t>
      </w:r>
      <w:r w:rsidR="000F7EFA" w:rsidRPr="0048014D">
        <w:rPr>
          <w:rFonts w:ascii="仿宋" w:eastAsia="仿宋" w:hAnsi="仿宋" w:hint="eastAsia"/>
          <w:sz w:val="30"/>
          <w:szCs w:val="30"/>
        </w:rPr>
        <w:t>。</w:t>
      </w:r>
    </w:p>
    <w:p w:rsidR="00687457" w:rsidRPr="0048014D" w:rsidRDefault="000F7EFA" w:rsidP="0048014D">
      <w:pPr>
        <w:ind w:firstLineChars="200" w:firstLine="600"/>
        <w:rPr>
          <w:rFonts w:ascii="仿宋" w:eastAsia="仿宋" w:hAnsi="仿宋"/>
          <w:sz w:val="30"/>
          <w:szCs w:val="30"/>
        </w:rPr>
      </w:pPr>
      <w:r w:rsidRPr="0048014D">
        <w:rPr>
          <w:rFonts w:ascii="仿宋" w:eastAsia="仿宋" w:hAnsi="仿宋" w:hint="eastAsia"/>
          <w:sz w:val="30"/>
          <w:szCs w:val="30"/>
        </w:rPr>
        <w:t>通常</w:t>
      </w:r>
      <w:proofErr w:type="gramStart"/>
      <w:r w:rsidRPr="0048014D">
        <w:rPr>
          <w:rFonts w:ascii="仿宋" w:eastAsia="仿宋" w:hAnsi="仿宋" w:hint="eastAsia"/>
          <w:sz w:val="30"/>
          <w:szCs w:val="30"/>
        </w:rPr>
        <w:t>创客教育</w:t>
      </w:r>
      <w:proofErr w:type="gramEnd"/>
      <w:r w:rsidRPr="0048014D">
        <w:rPr>
          <w:rFonts w:ascii="仿宋" w:eastAsia="仿宋" w:hAnsi="仿宋" w:hint="eastAsia"/>
          <w:sz w:val="30"/>
          <w:szCs w:val="30"/>
        </w:rPr>
        <w:t>的课程都在学校里被变成社团活动课，不是老师和学生家长心目中的“正经课”，因此要开展</w:t>
      </w:r>
      <w:proofErr w:type="gramStart"/>
      <w:r w:rsidRPr="0048014D">
        <w:rPr>
          <w:rFonts w:ascii="仿宋" w:eastAsia="仿宋" w:hAnsi="仿宋" w:hint="eastAsia"/>
          <w:sz w:val="30"/>
          <w:szCs w:val="30"/>
        </w:rPr>
        <w:t>创客教育</w:t>
      </w:r>
      <w:proofErr w:type="gramEnd"/>
      <w:r w:rsidRPr="0048014D">
        <w:rPr>
          <w:rFonts w:ascii="仿宋" w:eastAsia="仿宋" w:hAnsi="仿宋" w:hint="eastAsia"/>
          <w:sz w:val="30"/>
          <w:szCs w:val="30"/>
        </w:rPr>
        <w:t>必须和家长，学生，学科教师做好沟通。</w:t>
      </w:r>
    </w:p>
    <w:p w:rsidR="00687457" w:rsidRPr="0048014D" w:rsidRDefault="00687457" w:rsidP="0048014D">
      <w:pPr>
        <w:ind w:firstLineChars="200" w:firstLine="600"/>
        <w:rPr>
          <w:rFonts w:ascii="仿宋" w:eastAsia="仿宋" w:hAnsi="仿宋"/>
          <w:sz w:val="30"/>
          <w:szCs w:val="30"/>
        </w:rPr>
      </w:pPr>
      <w:r w:rsidRPr="0048014D">
        <w:rPr>
          <w:rFonts w:ascii="仿宋" w:eastAsia="仿宋" w:hAnsi="仿宋" w:hint="eastAsia"/>
          <w:sz w:val="30"/>
          <w:szCs w:val="30"/>
        </w:rPr>
        <w:t>4、学校领导的</w:t>
      </w:r>
      <w:r w:rsidR="000F7EFA" w:rsidRPr="0048014D">
        <w:rPr>
          <w:rFonts w:ascii="仿宋" w:eastAsia="仿宋" w:hAnsi="仿宋" w:hint="eastAsia"/>
          <w:sz w:val="30"/>
          <w:szCs w:val="30"/>
        </w:rPr>
        <w:t>大力</w:t>
      </w:r>
      <w:r w:rsidRPr="0048014D">
        <w:rPr>
          <w:rFonts w:ascii="仿宋" w:eastAsia="仿宋" w:hAnsi="仿宋" w:hint="eastAsia"/>
          <w:sz w:val="30"/>
          <w:szCs w:val="30"/>
        </w:rPr>
        <w:t>支持</w:t>
      </w:r>
      <w:r w:rsidR="000F7EFA" w:rsidRPr="0048014D">
        <w:rPr>
          <w:rFonts w:ascii="仿宋" w:eastAsia="仿宋" w:hAnsi="仿宋" w:hint="eastAsia"/>
          <w:sz w:val="30"/>
          <w:szCs w:val="30"/>
        </w:rPr>
        <w:t>。</w:t>
      </w:r>
    </w:p>
    <w:p w:rsidR="00E40CA6" w:rsidRPr="0048014D" w:rsidRDefault="000F7EFA" w:rsidP="0048014D">
      <w:pPr>
        <w:ind w:firstLineChars="200" w:firstLine="600"/>
        <w:rPr>
          <w:rFonts w:ascii="仿宋" w:eastAsia="仿宋" w:hAnsi="仿宋"/>
          <w:sz w:val="30"/>
          <w:szCs w:val="30"/>
        </w:rPr>
      </w:pPr>
      <w:proofErr w:type="gramStart"/>
      <w:r w:rsidRPr="0048014D">
        <w:rPr>
          <w:rFonts w:ascii="仿宋" w:eastAsia="仿宋" w:hAnsi="仿宋" w:hint="eastAsia"/>
          <w:sz w:val="30"/>
          <w:szCs w:val="30"/>
        </w:rPr>
        <w:t>创客教育</w:t>
      </w:r>
      <w:proofErr w:type="gramEnd"/>
      <w:r w:rsidRPr="0048014D">
        <w:rPr>
          <w:rFonts w:ascii="仿宋" w:eastAsia="仿宋" w:hAnsi="仿宋" w:hint="eastAsia"/>
          <w:sz w:val="30"/>
          <w:szCs w:val="30"/>
        </w:rPr>
        <w:t>是国家“双创”战略的重要组成部分，也是中小学基础教育改革的重点方向，如何开展行之有效的</w:t>
      </w:r>
      <w:proofErr w:type="gramStart"/>
      <w:r w:rsidRPr="0048014D">
        <w:rPr>
          <w:rFonts w:ascii="仿宋" w:eastAsia="仿宋" w:hAnsi="仿宋" w:hint="eastAsia"/>
          <w:sz w:val="30"/>
          <w:szCs w:val="30"/>
        </w:rPr>
        <w:t>创客教育</w:t>
      </w:r>
      <w:proofErr w:type="gramEnd"/>
      <w:r w:rsidR="00C850CA" w:rsidRPr="0048014D">
        <w:rPr>
          <w:rFonts w:ascii="仿宋" w:eastAsia="仿宋" w:hAnsi="仿宋" w:hint="eastAsia"/>
          <w:sz w:val="30"/>
          <w:szCs w:val="30"/>
        </w:rPr>
        <w:t>还是任重道远，</w:t>
      </w:r>
      <w:r w:rsidR="008401C6" w:rsidRPr="0048014D">
        <w:rPr>
          <w:rFonts w:ascii="仿宋" w:eastAsia="仿宋" w:hAnsi="仿宋" w:hint="eastAsia"/>
          <w:sz w:val="30"/>
          <w:szCs w:val="30"/>
        </w:rPr>
        <w:t>对于</w:t>
      </w:r>
      <w:proofErr w:type="gramStart"/>
      <w:r w:rsidR="00C850CA" w:rsidRPr="0048014D">
        <w:rPr>
          <w:rFonts w:ascii="仿宋" w:eastAsia="仿宋" w:hAnsi="仿宋" w:hint="eastAsia"/>
          <w:sz w:val="30"/>
          <w:szCs w:val="30"/>
        </w:rPr>
        <w:t>创客教育</w:t>
      </w:r>
      <w:proofErr w:type="gramEnd"/>
      <w:r w:rsidR="008401C6" w:rsidRPr="0048014D">
        <w:rPr>
          <w:rFonts w:ascii="仿宋" w:eastAsia="仿宋" w:hAnsi="仿宋" w:hint="eastAsia"/>
          <w:sz w:val="30"/>
          <w:szCs w:val="30"/>
        </w:rPr>
        <w:t>笔者</w:t>
      </w:r>
      <w:r w:rsidR="00C850CA" w:rsidRPr="0048014D">
        <w:rPr>
          <w:rFonts w:ascii="仿宋" w:eastAsia="仿宋" w:hAnsi="仿宋" w:hint="eastAsia"/>
          <w:sz w:val="30"/>
          <w:szCs w:val="30"/>
        </w:rPr>
        <w:t>也是刚刚起步，还存在着许多</w:t>
      </w:r>
      <w:r w:rsidR="008401C6" w:rsidRPr="0048014D">
        <w:rPr>
          <w:rFonts w:ascii="仿宋" w:eastAsia="仿宋" w:hAnsi="仿宋" w:hint="eastAsia"/>
          <w:sz w:val="30"/>
          <w:szCs w:val="30"/>
        </w:rPr>
        <w:t>待</w:t>
      </w:r>
      <w:r w:rsidR="00C850CA" w:rsidRPr="0048014D">
        <w:rPr>
          <w:rFonts w:ascii="仿宋" w:eastAsia="仿宋" w:hAnsi="仿宋" w:hint="eastAsia"/>
          <w:sz w:val="30"/>
          <w:szCs w:val="30"/>
        </w:rPr>
        <w:t>完善的地方，今后还要继续深入研究和实践，完善这一基于STEM教</w:t>
      </w:r>
      <w:r w:rsidR="00C850CA" w:rsidRPr="0048014D">
        <w:rPr>
          <w:rFonts w:ascii="仿宋" w:eastAsia="仿宋" w:hAnsi="仿宋" w:hint="eastAsia"/>
          <w:sz w:val="30"/>
          <w:szCs w:val="30"/>
        </w:rPr>
        <w:lastRenderedPageBreak/>
        <w:t>育理念下的</w:t>
      </w:r>
      <w:proofErr w:type="gramStart"/>
      <w:r w:rsidR="00C850CA" w:rsidRPr="0048014D">
        <w:rPr>
          <w:rFonts w:ascii="仿宋" w:eastAsia="仿宋" w:hAnsi="仿宋" w:hint="eastAsia"/>
          <w:sz w:val="30"/>
          <w:szCs w:val="30"/>
        </w:rPr>
        <w:t>创客教育</w:t>
      </w:r>
      <w:proofErr w:type="gramEnd"/>
      <w:r w:rsidR="00C850CA" w:rsidRPr="0048014D">
        <w:rPr>
          <w:rFonts w:ascii="仿宋" w:eastAsia="仿宋" w:hAnsi="仿宋" w:hint="eastAsia"/>
          <w:sz w:val="30"/>
          <w:szCs w:val="30"/>
        </w:rPr>
        <w:t>模式。</w:t>
      </w:r>
    </w:p>
    <w:p w:rsidR="00687457" w:rsidRPr="0048014D" w:rsidRDefault="00687457" w:rsidP="0048014D">
      <w:pPr>
        <w:ind w:firstLineChars="200" w:firstLine="600"/>
        <w:rPr>
          <w:rFonts w:ascii="仿宋" w:eastAsia="仿宋" w:hAnsi="仿宋"/>
          <w:sz w:val="30"/>
          <w:szCs w:val="30"/>
        </w:rPr>
      </w:pPr>
    </w:p>
    <w:sectPr w:rsidR="00687457" w:rsidRPr="004801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4D" w:rsidRDefault="00463C4D" w:rsidP="002410B7">
      <w:r>
        <w:separator/>
      </w:r>
    </w:p>
  </w:endnote>
  <w:endnote w:type="continuationSeparator" w:id="0">
    <w:p w:rsidR="00463C4D" w:rsidRDefault="00463C4D" w:rsidP="0024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4D" w:rsidRDefault="00463C4D" w:rsidP="002410B7">
      <w:r>
        <w:separator/>
      </w:r>
    </w:p>
  </w:footnote>
  <w:footnote w:type="continuationSeparator" w:id="0">
    <w:p w:rsidR="00463C4D" w:rsidRDefault="00463C4D" w:rsidP="00241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B2D"/>
    <w:multiLevelType w:val="hybridMultilevel"/>
    <w:tmpl w:val="EF40E866"/>
    <w:lvl w:ilvl="0" w:tplc="FF6C58B0">
      <w:start w:val="1"/>
      <w:numFmt w:val="decimal"/>
      <w:lvlText w:val="%1、"/>
      <w:lvlJc w:val="left"/>
      <w:pPr>
        <w:ind w:left="1353" w:hanging="360"/>
      </w:pPr>
      <w:rPr>
        <w:rFonts w:hint="default"/>
      </w:rPr>
    </w:lvl>
    <w:lvl w:ilvl="1" w:tplc="04090019" w:tentative="1">
      <w:start w:val="1"/>
      <w:numFmt w:val="lowerLetter"/>
      <w:lvlText w:val="%2)"/>
      <w:lvlJc w:val="left"/>
      <w:pPr>
        <w:ind w:left="1642" w:hanging="420"/>
      </w:pPr>
    </w:lvl>
    <w:lvl w:ilvl="2" w:tplc="0409001B" w:tentative="1">
      <w:start w:val="1"/>
      <w:numFmt w:val="lowerRoman"/>
      <w:lvlText w:val="%3."/>
      <w:lvlJc w:val="right"/>
      <w:pPr>
        <w:ind w:left="2062" w:hanging="420"/>
      </w:pPr>
    </w:lvl>
    <w:lvl w:ilvl="3" w:tplc="0409000F" w:tentative="1">
      <w:start w:val="1"/>
      <w:numFmt w:val="decimal"/>
      <w:lvlText w:val="%4."/>
      <w:lvlJc w:val="left"/>
      <w:pPr>
        <w:ind w:left="2482" w:hanging="420"/>
      </w:pPr>
    </w:lvl>
    <w:lvl w:ilvl="4" w:tplc="04090019" w:tentative="1">
      <w:start w:val="1"/>
      <w:numFmt w:val="lowerLetter"/>
      <w:lvlText w:val="%5)"/>
      <w:lvlJc w:val="left"/>
      <w:pPr>
        <w:ind w:left="2902" w:hanging="420"/>
      </w:pPr>
    </w:lvl>
    <w:lvl w:ilvl="5" w:tplc="0409001B" w:tentative="1">
      <w:start w:val="1"/>
      <w:numFmt w:val="lowerRoman"/>
      <w:lvlText w:val="%6."/>
      <w:lvlJc w:val="right"/>
      <w:pPr>
        <w:ind w:left="3322" w:hanging="420"/>
      </w:pPr>
    </w:lvl>
    <w:lvl w:ilvl="6" w:tplc="0409000F" w:tentative="1">
      <w:start w:val="1"/>
      <w:numFmt w:val="decimal"/>
      <w:lvlText w:val="%7."/>
      <w:lvlJc w:val="left"/>
      <w:pPr>
        <w:ind w:left="3742" w:hanging="420"/>
      </w:pPr>
    </w:lvl>
    <w:lvl w:ilvl="7" w:tplc="04090019" w:tentative="1">
      <w:start w:val="1"/>
      <w:numFmt w:val="lowerLetter"/>
      <w:lvlText w:val="%8)"/>
      <w:lvlJc w:val="left"/>
      <w:pPr>
        <w:ind w:left="4162" w:hanging="420"/>
      </w:pPr>
    </w:lvl>
    <w:lvl w:ilvl="8" w:tplc="0409001B" w:tentative="1">
      <w:start w:val="1"/>
      <w:numFmt w:val="lowerRoman"/>
      <w:lvlText w:val="%9."/>
      <w:lvlJc w:val="right"/>
      <w:pPr>
        <w:ind w:left="4582" w:hanging="420"/>
      </w:pPr>
    </w:lvl>
  </w:abstractNum>
  <w:abstractNum w:abstractNumId="1">
    <w:nsid w:val="47DE47AD"/>
    <w:multiLevelType w:val="hybridMultilevel"/>
    <w:tmpl w:val="32881C48"/>
    <w:lvl w:ilvl="0" w:tplc="776E5B6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514A26"/>
    <w:multiLevelType w:val="hybridMultilevel"/>
    <w:tmpl w:val="A53A36FC"/>
    <w:lvl w:ilvl="0" w:tplc="A6BAB95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B6"/>
    <w:rsid w:val="000056CE"/>
    <w:rsid w:val="00031CFD"/>
    <w:rsid w:val="00033111"/>
    <w:rsid w:val="00043042"/>
    <w:rsid w:val="00047D81"/>
    <w:rsid w:val="0005211A"/>
    <w:rsid w:val="000F7EFA"/>
    <w:rsid w:val="001077AD"/>
    <w:rsid w:val="00133EA3"/>
    <w:rsid w:val="001821C2"/>
    <w:rsid w:val="001F5866"/>
    <w:rsid w:val="002252BD"/>
    <w:rsid w:val="0022786B"/>
    <w:rsid w:val="002410B7"/>
    <w:rsid w:val="002924F2"/>
    <w:rsid w:val="002B5420"/>
    <w:rsid w:val="002B7416"/>
    <w:rsid w:val="002F6E0E"/>
    <w:rsid w:val="003078A6"/>
    <w:rsid w:val="00325B19"/>
    <w:rsid w:val="0032792E"/>
    <w:rsid w:val="0034395D"/>
    <w:rsid w:val="00367F71"/>
    <w:rsid w:val="003B589F"/>
    <w:rsid w:val="003F2CB1"/>
    <w:rsid w:val="003F7C39"/>
    <w:rsid w:val="00446301"/>
    <w:rsid w:val="00447FAE"/>
    <w:rsid w:val="00462A17"/>
    <w:rsid w:val="00463C4D"/>
    <w:rsid w:val="0048014D"/>
    <w:rsid w:val="00496392"/>
    <w:rsid w:val="004A70A4"/>
    <w:rsid w:val="004C6AD2"/>
    <w:rsid w:val="004C6CDF"/>
    <w:rsid w:val="004D413C"/>
    <w:rsid w:val="004D4CB9"/>
    <w:rsid w:val="004E42C4"/>
    <w:rsid w:val="004F0CAA"/>
    <w:rsid w:val="004F178E"/>
    <w:rsid w:val="00506156"/>
    <w:rsid w:val="00542727"/>
    <w:rsid w:val="0055673F"/>
    <w:rsid w:val="00573D3B"/>
    <w:rsid w:val="005853C0"/>
    <w:rsid w:val="00594DED"/>
    <w:rsid w:val="005B1A5C"/>
    <w:rsid w:val="00627318"/>
    <w:rsid w:val="0066148B"/>
    <w:rsid w:val="00687457"/>
    <w:rsid w:val="006E1662"/>
    <w:rsid w:val="007205B1"/>
    <w:rsid w:val="007B09D7"/>
    <w:rsid w:val="007B29C0"/>
    <w:rsid w:val="007D788D"/>
    <w:rsid w:val="008024B3"/>
    <w:rsid w:val="0080400A"/>
    <w:rsid w:val="00824BEA"/>
    <w:rsid w:val="008401C6"/>
    <w:rsid w:val="00847B71"/>
    <w:rsid w:val="00876CB6"/>
    <w:rsid w:val="008D1E4E"/>
    <w:rsid w:val="008F280F"/>
    <w:rsid w:val="008F655F"/>
    <w:rsid w:val="009142B4"/>
    <w:rsid w:val="00950284"/>
    <w:rsid w:val="009649F1"/>
    <w:rsid w:val="009740B4"/>
    <w:rsid w:val="009F1E67"/>
    <w:rsid w:val="009F1FFD"/>
    <w:rsid w:val="00A33CBF"/>
    <w:rsid w:val="00A342CE"/>
    <w:rsid w:val="00A36760"/>
    <w:rsid w:val="00AE7CC2"/>
    <w:rsid w:val="00AF09C7"/>
    <w:rsid w:val="00B05C75"/>
    <w:rsid w:val="00B07959"/>
    <w:rsid w:val="00B41553"/>
    <w:rsid w:val="00B43CA3"/>
    <w:rsid w:val="00B52C7C"/>
    <w:rsid w:val="00B63E85"/>
    <w:rsid w:val="00B7132B"/>
    <w:rsid w:val="00B87B03"/>
    <w:rsid w:val="00B95161"/>
    <w:rsid w:val="00BA5D37"/>
    <w:rsid w:val="00BA60D8"/>
    <w:rsid w:val="00BE5AF3"/>
    <w:rsid w:val="00C1425B"/>
    <w:rsid w:val="00C4202A"/>
    <w:rsid w:val="00C43D9F"/>
    <w:rsid w:val="00C57AC3"/>
    <w:rsid w:val="00C850CA"/>
    <w:rsid w:val="00C85E83"/>
    <w:rsid w:val="00CA08CA"/>
    <w:rsid w:val="00CC08D4"/>
    <w:rsid w:val="00CC2CC0"/>
    <w:rsid w:val="00CC3073"/>
    <w:rsid w:val="00CD61A8"/>
    <w:rsid w:val="00CD76E9"/>
    <w:rsid w:val="00CE78B4"/>
    <w:rsid w:val="00D07044"/>
    <w:rsid w:val="00D23ED4"/>
    <w:rsid w:val="00D24D9A"/>
    <w:rsid w:val="00D53127"/>
    <w:rsid w:val="00D849D8"/>
    <w:rsid w:val="00DE59D9"/>
    <w:rsid w:val="00E01FA8"/>
    <w:rsid w:val="00E23A46"/>
    <w:rsid w:val="00E2723D"/>
    <w:rsid w:val="00E40CA6"/>
    <w:rsid w:val="00E41309"/>
    <w:rsid w:val="00E4566F"/>
    <w:rsid w:val="00E56156"/>
    <w:rsid w:val="00E64EB0"/>
    <w:rsid w:val="00E73876"/>
    <w:rsid w:val="00E84BD7"/>
    <w:rsid w:val="00EB6529"/>
    <w:rsid w:val="00EB6C1F"/>
    <w:rsid w:val="00EE0341"/>
    <w:rsid w:val="00EE03F4"/>
    <w:rsid w:val="00F54DB3"/>
    <w:rsid w:val="00F94761"/>
    <w:rsid w:val="00FA6A68"/>
    <w:rsid w:val="00FC4724"/>
    <w:rsid w:val="00FC773D"/>
    <w:rsid w:val="00FD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4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24B3"/>
    <w:rPr>
      <w:b/>
      <w:bCs/>
    </w:rPr>
  </w:style>
  <w:style w:type="paragraph" w:styleId="a5">
    <w:name w:val="List Paragraph"/>
    <w:basedOn w:val="a"/>
    <w:uiPriority w:val="34"/>
    <w:qFormat/>
    <w:rsid w:val="00F54DB3"/>
    <w:pPr>
      <w:ind w:firstLineChars="200" w:firstLine="420"/>
    </w:pPr>
  </w:style>
  <w:style w:type="table" w:styleId="a6">
    <w:name w:val="Table Grid"/>
    <w:basedOn w:val="a1"/>
    <w:uiPriority w:val="59"/>
    <w:rsid w:val="00325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40CA6"/>
    <w:rPr>
      <w:color w:val="0000FF"/>
      <w:u w:val="single"/>
    </w:rPr>
  </w:style>
  <w:style w:type="paragraph" w:styleId="a8">
    <w:name w:val="Balloon Text"/>
    <w:basedOn w:val="a"/>
    <w:link w:val="Char"/>
    <w:uiPriority w:val="99"/>
    <w:semiHidden/>
    <w:unhideWhenUsed/>
    <w:rsid w:val="00E40CA6"/>
    <w:rPr>
      <w:sz w:val="18"/>
      <w:szCs w:val="18"/>
    </w:rPr>
  </w:style>
  <w:style w:type="character" w:customStyle="1" w:styleId="Char">
    <w:name w:val="批注框文本 Char"/>
    <w:basedOn w:val="a0"/>
    <w:link w:val="a8"/>
    <w:uiPriority w:val="99"/>
    <w:semiHidden/>
    <w:rsid w:val="00E40CA6"/>
    <w:rPr>
      <w:sz w:val="18"/>
      <w:szCs w:val="18"/>
    </w:rPr>
  </w:style>
  <w:style w:type="paragraph" w:styleId="a9">
    <w:name w:val="header"/>
    <w:basedOn w:val="a"/>
    <w:link w:val="Char0"/>
    <w:uiPriority w:val="99"/>
    <w:unhideWhenUsed/>
    <w:rsid w:val="002410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2410B7"/>
    <w:rPr>
      <w:sz w:val="18"/>
      <w:szCs w:val="18"/>
    </w:rPr>
  </w:style>
  <w:style w:type="paragraph" w:styleId="aa">
    <w:name w:val="footer"/>
    <w:basedOn w:val="a"/>
    <w:link w:val="Char1"/>
    <w:uiPriority w:val="99"/>
    <w:unhideWhenUsed/>
    <w:rsid w:val="002410B7"/>
    <w:pPr>
      <w:tabs>
        <w:tab w:val="center" w:pos="4153"/>
        <w:tab w:val="right" w:pos="8306"/>
      </w:tabs>
      <w:snapToGrid w:val="0"/>
      <w:jc w:val="left"/>
    </w:pPr>
    <w:rPr>
      <w:sz w:val="18"/>
      <w:szCs w:val="18"/>
    </w:rPr>
  </w:style>
  <w:style w:type="character" w:customStyle="1" w:styleId="Char1">
    <w:name w:val="页脚 Char"/>
    <w:basedOn w:val="a0"/>
    <w:link w:val="aa"/>
    <w:uiPriority w:val="99"/>
    <w:rsid w:val="002410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4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24B3"/>
    <w:rPr>
      <w:b/>
      <w:bCs/>
    </w:rPr>
  </w:style>
  <w:style w:type="paragraph" w:styleId="a5">
    <w:name w:val="List Paragraph"/>
    <w:basedOn w:val="a"/>
    <w:uiPriority w:val="34"/>
    <w:qFormat/>
    <w:rsid w:val="00F54DB3"/>
    <w:pPr>
      <w:ind w:firstLineChars="200" w:firstLine="420"/>
    </w:pPr>
  </w:style>
  <w:style w:type="table" w:styleId="a6">
    <w:name w:val="Table Grid"/>
    <w:basedOn w:val="a1"/>
    <w:uiPriority w:val="59"/>
    <w:rsid w:val="00325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40CA6"/>
    <w:rPr>
      <w:color w:val="0000FF"/>
      <w:u w:val="single"/>
    </w:rPr>
  </w:style>
  <w:style w:type="paragraph" w:styleId="a8">
    <w:name w:val="Balloon Text"/>
    <w:basedOn w:val="a"/>
    <w:link w:val="Char"/>
    <w:uiPriority w:val="99"/>
    <w:semiHidden/>
    <w:unhideWhenUsed/>
    <w:rsid w:val="00E40CA6"/>
    <w:rPr>
      <w:sz w:val="18"/>
      <w:szCs w:val="18"/>
    </w:rPr>
  </w:style>
  <w:style w:type="character" w:customStyle="1" w:styleId="Char">
    <w:name w:val="批注框文本 Char"/>
    <w:basedOn w:val="a0"/>
    <w:link w:val="a8"/>
    <w:uiPriority w:val="99"/>
    <w:semiHidden/>
    <w:rsid w:val="00E40CA6"/>
    <w:rPr>
      <w:sz w:val="18"/>
      <w:szCs w:val="18"/>
    </w:rPr>
  </w:style>
  <w:style w:type="paragraph" w:styleId="a9">
    <w:name w:val="header"/>
    <w:basedOn w:val="a"/>
    <w:link w:val="Char0"/>
    <w:uiPriority w:val="99"/>
    <w:unhideWhenUsed/>
    <w:rsid w:val="002410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2410B7"/>
    <w:rPr>
      <w:sz w:val="18"/>
      <w:szCs w:val="18"/>
    </w:rPr>
  </w:style>
  <w:style w:type="paragraph" w:styleId="aa">
    <w:name w:val="footer"/>
    <w:basedOn w:val="a"/>
    <w:link w:val="Char1"/>
    <w:uiPriority w:val="99"/>
    <w:unhideWhenUsed/>
    <w:rsid w:val="002410B7"/>
    <w:pPr>
      <w:tabs>
        <w:tab w:val="center" w:pos="4153"/>
        <w:tab w:val="right" w:pos="8306"/>
      </w:tabs>
      <w:snapToGrid w:val="0"/>
      <w:jc w:val="left"/>
    </w:pPr>
    <w:rPr>
      <w:sz w:val="18"/>
      <w:szCs w:val="18"/>
    </w:rPr>
  </w:style>
  <w:style w:type="character" w:customStyle="1" w:styleId="Char1">
    <w:name w:val="页脚 Char"/>
    <w:basedOn w:val="a0"/>
    <w:link w:val="aa"/>
    <w:uiPriority w:val="99"/>
    <w:rsid w:val="002410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83466">
      <w:bodyDiv w:val="1"/>
      <w:marLeft w:val="0"/>
      <w:marRight w:val="0"/>
      <w:marTop w:val="0"/>
      <w:marBottom w:val="0"/>
      <w:divBdr>
        <w:top w:val="none" w:sz="0" w:space="0" w:color="auto"/>
        <w:left w:val="none" w:sz="0" w:space="0" w:color="auto"/>
        <w:bottom w:val="none" w:sz="0" w:space="0" w:color="auto"/>
        <w:right w:val="none" w:sz="0" w:space="0" w:color="auto"/>
      </w:divBdr>
    </w:div>
    <w:div w:id="1119035852">
      <w:bodyDiv w:val="1"/>
      <w:marLeft w:val="0"/>
      <w:marRight w:val="0"/>
      <w:marTop w:val="0"/>
      <w:marBottom w:val="0"/>
      <w:divBdr>
        <w:top w:val="none" w:sz="0" w:space="0" w:color="auto"/>
        <w:left w:val="none" w:sz="0" w:space="0" w:color="auto"/>
        <w:bottom w:val="none" w:sz="0" w:space="0" w:color="auto"/>
        <w:right w:val="none" w:sz="0" w:space="0" w:color="auto"/>
      </w:divBdr>
    </w:div>
    <w:div w:id="1617977632">
      <w:bodyDiv w:val="1"/>
      <w:marLeft w:val="0"/>
      <w:marRight w:val="0"/>
      <w:marTop w:val="0"/>
      <w:marBottom w:val="0"/>
      <w:divBdr>
        <w:top w:val="none" w:sz="0" w:space="0" w:color="auto"/>
        <w:left w:val="none" w:sz="0" w:space="0" w:color="auto"/>
        <w:bottom w:val="none" w:sz="0" w:space="0" w:color="auto"/>
        <w:right w:val="none" w:sz="0" w:space="0" w:color="auto"/>
      </w:divBdr>
    </w:div>
    <w:div w:id="1753043605">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20715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hyperlink" Target="http://sell.hc360.com/offer/B056B850B90FED27.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B228-D83D-4EA9-AB71-5296EABB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lvbaorong</cp:lastModifiedBy>
  <cp:revision>4</cp:revision>
  <dcterms:created xsi:type="dcterms:W3CDTF">2017-12-15T06:18:00Z</dcterms:created>
  <dcterms:modified xsi:type="dcterms:W3CDTF">2017-12-18T05:09:00Z</dcterms:modified>
</cp:coreProperties>
</file>